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48" w:rsidRDefault="007F5448" w:rsidP="007F5448">
      <w:r>
        <w:t>Маленькие научные открытия: как растения пьют воду.</w:t>
      </w:r>
    </w:p>
    <w:p w:rsidR="007F5448" w:rsidRDefault="007F5448" w:rsidP="007F5448">
      <w:r>
        <w:t>С помощью этого простого и веселого эксперимента вы сможете объяснить и показать</w:t>
      </w:r>
    </w:p>
    <w:p w:rsidR="007F5448" w:rsidRDefault="007F5448" w:rsidP="007F5448">
      <w:r>
        <w:t>детям, как растения пьют воду. Опыт не требует особых приспособлений, а его</w:t>
      </w:r>
    </w:p>
    <w:p w:rsidR="007F5448" w:rsidRDefault="007F5448" w:rsidP="007F5448">
      <w:r>
        <w:t>наглядность говорит сама за себя — ребенок запомнит такое надолго, а скорее всего —</w:t>
      </w:r>
    </w:p>
    <w:p w:rsidR="007F5448" w:rsidRDefault="00E53120" w:rsidP="007F5448">
      <w:r>
        <w:rPr>
          <w:noProof/>
        </w:rPr>
        <w:drawing>
          <wp:anchor distT="0" distB="0" distL="114300" distR="114300" simplePos="0" relativeHeight="251658240" behindDoc="1" locked="0" layoutInCell="1" allowOverlap="1" wp14:anchorId="7754EC82" wp14:editId="1002200E">
            <wp:simplePos x="0" y="0"/>
            <wp:positionH relativeFrom="column">
              <wp:posOffset>2983230</wp:posOffset>
            </wp:positionH>
            <wp:positionV relativeFrom="paragraph">
              <wp:posOffset>82550</wp:posOffset>
            </wp:positionV>
            <wp:extent cx="231330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45" y="21316"/>
                <wp:lineTo x="213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448">
        <w:t>попросит повторить опыт еще и еще раз!</w:t>
      </w:r>
    </w:p>
    <w:p w:rsidR="007F5448" w:rsidRDefault="007F5448" w:rsidP="007F5448">
      <w:r>
        <w:t>Вам понадобится:</w:t>
      </w:r>
    </w:p>
    <w:p w:rsidR="007F5448" w:rsidRDefault="007F5448" w:rsidP="007F5448">
      <w:r>
        <w:t>- китайская капуста;</w:t>
      </w:r>
    </w:p>
    <w:p w:rsidR="007F5448" w:rsidRDefault="007F5448" w:rsidP="007F5448">
      <w:r>
        <w:t>- пищевой краситель;</w:t>
      </w:r>
    </w:p>
    <w:p w:rsidR="007F5448" w:rsidRDefault="007F5448" w:rsidP="007F5448">
      <w:r>
        <w:t>- банка;</w:t>
      </w:r>
    </w:p>
    <w:p w:rsidR="007F5448" w:rsidRDefault="007F5448" w:rsidP="007F5448">
      <w:r>
        <w:t>- вода.</w:t>
      </w:r>
    </w:p>
    <w:p w:rsidR="007F5448" w:rsidRDefault="007F5448" w:rsidP="007F5448">
      <w:r>
        <w:t>Количество предметов зависит от того, в какие цвета вы хотите покрасить вашу капусту.</w:t>
      </w:r>
    </w:p>
    <w:p w:rsidR="007F5448" w:rsidRDefault="007F5448" w:rsidP="007F5448">
      <w:r>
        <w:t>Соответственно, сколько красителей, столько нужно листов капусты и банок.</w:t>
      </w:r>
    </w:p>
    <w:p w:rsidR="007F5448" w:rsidRDefault="007F5448" w:rsidP="007F5448">
      <w:r>
        <w:t>Оптимальный размер банок — около 0,5 литра. Если под рукой таких нет, из заменят</w:t>
      </w:r>
    </w:p>
    <w:p w:rsidR="007F5448" w:rsidRDefault="007F5448" w:rsidP="007F5448">
      <w:r>
        <w:t>высокие бокалы для воды.</w:t>
      </w:r>
    </w:p>
    <w:p w:rsidR="007F5448" w:rsidRDefault="007F5448" w:rsidP="007F5448">
      <w:r>
        <w:t>Для начала добавим немного воды в каждую из емкостей. В зависимости от того, какой у</w:t>
      </w:r>
    </w:p>
    <w:p w:rsidR="007F5448" w:rsidRDefault="007F5448" w:rsidP="007F5448">
      <w:r>
        <w:t>вас тип красителя, растворяем в каждом сосуде порошок или добавляем по несколько</w:t>
      </w:r>
    </w:p>
    <w:p w:rsidR="007F5448" w:rsidRDefault="00E53120" w:rsidP="007F5448">
      <w:r>
        <w:rPr>
          <w:noProof/>
        </w:rPr>
        <w:drawing>
          <wp:anchor distT="0" distB="0" distL="114300" distR="114300" simplePos="0" relativeHeight="251659264" behindDoc="1" locked="0" layoutInCell="1" allowOverlap="1" wp14:anchorId="2584FBE5" wp14:editId="79C03876">
            <wp:simplePos x="0" y="0"/>
            <wp:positionH relativeFrom="column">
              <wp:posOffset>2154555</wp:posOffset>
            </wp:positionH>
            <wp:positionV relativeFrom="paragraph">
              <wp:posOffset>23495</wp:posOffset>
            </wp:positionV>
            <wp:extent cx="2531745" cy="1584325"/>
            <wp:effectExtent l="0" t="0" r="1905" b="0"/>
            <wp:wrapTight wrapText="bothSides">
              <wp:wrapPolygon edited="0">
                <wp:start x="0" y="0"/>
                <wp:lineTo x="0" y="21297"/>
                <wp:lineTo x="21454" y="21297"/>
                <wp:lineTo x="214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448">
        <w:t>капель в воду. Ждем, пока вода не окрасится в яркие сочные цвета. Попутно</w:t>
      </w:r>
    </w:p>
    <w:p w:rsidR="007F5448" w:rsidRDefault="007F5448" w:rsidP="007F5448">
      <w:r>
        <w:t>рассказываем ребенку, что даже пищевой краситель не предназначен для питья, и что</w:t>
      </w:r>
    </w:p>
    <w:p w:rsidR="007F5448" w:rsidRDefault="007F5448" w:rsidP="007F5448">
      <w:r>
        <w:t>проводить этот опыт в следующий раз стоит также вместе со взрослыми.</w:t>
      </w:r>
    </w:p>
    <w:p w:rsidR="007F5448" w:rsidRDefault="00AA639F" w:rsidP="007F5448">
      <w:r>
        <w:rPr>
          <w:noProof/>
        </w:rPr>
        <w:drawing>
          <wp:anchor distT="0" distB="0" distL="114300" distR="114300" simplePos="0" relativeHeight="251660288" behindDoc="1" locked="0" layoutInCell="1" allowOverlap="1" wp14:anchorId="3D1290EE" wp14:editId="0C4EBCDA">
            <wp:simplePos x="0" y="0"/>
            <wp:positionH relativeFrom="column">
              <wp:posOffset>-158115</wp:posOffset>
            </wp:positionH>
            <wp:positionV relativeFrom="paragraph">
              <wp:posOffset>469265</wp:posOffset>
            </wp:positionV>
            <wp:extent cx="1976755" cy="2791460"/>
            <wp:effectExtent l="0" t="0" r="4445" b="8890"/>
            <wp:wrapTight wrapText="bothSides">
              <wp:wrapPolygon edited="0">
                <wp:start x="0" y="0"/>
                <wp:lineTo x="0" y="21521"/>
                <wp:lineTo x="21440" y="21521"/>
                <wp:lineTo x="214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448">
        <w:t>В каждый сосуд кладем по одному листу китайской капусты. Теперь наблюдаем, как</w:t>
      </w:r>
    </w:p>
    <w:p w:rsidR="007F5448" w:rsidRDefault="007F5448" w:rsidP="007F5448">
      <w:r>
        <w:t>капуста будет пить окрашенную воду. Для наилучшего результата оставляем баночки с</w:t>
      </w:r>
    </w:p>
    <w:p w:rsidR="007F5448" w:rsidRDefault="007F5448" w:rsidP="007F5448">
      <w:r>
        <w:t>капустой на ночь, а утром радуемся разноцветным листьям!</w:t>
      </w:r>
    </w:p>
    <w:p w:rsidR="007F5448" w:rsidRDefault="007F5448" w:rsidP="007F5448">
      <w:r>
        <w:t>Самое интересное, что помимо капусты в баночки с водой можно ставить любые цветы и</w:t>
      </w:r>
    </w:p>
    <w:p w:rsidR="007F5448" w:rsidRDefault="007F5448">
      <w:r>
        <w:t>смотреть, как изменится окраска.</w:t>
      </w:r>
      <w:bookmarkStart w:id="0" w:name="_GoBack"/>
      <w:bookmarkEnd w:id="0"/>
    </w:p>
    <w:sectPr w:rsidR="007F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48"/>
    <w:rsid w:val="007F5448"/>
    <w:rsid w:val="00927A8C"/>
    <w:rsid w:val="00AA639F"/>
    <w:rsid w:val="00BA55F0"/>
    <w:rsid w:val="00E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C946"/>
  <w15:chartTrackingRefBased/>
  <w15:docId w15:val="{8418DABD-9F8B-8844-BE4F-E3A26959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sn-l777@yandex.ru</dc:creator>
  <cp:keywords/>
  <dc:description/>
  <cp:lastModifiedBy>sn-l777@yandex.ru</cp:lastModifiedBy>
  <cp:revision>2</cp:revision>
  <dcterms:created xsi:type="dcterms:W3CDTF">2016-03-24T05:08:00Z</dcterms:created>
  <dcterms:modified xsi:type="dcterms:W3CDTF">2016-03-24T05:08:00Z</dcterms:modified>
</cp:coreProperties>
</file>