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CC" w:rsidRPr="00E63564" w:rsidRDefault="000E700E" w:rsidP="00E63564">
      <w:pPr>
        <w:pStyle w:val="c0"/>
        <w:shd w:val="clear" w:color="auto" w:fill="FFFFFF"/>
        <w:spacing w:line="276" w:lineRule="auto"/>
        <w:rPr>
          <w:rStyle w:val="c3"/>
          <w:b/>
          <w:color w:val="444444"/>
        </w:rPr>
      </w:pPr>
      <w:r w:rsidRPr="00E63564">
        <w:rPr>
          <w:rStyle w:val="c3"/>
          <w:b/>
          <w:color w:val="444444"/>
        </w:rPr>
        <w:t xml:space="preserve"> </w:t>
      </w:r>
      <w:r w:rsidR="00923DCC" w:rsidRPr="00E63564">
        <w:rPr>
          <w:rStyle w:val="c3"/>
          <w:b/>
          <w:color w:val="444444"/>
        </w:rPr>
        <w:t>Использование игровых технологий в учебно-воспитательном процессе.</w:t>
      </w:r>
    </w:p>
    <w:p w:rsidR="00923DCC" w:rsidRPr="00E63564" w:rsidRDefault="00923DCC" w:rsidP="00E63564">
      <w:pPr>
        <w:pStyle w:val="c0"/>
        <w:shd w:val="clear" w:color="auto" w:fill="FFFFFF"/>
        <w:spacing w:line="276" w:lineRule="auto"/>
        <w:rPr>
          <w:rStyle w:val="c3"/>
          <w:color w:val="444444"/>
        </w:rPr>
      </w:pPr>
      <w:proofErr w:type="spellStart"/>
      <w:r w:rsidRPr="00E63564">
        <w:rPr>
          <w:rStyle w:val="c3"/>
          <w:color w:val="444444"/>
        </w:rPr>
        <w:t>С.Н.Зиннурова</w:t>
      </w:r>
      <w:proofErr w:type="spellEnd"/>
      <w:r w:rsidRPr="00E63564">
        <w:rPr>
          <w:rStyle w:val="c3"/>
          <w:color w:val="444444"/>
        </w:rPr>
        <w:t>, учитель начальных классов первой квалификационной категории.</w:t>
      </w:r>
    </w:p>
    <w:p w:rsidR="005F306F" w:rsidRPr="00E63564" w:rsidRDefault="00923DCC" w:rsidP="00E63564">
      <w:pPr>
        <w:pStyle w:val="c0"/>
        <w:shd w:val="clear" w:color="auto" w:fill="FFFFFF"/>
        <w:spacing w:line="276" w:lineRule="auto"/>
      </w:pPr>
      <w:r w:rsidRPr="00E63564">
        <w:rPr>
          <w:rStyle w:val="c3"/>
          <w:color w:val="444444"/>
        </w:rPr>
        <w:t>МОУ СОШ средняя общеобразовательная школа №86 с углубленным изучением отдельных предметов.</w:t>
      </w:r>
      <w:r w:rsidR="005F306F" w:rsidRPr="00E63564">
        <w:t xml:space="preserve"> </w:t>
      </w:r>
    </w:p>
    <w:p w:rsidR="005F306F" w:rsidRPr="00E63564" w:rsidRDefault="005F306F" w:rsidP="00E63564">
      <w:pPr>
        <w:pStyle w:val="c0"/>
        <w:shd w:val="clear" w:color="auto" w:fill="FFFFFF"/>
        <w:spacing w:line="276" w:lineRule="auto"/>
        <w:rPr>
          <w:rStyle w:val="c3"/>
          <w:color w:val="444444"/>
        </w:rPr>
      </w:pPr>
      <w:r w:rsidRPr="00E63564">
        <w:t xml:space="preserve">      </w:t>
      </w:r>
      <w:r w:rsidRPr="00E63564">
        <w:rPr>
          <w:rStyle w:val="c3"/>
          <w:color w:val="444444"/>
        </w:rPr>
        <w:t xml:space="preserve">Игру как метод обучения, передачи опыта старших поколений младшим люди использовали с древности. Широкое применение игра находит в народной педагогике, в дошкольных и внешкольных учреждениях. В современной школе, делающей ставку на активизацию и интенсификацию учебного процесса, игровая деятельность используется в следующих случаях: </w:t>
      </w:r>
    </w:p>
    <w:p w:rsidR="005F306F" w:rsidRPr="00E63564" w:rsidRDefault="005F306F" w:rsidP="00E63564">
      <w:pPr>
        <w:pStyle w:val="c0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•</w:t>
      </w:r>
      <w:r w:rsidRPr="00E63564">
        <w:rPr>
          <w:rStyle w:val="c3"/>
          <w:color w:val="444444"/>
        </w:rPr>
        <w:tab/>
        <w:t>в качестве самостоятельных технологий для освоения понятия, темы и даже раздела учебного предмета;</w:t>
      </w:r>
    </w:p>
    <w:p w:rsidR="005F306F" w:rsidRPr="00E63564" w:rsidRDefault="005F306F" w:rsidP="00E63564">
      <w:pPr>
        <w:pStyle w:val="c0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•</w:t>
      </w:r>
      <w:r w:rsidRPr="00E63564">
        <w:rPr>
          <w:rStyle w:val="c3"/>
          <w:color w:val="444444"/>
        </w:rPr>
        <w:tab/>
        <w:t>как элемент более общей технологии;</w:t>
      </w:r>
    </w:p>
    <w:p w:rsidR="005F306F" w:rsidRPr="00E63564" w:rsidRDefault="005F306F" w:rsidP="00E63564">
      <w:pPr>
        <w:pStyle w:val="c0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•</w:t>
      </w:r>
      <w:r w:rsidRPr="00E63564">
        <w:rPr>
          <w:rStyle w:val="c3"/>
          <w:color w:val="444444"/>
        </w:rPr>
        <w:tab/>
        <w:t>в качестве урока или его части (введение, контроль);</w:t>
      </w:r>
    </w:p>
    <w:p w:rsidR="005F306F" w:rsidRPr="00E63564" w:rsidRDefault="005F306F" w:rsidP="00E63564">
      <w:pPr>
        <w:pStyle w:val="c0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•</w:t>
      </w:r>
      <w:r w:rsidRPr="00E63564">
        <w:rPr>
          <w:rStyle w:val="c3"/>
          <w:color w:val="444444"/>
        </w:rPr>
        <w:tab/>
        <w:t>как технология внеклассной работы.</w:t>
      </w:r>
    </w:p>
    <w:p w:rsidR="005F306F" w:rsidRPr="00E63564" w:rsidRDefault="005F306F" w:rsidP="00E63564">
      <w:pPr>
        <w:pStyle w:val="c0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 Понятие "игровые педагогические технологии" включает достаточно обширную группу методов и приемов организации педагогического процесса в форме различных педагогических игр. В отличие от игр вообще, педагогическая игра обладает существенным признаком - четко обучения и соответствующим ей педагогическим результатом, которые могут быть обоснованны в явном виде и характеризуются учебно-познавательной направленностью. Игровая форма занятий создается на уроках при помощи игровых приемов и ситуаций, выступающих как средство побуждения, стимулирования к учебной деятельности.</w:t>
      </w:r>
    </w:p>
    <w:p w:rsidR="005F306F" w:rsidRPr="00E63564" w:rsidRDefault="005F306F" w:rsidP="00E63564">
      <w:pPr>
        <w:pStyle w:val="c0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 Реализация игровых приемов и ситуаций при урочной форме занятий происходит по следующим основным направлениям: </w:t>
      </w:r>
    </w:p>
    <w:p w:rsidR="005F306F" w:rsidRPr="00E63564" w:rsidRDefault="005F306F" w:rsidP="00E63564">
      <w:pPr>
        <w:pStyle w:val="c0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•</w:t>
      </w:r>
      <w:r w:rsidRPr="00E63564">
        <w:rPr>
          <w:rStyle w:val="c3"/>
          <w:color w:val="444444"/>
        </w:rPr>
        <w:tab/>
        <w:t>дидактическая цель ставится перед учащимися в форме игровой задачи;</w:t>
      </w:r>
    </w:p>
    <w:p w:rsidR="005F306F" w:rsidRPr="00E63564" w:rsidRDefault="005F306F" w:rsidP="00E63564">
      <w:pPr>
        <w:pStyle w:val="c0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•</w:t>
      </w:r>
      <w:r w:rsidRPr="00E63564">
        <w:rPr>
          <w:rStyle w:val="c3"/>
          <w:color w:val="444444"/>
        </w:rPr>
        <w:tab/>
        <w:t>учебная деятельность подчиняется правилам игры;</w:t>
      </w:r>
    </w:p>
    <w:p w:rsidR="005F306F" w:rsidRPr="00E63564" w:rsidRDefault="005F306F" w:rsidP="00E63564">
      <w:pPr>
        <w:pStyle w:val="c0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•</w:t>
      </w:r>
      <w:r w:rsidRPr="00E63564">
        <w:rPr>
          <w:rStyle w:val="c3"/>
          <w:color w:val="444444"/>
        </w:rPr>
        <w:tab/>
        <w:t>учебный материал используется в. качестве ее средства;</w:t>
      </w:r>
    </w:p>
    <w:p w:rsidR="005F306F" w:rsidRPr="00E63564" w:rsidRDefault="005F306F" w:rsidP="00E63564">
      <w:pPr>
        <w:pStyle w:val="c0"/>
        <w:shd w:val="clear" w:color="auto" w:fill="FFFFFF"/>
        <w:spacing w:line="276" w:lineRule="auto"/>
        <w:rPr>
          <w:rStyle w:val="c3"/>
          <w:color w:val="444444"/>
        </w:rPr>
      </w:pPr>
      <w:proofErr w:type="gramStart"/>
      <w:r w:rsidRPr="00E63564">
        <w:rPr>
          <w:rStyle w:val="c3"/>
          <w:color w:val="444444"/>
        </w:rPr>
        <w:t>•</w:t>
      </w:r>
      <w:r w:rsidRPr="00E63564">
        <w:rPr>
          <w:rStyle w:val="c3"/>
          <w:color w:val="444444"/>
        </w:rPr>
        <w:tab/>
        <w:t>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5F306F" w:rsidRPr="00E63564" w:rsidRDefault="005F306F" w:rsidP="00E63564">
      <w:pPr>
        <w:pStyle w:val="c0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•</w:t>
      </w:r>
      <w:r w:rsidRPr="00E63564">
        <w:rPr>
          <w:rStyle w:val="c3"/>
          <w:color w:val="444444"/>
        </w:rPr>
        <w:tab/>
        <w:t>успешное выполнение дидактического задания связывается с игровым результатом.</w:t>
      </w:r>
    </w:p>
    <w:p w:rsidR="002D0B25" w:rsidRPr="00E63564" w:rsidRDefault="005F306F" w:rsidP="00E63564">
      <w:pPr>
        <w:pStyle w:val="c0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 </w:t>
      </w:r>
      <w:r w:rsidR="00C34DEF" w:rsidRPr="00E63564">
        <w:rPr>
          <w:rStyle w:val="c3"/>
          <w:color w:val="444444"/>
        </w:rPr>
        <w:t xml:space="preserve"> </w:t>
      </w:r>
      <w:r w:rsidR="001D0E00" w:rsidRPr="00E63564">
        <w:rPr>
          <w:rStyle w:val="c3"/>
          <w:color w:val="444444"/>
        </w:rPr>
        <w:t xml:space="preserve"> </w:t>
      </w:r>
      <w:r w:rsidR="002D0B25" w:rsidRPr="00E63564">
        <w:rPr>
          <w:rStyle w:val="c3"/>
          <w:color w:val="444444"/>
        </w:rPr>
        <w:t xml:space="preserve"> В своей работе  большое внимание я уделяю  играм, понимая их большую значимость в процессе обучения и воспитания школьников.</w:t>
      </w:r>
    </w:p>
    <w:p w:rsidR="00A55924" w:rsidRPr="00E63564" w:rsidRDefault="002D0B25" w:rsidP="00E63564">
      <w:pPr>
        <w:pStyle w:val="c0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     </w:t>
      </w:r>
      <w:r w:rsidR="000E700E" w:rsidRPr="00E63564">
        <w:rPr>
          <w:rStyle w:val="c3"/>
          <w:color w:val="444444"/>
        </w:rPr>
        <w:t xml:space="preserve">  </w:t>
      </w:r>
      <w:r w:rsidR="00EE448E" w:rsidRPr="00E63564">
        <w:t xml:space="preserve"> </w:t>
      </w:r>
      <w:r w:rsidR="00EE448E" w:rsidRPr="00E63564">
        <w:rPr>
          <w:rStyle w:val="c3"/>
          <w:color w:val="444444"/>
        </w:rPr>
        <w:t>Игра для учащихся начальной школы - один из основных видов деятельности ввиду возрастных особенностей.</w:t>
      </w:r>
      <w:r w:rsidR="00C34DEF" w:rsidRPr="00E63564">
        <w:rPr>
          <w:rStyle w:val="c3"/>
          <w:color w:val="444444"/>
        </w:rPr>
        <w:t xml:space="preserve"> </w:t>
      </w:r>
      <w:bookmarkStart w:id="0" w:name="_GoBack"/>
      <w:bookmarkEnd w:id="0"/>
      <w:r w:rsidR="00C34DEF" w:rsidRPr="00E63564">
        <w:rPr>
          <w:rStyle w:val="c3"/>
          <w:color w:val="444444"/>
        </w:rPr>
        <w:t>Игра</w:t>
      </w:r>
      <w:r w:rsidR="00C5237C" w:rsidRPr="00E63564">
        <w:rPr>
          <w:rStyle w:val="c3"/>
          <w:color w:val="444444"/>
        </w:rPr>
        <w:t xml:space="preserve"> </w:t>
      </w:r>
      <w:r w:rsidR="00517F77" w:rsidRPr="00E63564">
        <w:rPr>
          <w:rStyle w:val="c3"/>
          <w:color w:val="444444"/>
        </w:rPr>
        <w:t xml:space="preserve"> дае</w:t>
      </w:r>
      <w:r w:rsidR="0062128B" w:rsidRPr="00E63564">
        <w:rPr>
          <w:rStyle w:val="c3"/>
          <w:color w:val="444444"/>
        </w:rPr>
        <w:t>т возможность моделировать разны</w:t>
      </w:r>
      <w:r w:rsidR="00517F77" w:rsidRPr="00E63564">
        <w:rPr>
          <w:rStyle w:val="c3"/>
          <w:color w:val="444444"/>
        </w:rPr>
        <w:t>е ситуации жизни, искать в</w:t>
      </w:r>
      <w:r w:rsidR="00C34DEF" w:rsidRPr="00E63564">
        <w:rPr>
          <w:rStyle w:val="c3"/>
          <w:color w:val="444444"/>
        </w:rPr>
        <w:t xml:space="preserve">ыход. </w:t>
      </w:r>
      <w:r w:rsidR="00517F77" w:rsidRPr="00E63564">
        <w:rPr>
          <w:rStyle w:val="c3"/>
          <w:color w:val="444444"/>
        </w:rPr>
        <w:t>Игра - это и развлечение, она связана с созданием определенного комфорта, благоприят</w:t>
      </w:r>
      <w:r w:rsidR="000E700E" w:rsidRPr="00E63564">
        <w:rPr>
          <w:rStyle w:val="c3"/>
          <w:color w:val="444444"/>
        </w:rPr>
        <w:t>ной атмосферы, душевной радости.</w:t>
      </w:r>
    </w:p>
    <w:p w:rsidR="00A55924" w:rsidRPr="00E63564" w:rsidRDefault="000E700E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     </w:t>
      </w:r>
      <w:r w:rsidR="00A55924" w:rsidRPr="00E63564">
        <w:rPr>
          <w:rStyle w:val="c3"/>
          <w:color w:val="444444"/>
        </w:rPr>
        <w:t xml:space="preserve">  </w:t>
      </w:r>
      <w:r w:rsidR="00A55924" w:rsidRPr="00E63564">
        <w:t xml:space="preserve"> </w:t>
      </w:r>
      <w:r w:rsidR="00A55924" w:rsidRPr="00E63564">
        <w:rPr>
          <w:rStyle w:val="c3"/>
          <w:color w:val="444444"/>
        </w:rPr>
        <w:t>При обучении математике я использую  дидактические игры, которые включаются в ход урока и помогают детям понять новое, закрепить изученное, переключить внимание, снять напряжение.</w:t>
      </w:r>
    </w:p>
    <w:p w:rsidR="00A55924" w:rsidRPr="00E63564" w:rsidRDefault="00A55924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lastRenderedPageBreak/>
        <w:t xml:space="preserve">    Мною придуман ряд дидактических игр по теме «Табличное умножение и деление». Вот некоторые из них.</w:t>
      </w:r>
    </w:p>
    <w:p w:rsidR="00A55924" w:rsidRPr="00E63564" w:rsidRDefault="000E700E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   </w:t>
      </w:r>
      <w:r w:rsidR="002501C0" w:rsidRPr="00E63564">
        <w:rPr>
          <w:rStyle w:val="c3"/>
          <w:color w:val="444444"/>
        </w:rPr>
        <w:t>-«Воздушные шарики».</w:t>
      </w:r>
    </w:p>
    <w:p w:rsidR="002501C0" w:rsidRPr="00E63564" w:rsidRDefault="002501C0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Предметные картинки: Пятачок, воздушные шары с примерами:</w:t>
      </w:r>
    </w:p>
    <w:p w:rsidR="002501C0" w:rsidRPr="00E63564" w:rsidRDefault="002501C0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8*8    8*9    72:9   72:8    64:8   7*7  63:7   7*9</w:t>
      </w:r>
      <w:r w:rsidR="0080418B" w:rsidRPr="00E63564">
        <w:rPr>
          <w:rStyle w:val="c3"/>
          <w:color w:val="444444"/>
        </w:rPr>
        <w:t xml:space="preserve">  7*8    56:7</w:t>
      </w:r>
    </w:p>
    <w:p w:rsidR="0080418B" w:rsidRPr="00E63564" w:rsidRDefault="000E700E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Задание: </w:t>
      </w:r>
      <w:r w:rsidR="0080418B" w:rsidRPr="00E63564">
        <w:rPr>
          <w:rStyle w:val="c3"/>
          <w:color w:val="444444"/>
        </w:rPr>
        <w:t>помогите Пятачку поймать шарики.</w:t>
      </w:r>
    </w:p>
    <w:p w:rsidR="0080418B" w:rsidRPr="00E63564" w:rsidRDefault="0080418B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             1)Решите примеры.</w:t>
      </w:r>
    </w:p>
    <w:p w:rsidR="0080418B" w:rsidRPr="00E63564" w:rsidRDefault="0080418B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            2)Найдите примеры с одинаковым ответом.</w:t>
      </w:r>
    </w:p>
    <w:p w:rsidR="0080418B" w:rsidRPr="00E63564" w:rsidRDefault="0080418B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           3)Составьте пары.</w:t>
      </w:r>
    </w:p>
    <w:p w:rsidR="00574E6F" w:rsidRPr="00E63564" w:rsidRDefault="000E700E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   </w:t>
      </w:r>
      <w:r w:rsidR="00574E6F" w:rsidRPr="00E63564">
        <w:rPr>
          <w:rStyle w:val="c3"/>
          <w:color w:val="444444"/>
        </w:rPr>
        <w:t>-</w:t>
      </w:r>
      <w:r w:rsidR="005255FF" w:rsidRPr="00E63564">
        <w:rPr>
          <w:rStyle w:val="c3"/>
          <w:color w:val="444444"/>
        </w:rPr>
        <w:t>«Лучший капитан».</w:t>
      </w:r>
    </w:p>
    <w:p w:rsidR="005255FF" w:rsidRPr="00E63564" w:rsidRDefault="005255F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Предметные картинки: лодки, мышки.</w:t>
      </w:r>
    </w:p>
    <w:p w:rsidR="005255FF" w:rsidRPr="00E63564" w:rsidRDefault="005255F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На лодках примеры:2*9:3    24:3*2    21:3*2    6*3:9</w:t>
      </w:r>
    </w:p>
    <w:p w:rsidR="005255FF" w:rsidRPr="00E63564" w:rsidRDefault="005255F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На мышках ответы:6,16,2,14.</w:t>
      </w:r>
    </w:p>
    <w:p w:rsidR="005255FF" w:rsidRPr="00E63564" w:rsidRDefault="005255F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Задание: </w:t>
      </w:r>
      <w:r w:rsidR="0063582A" w:rsidRPr="00E63564">
        <w:rPr>
          <w:rStyle w:val="c3"/>
          <w:color w:val="444444"/>
        </w:rPr>
        <w:t xml:space="preserve">решите примеры и </w:t>
      </w:r>
      <w:r w:rsidRPr="00E63564">
        <w:rPr>
          <w:rStyle w:val="c3"/>
          <w:color w:val="444444"/>
        </w:rPr>
        <w:t>отправьте мышку в плавание</w:t>
      </w:r>
      <w:r w:rsidR="0063582A" w:rsidRPr="00E63564">
        <w:rPr>
          <w:rStyle w:val="c3"/>
          <w:color w:val="444444"/>
        </w:rPr>
        <w:t xml:space="preserve"> в своей лодке.</w:t>
      </w:r>
    </w:p>
    <w:p w:rsidR="0063582A" w:rsidRPr="00E63564" w:rsidRDefault="000E700E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  </w:t>
      </w:r>
      <w:r w:rsidR="0063582A" w:rsidRPr="00E63564">
        <w:rPr>
          <w:rStyle w:val="c3"/>
          <w:color w:val="444444"/>
        </w:rPr>
        <w:t>-«Считаем камушки».</w:t>
      </w:r>
    </w:p>
    <w:p w:rsidR="0063582A" w:rsidRPr="00E63564" w:rsidRDefault="0063582A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Предметные картинки: Гном, камушки с примерами и ответами на обороте.</w:t>
      </w:r>
    </w:p>
    <w:p w:rsidR="0063582A" w:rsidRPr="00E63564" w:rsidRDefault="0063582A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4*4 (16)</w:t>
      </w:r>
      <w:r w:rsidR="00461F77" w:rsidRPr="00E63564">
        <w:rPr>
          <w:rStyle w:val="c3"/>
          <w:color w:val="444444"/>
        </w:rPr>
        <w:t xml:space="preserve">   5*5</w:t>
      </w:r>
      <w:r w:rsidRPr="00E63564">
        <w:rPr>
          <w:rStyle w:val="c3"/>
          <w:color w:val="444444"/>
        </w:rPr>
        <w:t xml:space="preserve"> </w:t>
      </w:r>
      <w:r w:rsidR="00461F77" w:rsidRPr="00E63564">
        <w:rPr>
          <w:rStyle w:val="c3"/>
          <w:color w:val="444444"/>
        </w:rPr>
        <w:t>(25</w:t>
      </w:r>
      <w:r w:rsidRPr="00E63564">
        <w:rPr>
          <w:rStyle w:val="c3"/>
          <w:color w:val="444444"/>
        </w:rPr>
        <w:t>)  4*8 (32)  4*3 (12)  36:4(9)   28:4(7)</w:t>
      </w:r>
      <w:r w:rsidR="00461F77" w:rsidRPr="00E63564">
        <w:rPr>
          <w:rStyle w:val="c3"/>
          <w:color w:val="444444"/>
        </w:rPr>
        <w:t xml:space="preserve">   </w:t>
      </w:r>
    </w:p>
    <w:p w:rsidR="00461F77" w:rsidRPr="00E63564" w:rsidRDefault="0063582A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Задание:</w:t>
      </w:r>
      <w:r w:rsidR="00461F77" w:rsidRPr="00E63564">
        <w:rPr>
          <w:rStyle w:val="c3"/>
          <w:color w:val="444444"/>
        </w:rPr>
        <w:t xml:space="preserve"> решите примеры. </w:t>
      </w:r>
    </w:p>
    <w:p w:rsidR="001D0E00" w:rsidRPr="00E63564" w:rsidRDefault="001D0E00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«Гном купил себе гармошку,</w:t>
      </w:r>
    </w:p>
    <w:p w:rsidR="001D0E00" w:rsidRPr="00E63564" w:rsidRDefault="001D0E00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Но дырявую немножко,</w:t>
      </w:r>
    </w:p>
    <w:p w:rsidR="001D0E00" w:rsidRPr="00E63564" w:rsidRDefault="001D0E00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Гном по камушкам шагал,</w:t>
      </w:r>
    </w:p>
    <w:p w:rsidR="001D0E00" w:rsidRPr="00E63564" w:rsidRDefault="001D0E00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Гномик камушки считал</w:t>
      </w:r>
      <w:proofErr w:type="gramStart"/>
      <w:r w:rsidRPr="00E63564">
        <w:rPr>
          <w:rStyle w:val="c3"/>
          <w:color w:val="444444"/>
        </w:rPr>
        <w:t>.»</w:t>
      </w:r>
      <w:proofErr w:type="gramEnd"/>
    </w:p>
    <w:p w:rsidR="0063582A" w:rsidRPr="00E63564" w:rsidRDefault="00461F77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1)Помогите Гному расположить ответы в порядке возрастания.</w:t>
      </w:r>
    </w:p>
    <w:p w:rsidR="00461F77" w:rsidRPr="00E63564" w:rsidRDefault="00461F77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2)Установите числовую</w:t>
      </w:r>
      <w:r w:rsidR="007E20C2" w:rsidRPr="00E63564">
        <w:rPr>
          <w:rStyle w:val="c3"/>
          <w:color w:val="444444"/>
        </w:rPr>
        <w:t xml:space="preserve"> закономерность</w:t>
      </w:r>
      <w:r w:rsidRPr="00E63564">
        <w:rPr>
          <w:rStyle w:val="c3"/>
          <w:color w:val="444444"/>
        </w:rPr>
        <w:t>.</w:t>
      </w:r>
    </w:p>
    <w:p w:rsidR="00461F77" w:rsidRPr="00E63564" w:rsidRDefault="00461F77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3)Выделите лишний пример.</w:t>
      </w:r>
    </w:p>
    <w:p w:rsidR="00FB0E1C" w:rsidRPr="00E63564" w:rsidRDefault="00FB0E1C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   Также в своей деятельности я практикую уроки-путешествия, уроки-сказки.</w:t>
      </w:r>
    </w:p>
    <w:p w:rsidR="003C0CD7" w:rsidRPr="00E63564" w:rsidRDefault="003C0CD7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Пред</w:t>
      </w:r>
      <w:r w:rsidR="007E20C2" w:rsidRPr="00E63564">
        <w:rPr>
          <w:rStyle w:val="c3"/>
          <w:color w:val="444444"/>
        </w:rPr>
        <w:t>лагаю отрывок урока</w:t>
      </w:r>
      <w:r w:rsidR="0051474F" w:rsidRPr="00E63564">
        <w:rPr>
          <w:rStyle w:val="c3"/>
          <w:color w:val="444444"/>
        </w:rPr>
        <w:t xml:space="preserve"> закрепления знаний по математике</w:t>
      </w:r>
      <w:r w:rsidR="007E20C2" w:rsidRPr="00E63564">
        <w:rPr>
          <w:rStyle w:val="c3"/>
          <w:color w:val="444444"/>
        </w:rPr>
        <w:t>-3</w:t>
      </w:r>
      <w:r w:rsidRPr="00E63564">
        <w:rPr>
          <w:rStyle w:val="c3"/>
          <w:color w:val="444444"/>
        </w:rPr>
        <w:t xml:space="preserve"> класс</w:t>
      </w:r>
      <w:r w:rsidR="00E84DC3" w:rsidRPr="00E63564">
        <w:rPr>
          <w:rStyle w:val="c3"/>
          <w:color w:val="444444"/>
        </w:rPr>
        <w:t>.</w:t>
      </w:r>
    </w:p>
    <w:p w:rsidR="00E84DC3" w:rsidRPr="00E63564" w:rsidRDefault="0051474F" w:rsidP="00E63564">
      <w:pPr>
        <w:pStyle w:val="c2"/>
        <w:shd w:val="clear" w:color="auto" w:fill="FFFFFF"/>
        <w:spacing w:line="276" w:lineRule="auto"/>
        <w:rPr>
          <w:rStyle w:val="c3"/>
          <w:b/>
          <w:color w:val="444444"/>
        </w:rPr>
      </w:pPr>
      <w:r w:rsidRPr="00E63564">
        <w:rPr>
          <w:rStyle w:val="c3"/>
          <w:b/>
          <w:color w:val="444444"/>
        </w:rPr>
        <w:t>Устные упражнения.</w:t>
      </w:r>
    </w:p>
    <w:p w:rsidR="007E20C2" w:rsidRPr="00E63564" w:rsidRDefault="007066DA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-</w:t>
      </w:r>
      <w:r w:rsidR="007E20C2" w:rsidRPr="00E63564">
        <w:rPr>
          <w:rStyle w:val="c3"/>
          <w:color w:val="444444"/>
        </w:rPr>
        <w:t>Отгадайте загадку, назовите время года:</w:t>
      </w:r>
    </w:p>
    <w:p w:rsidR="007E20C2" w:rsidRPr="00E63564" w:rsidRDefault="007E20C2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«Пришла, улыбнулась-</w:t>
      </w:r>
    </w:p>
    <w:p w:rsidR="007E20C2" w:rsidRPr="00E63564" w:rsidRDefault="007E20C2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Утихли метели.</w:t>
      </w:r>
    </w:p>
    <w:p w:rsidR="007E20C2" w:rsidRPr="00E63564" w:rsidRDefault="007E20C2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Позванивать стал</w:t>
      </w:r>
    </w:p>
    <w:p w:rsidR="007E20C2" w:rsidRPr="00E63564" w:rsidRDefault="007E20C2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Колокольчик капели</w:t>
      </w:r>
      <w:proofErr w:type="gramStart"/>
      <w:r w:rsidRPr="00E63564">
        <w:rPr>
          <w:rStyle w:val="c3"/>
          <w:color w:val="444444"/>
        </w:rPr>
        <w:t xml:space="preserve"> .</w:t>
      </w:r>
      <w:proofErr w:type="gramEnd"/>
      <w:r w:rsidRPr="00E63564">
        <w:rPr>
          <w:rStyle w:val="c3"/>
          <w:color w:val="444444"/>
        </w:rPr>
        <w:t>»</w:t>
      </w:r>
    </w:p>
    <w:p w:rsidR="007E20C2" w:rsidRPr="00E63564" w:rsidRDefault="007E20C2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Весна-время года, когда в природе все пробуждается ото сна.</w:t>
      </w:r>
    </w:p>
    <w:p w:rsidR="007E20C2" w:rsidRPr="00E63564" w:rsidRDefault="007066DA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-</w:t>
      </w:r>
      <w:r w:rsidR="007E20C2" w:rsidRPr="00E63564">
        <w:rPr>
          <w:rStyle w:val="c3"/>
          <w:color w:val="444444"/>
        </w:rPr>
        <w:t xml:space="preserve">Решите примеры </w:t>
      </w:r>
      <w:proofErr w:type="gramStart"/>
      <w:r w:rsidR="007E20C2" w:rsidRPr="00E63564">
        <w:rPr>
          <w:rStyle w:val="c3"/>
          <w:color w:val="444444"/>
        </w:rPr>
        <w:t>устно</w:t>
      </w:r>
      <w:proofErr w:type="gramEnd"/>
      <w:r w:rsidR="007E20C2" w:rsidRPr="00E63564">
        <w:rPr>
          <w:rStyle w:val="c3"/>
          <w:color w:val="444444"/>
        </w:rPr>
        <w:t xml:space="preserve"> и вы узнаете одного из первых вестников весны.</w:t>
      </w:r>
    </w:p>
    <w:p w:rsidR="007E20C2" w:rsidRPr="00E63564" w:rsidRDefault="007E20C2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К </w:t>
      </w:r>
      <w:r w:rsidR="007066DA" w:rsidRPr="00E63564">
        <w:rPr>
          <w:rStyle w:val="c3"/>
          <w:color w:val="444444"/>
        </w:rPr>
        <w:t xml:space="preserve">  </w:t>
      </w:r>
      <w:r w:rsidRPr="00E63564">
        <w:rPr>
          <w:rStyle w:val="c3"/>
          <w:color w:val="444444"/>
        </w:rPr>
        <w:t xml:space="preserve">49:7*8           </w:t>
      </w:r>
    </w:p>
    <w:p w:rsidR="007E20C2" w:rsidRPr="00E63564" w:rsidRDefault="007E20C2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proofErr w:type="gramStart"/>
      <w:r w:rsidRPr="00E63564">
        <w:rPr>
          <w:rStyle w:val="c3"/>
          <w:color w:val="444444"/>
        </w:rPr>
        <w:lastRenderedPageBreak/>
        <w:t>Р</w:t>
      </w:r>
      <w:proofErr w:type="gramEnd"/>
      <w:r w:rsidRPr="00E63564">
        <w:rPr>
          <w:rStyle w:val="c3"/>
          <w:color w:val="444444"/>
        </w:rPr>
        <w:t xml:space="preserve"> </w:t>
      </w:r>
      <w:r w:rsidR="007066DA" w:rsidRPr="00E63564">
        <w:rPr>
          <w:rStyle w:val="c3"/>
          <w:color w:val="444444"/>
        </w:rPr>
        <w:t xml:space="preserve">   </w:t>
      </w:r>
      <w:r w:rsidRPr="00E63564">
        <w:rPr>
          <w:rStyle w:val="c3"/>
          <w:color w:val="444444"/>
        </w:rPr>
        <w:t>6*8:4</w:t>
      </w:r>
    </w:p>
    <w:p w:rsidR="007E20C2" w:rsidRPr="00E63564" w:rsidRDefault="007E20C2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В </w:t>
      </w:r>
      <w:r w:rsidR="007066DA" w:rsidRPr="00E63564">
        <w:rPr>
          <w:rStyle w:val="c3"/>
          <w:color w:val="444444"/>
        </w:rPr>
        <w:t xml:space="preserve">   </w:t>
      </w:r>
      <w:r w:rsidRPr="00E63564">
        <w:rPr>
          <w:rStyle w:val="c3"/>
          <w:color w:val="444444"/>
        </w:rPr>
        <w:t>64:8*12</w:t>
      </w:r>
    </w:p>
    <w:p w:rsidR="007E20C2" w:rsidRPr="00E63564" w:rsidRDefault="007066DA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Е    </w:t>
      </w:r>
      <w:r w:rsidR="007E20C2" w:rsidRPr="00E63564">
        <w:rPr>
          <w:rStyle w:val="c3"/>
          <w:color w:val="444444"/>
        </w:rPr>
        <w:t>96:24*20</w:t>
      </w:r>
    </w:p>
    <w:p w:rsidR="007E20C2" w:rsidRPr="00E63564" w:rsidRDefault="007066DA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О    </w:t>
      </w:r>
      <w:r w:rsidR="007E20C2" w:rsidRPr="00E63564">
        <w:rPr>
          <w:rStyle w:val="c3"/>
          <w:color w:val="444444"/>
        </w:rPr>
        <w:t>35*2:7</w:t>
      </w:r>
    </w:p>
    <w:p w:rsidR="007E20C2" w:rsidRPr="00E63564" w:rsidRDefault="007066DA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proofErr w:type="gramStart"/>
      <w:r w:rsidRPr="00E63564">
        <w:rPr>
          <w:rStyle w:val="c3"/>
          <w:color w:val="444444"/>
        </w:rPr>
        <w:t>Ц</w:t>
      </w:r>
      <w:proofErr w:type="gramEnd"/>
      <w:r w:rsidRPr="00E63564">
        <w:rPr>
          <w:rStyle w:val="c3"/>
          <w:color w:val="444444"/>
        </w:rPr>
        <w:t xml:space="preserve">    </w:t>
      </w:r>
      <w:r w:rsidR="007E20C2" w:rsidRPr="00E63564">
        <w:rPr>
          <w:rStyle w:val="c3"/>
          <w:color w:val="444444"/>
        </w:rPr>
        <w:t>90:2:5</w:t>
      </w:r>
    </w:p>
    <w:p w:rsidR="007E20C2" w:rsidRPr="00E63564" w:rsidRDefault="007066DA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С    </w:t>
      </w:r>
      <w:r w:rsidR="007E20C2" w:rsidRPr="00E63564">
        <w:rPr>
          <w:rStyle w:val="c3"/>
          <w:color w:val="444444"/>
        </w:rPr>
        <w:t>13*2*3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066DA" w:rsidRPr="00E63564" w:rsidTr="007066DA">
        <w:tc>
          <w:tcPr>
            <w:tcW w:w="1367" w:type="dxa"/>
          </w:tcPr>
          <w:p w:rsidR="007066DA" w:rsidRPr="00E63564" w:rsidRDefault="007066DA" w:rsidP="00E63564">
            <w:pPr>
              <w:pStyle w:val="c2"/>
              <w:spacing w:line="276" w:lineRule="auto"/>
              <w:rPr>
                <w:rStyle w:val="c3"/>
                <w:color w:val="444444"/>
              </w:rPr>
            </w:pPr>
            <w:r w:rsidRPr="00E63564">
              <w:rPr>
                <w:rStyle w:val="c3"/>
                <w:color w:val="444444"/>
              </w:rPr>
              <w:t>78</w:t>
            </w:r>
          </w:p>
        </w:tc>
        <w:tc>
          <w:tcPr>
            <w:tcW w:w="1367" w:type="dxa"/>
          </w:tcPr>
          <w:p w:rsidR="007066DA" w:rsidRPr="00E63564" w:rsidRDefault="007066DA" w:rsidP="00E63564">
            <w:pPr>
              <w:pStyle w:val="c2"/>
              <w:spacing w:line="276" w:lineRule="auto"/>
              <w:rPr>
                <w:rStyle w:val="c3"/>
                <w:color w:val="444444"/>
              </w:rPr>
            </w:pPr>
            <w:r w:rsidRPr="00E63564">
              <w:rPr>
                <w:rStyle w:val="c3"/>
                <w:color w:val="444444"/>
              </w:rPr>
              <w:t>56</w:t>
            </w:r>
          </w:p>
        </w:tc>
        <w:tc>
          <w:tcPr>
            <w:tcW w:w="1367" w:type="dxa"/>
          </w:tcPr>
          <w:p w:rsidR="007066DA" w:rsidRPr="00E63564" w:rsidRDefault="007066DA" w:rsidP="00E63564">
            <w:pPr>
              <w:pStyle w:val="c2"/>
              <w:spacing w:line="276" w:lineRule="auto"/>
              <w:rPr>
                <w:rStyle w:val="c3"/>
                <w:color w:val="444444"/>
              </w:rPr>
            </w:pPr>
            <w:r w:rsidRPr="00E63564">
              <w:rPr>
                <w:rStyle w:val="c3"/>
                <w:color w:val="444444"/>
              </w:rPr>
              <w:t>96</w:t>
            </w:r>
          </w:p>
        </w:tc>
        <w:tc>
          <w:tcPr>
            <w:tcW w:w="1367" w:type="dxa"/>
          </w:tcPr>
          <w:p w:rsidR="007066DA" w:rsidRPr="00E63564" w:rsidRDefault="007066DA" w:rsidP="00E63564">
            <w:pPr>
              <w:pStyle w:val="c2"/>
              <w:spacing w:line="276" w:lineRule="auto"/>
              <w:rPr>
                <w:rStyle w:val="c3"/>
                <w:color w:val="444444"/>
              </w:rPr>
            </w:pPr>
            <w:r w:rsidRPr="00E63564">
              <w:rPr>
                <w:rStyle w:val="c3"/>
                <w:color w:val="444444"/>
              </w:rPr>
              <w:t>10</w:t>
            </w:r>
          </w:p>
        </w:tc>
        <w:tc>
          <w:tcPr>
            <w:tcW w:w="1367" w:type="dxa"/>
          </w:tcPr>
          <w:p w:rsidR="007066DA" w:rsidRPr="00E63564" w:rsidRDefault="007066DA" w:rsidP="00E63564">
            <w:pPr>
              <w:pStyle w:val="c2"/>
              <w:spacing w:line="276" w:lineRule="auto"/>
              <w:rPr>
                <w:rStyle w:val="c3"/>
                <w:color w:val="444444"/>
              </w:rPr>
            </w:pPr>
            <w:r w:rsidRPr="00E63564">
              <w:rPr>
                <w:rStyle w:val="c3"/>
                <w:color w:val="444444"/>
              </w:rPr>
              <w:t>12</w:t>
            </w:r>
          </w:p>
        </w:tc>
        <w:tc>
          <w:tcPr>
            <w:tcW w:w="1368" w:type="dxa"/>
          </w:tcPr>
          <w:p w:rsidR="007066DA" w:rsidRPr="00E63564" w:rsidRDefault="007066DA" w:rsidP="00E63564">
            <w:pPr>
              <w:pStyle w:val="c2"/>
              <w:spacing w:line="276" w:lineRule="auto"/>
              <w:rPr>
                <w:rStyle w:val="c3"/>
                <w:color w:val="444444"/>
              </w:rPr>
            </w:pPr>
            <w:r w:rsidRPr="00E63564">
              <w:rPr>
                <w:rStyle w:val="c3"/>
                <w:color w:val="444444"/>
              </w:rPr>
              <w:t>80</w:t>
            </w:r>
          </w:p>
        </w:tc>
        <w:tc>
          <w:tcPr>
            <w:tcW w:w="1368" w:type="dxa"/>
          </w:tcPr>
          <w:p w:rsidR="007066DA" w:rsidRPr="00E63564" w:rsidRDefault="007066DA" w:rsidP="00E63564">
            <w:pPr>
              <w:pStyle w:val="c2"/>
              <w:spacing w:line="276" w:lineRule="auto"/>
              <w:rPr>
                <w:rStyle w:val="c3"/>
                <w:color w:val="444444"/>
              </w:rPr>
            </w:pPr>
            <w:r w:rsidRPr="00E63564">
              <w:rPr>
                <w:rStyle w:val="c3"/>
                <w:color w:val="444444"/>
              </w:rPr>
              <w:t>9</w:t>
            </w:r>
          </w:p>
        </w:tc>
      </w:tr>
      <w:tr w:rsidR="007066DA" w:rsidRPr="00E63564" w:rsidTr="007066DA">
        <w:tc>
          <w:tcPr>
            <w:tcW w:w="1367" w:type="dxa"/>
          </w:tcPr>
          <w:p w:rsidR="007066DA" w:rsidRPr="00E63564" w:rsidRDefault="007066DA" w:rsidP="00E63564">
            <w:pPr>
              <w:pStyle w:val="c2"/>
              <w:spacing w:line="276" w:lineRule="auto"/>
              <w:rPr>
                <w:rStyle w:val="c3"/>
                <w:color w:val="444444"/>
              </w:rPr>
            </w:pPr>
          </w:p>
        </w:tc>
        <w:tc>
          <w:tcPr>
            <w:tcW w:w="1367" w:type="dxa"/>
          </w:tcPr>
          <w:p w:rsidR="007066DA" w:rsidRPr="00E63564" w:rsidRDefault="007066DA" w:rsidP="00E63564">
            <w:pPr>
              <w:pStyle w:val="c2"/>
              <w:spacing w:line="276" w:lineRule="auto"/>
              <w:rPr>
                <w:rStyle w:val="c3"/>
                <w:color w:val="444444"/>
              </w:rPr>
            </w:pPr>
          </w:p>
        </w:tc>
        <w:tc>
          <w:tcPr>
            <w:tcW w:w="1367" w:type="dxa"/>
          </w:tcPr>
          <w:p w:rsidR="007066DA" w:rsidRPr="00E63564" w:rsidRDefault="007066DA" w:rsidP="00E63564">
            <w:pPr>
              <w:pStyle w:val="c2"/>
              <w:spacing w:line="276" w:lineRule="auto"/>
              <w:rPr>
                <w:rStyle w:val="c3"/>
                <w:color w:val="444444"/>
              </w:rPr>
            </w:pPr>
          </w:p>
        </w:tc>
        <w:tc>
          <w:tcPr>
            <w:tcW w:w="1367" w:type="dxa"/>
          </w:tcPr>
          <w:p w:rsidR="007066DA" w:rsidRPr="00E63564" w:rsidRDefault="007066DA" w:rsidP="00E63564">
            <w:pPr>
              <w:pStyle w:val="c2"/>
              <w:spacing w:line="276" w:lineRule="auto"/>
              <w:rPr>
                <w:rStyle w:val="c3"/>
                <w:color w:val="444444"/>
              </w:rPr>
            </w:pPr>
          </w:p>
        </w:tc>
        <w:tc>
          <w:tcPr>
            <w:tcW w:w="1367" w:type="dxa"/>
          </w:tcPr>
          <w:p w:rsidR="007066DA" w:rsidRPr="00E63564" w:rsidRDefault="007066DA" w:rsidP="00E63564">
            <w:pPr>
              <w:pStyle w:val="c2"/>
              <w:spacing w:line="276" w:lineRule="auto"/>
              <w:rPr>
                <w:rStyle w:val="c3"/>
                <w:color w:val="444444"/>
              </w:rPr>
            </w:pPr>
          </w:p>
        </w:tc>
        <w:tc>
          <w:tcPr>
            <w:tcW w:w="1368" w:type="dxa"/>
          </w:tcPr>
          <w:p w:rsidR="007066DA" w:rsidRPr="00E63564" w:rsidRDefault="007066DA" w:rsidP="00E63564">
            <w:pPr>
              <w:pStyle w:val="c2"/>
              <w:spacing w:line="276" w:lineRule="auto"/>
              <w:rPr>
                <w:rStyle w:val="c3"/>
                <w:color w:val="444444"/>
              </w:rPr>
            </w:pPr>
          </w:p>
        </w:tc>
        <w:tc>
          <w:tcPr>
            <w:tcW w:w="1368" w:type="dxa"/>
          </w:tcPr>
          <w:p w:rsidR="007066DA" w:rsidRPr="00E63564" w:rsidRDefault="007066DA" w:rsidP="00E63564">
            <w:pPr>
              <w:pStyle w:val="c2"/>
              <w:spacing w:line="276" w:lineRule="auto"/>
              <w:rPr>
                <w:rStyle w:val="c3"/>
                <w:color w:val="444444"/>
              </w:rPr>
            </w:pPr>
          </w:p>
        </w:tc>
      </w:tr>
    </w:tbl>
    <w:p w:rsidR="007066DA" w:rsidRPr="00E63564" w:rsidRDefault="007066DA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Скворцы прилетают к нам в конце </w:t>
      </w:r>
      <w:proofErr w:type="gramStart"/>
      <w:r w:rsidRPr="00E63564">
        <w:rPr>
          <w:rStyle w:val="c3"/>
          <w:color w:val="444444"/>
        </w:rPr>
        <w:t>марта-начале</w:t>
      </w:r>
      <w:proofErr w:type="gramEnd"/>
      <w:r w:rsidRPr="00E63564">
        <w:rPr>
          <w:rStyle w:val="c3"/>
          <w:color w:val="444444"/>
        </w:rPr>
        <w:t xml:space="preserve"> апреля. Они истребляют огромное количество насекомых </w:t>
      </w:r>
      <w:proofErr w:type="gramStart"/>
      <w:r w:rsidRPr="00E63564">
        <w:rPr>
          <w:rStyle w:val="c3"/>
          <w:color w:val="444444"/>
        </w:rPr>
        <w:t>–в</w:t>
      </w:r>
      <w:proofErr w:type="gramEnd"/>
      <w:r w:rsidRPr="00E63564">
        <w:rPr>
          <w:rStyle w:val="c3"/>
          <w:color w:val="444444"/>
        </w:rPr>
        <w:t>редителей садов и огородов, а также мух.</w:t>
      </w:r>
    </w:p>
    <w:p w:rsidR="0051474F" w:rsidRPr="00E63564" w:rsidRDefault="0051474F" w:rsidP="00E63564">
      <w:pPr>
        <w:pStyle w:val="c2"/>
        <w:shd w:val="clear" w:color="auto" w:fill="FFFFFF"/>
        <w:spacing w:line="276" w:lineRule="auto"/>
        <w:rPr>
          <w:rStyle w:val="c3"/>
          <w:b/>
          <w:color w:val="444444"/>
        </w:rPr>
      </w:pPr>
      <w:r w:rsidRPr="00E63564">
        <w:rPr>
          <w:rStyle w:val="c3"/>
          <w:b/>
          <w:color w:val="444444"/>
        </w:rPr>
        <w:t>Решение задач.</w:t>
      </w:r>
    </w:p>
    <w:p w:rsidR="0051474F" w:rsidRPr="00E63564" w:rsidRDefault="0051474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«За время выкармливания птенцов пара скворцов уничтожает 6кг насекомых. Сколько кг насекомых уничтожает 18 скворцов?»</w:t>
      </w:r>
    </w:p>
    <w:p w:rsidR="0051474F" w:rsidRPr="00E63564" w:rsidRDefault="00FC5DE0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Разбор и решение задачи по «Справочнику для начальных классов» Т.В. </w:t>
      </w:r>
      <w:proofErr w:type="spellStart"/>
      <w:r w:rsidRPr="00E63564">
        <w:rPr>
          <w:rStyle w:val="c3"/>
          <w:color w:val="444444"/>
        </w:rPr>
        <w:t>Шкляровой</w:t>
      </w:r>
      <w:proofErr w:type="spellEnd"/>
      <w:r w:rsidRPr="00E63564">
        <w:rPr>
          <w:rStyle w:val="c3"/>
          <w:color w:val="444444"/>
        </w:rPr>
        <w:t xml:space="preserve"> стр.45.</w:t>
      </w:r>
    </w:p>
    <w:p w:rsidR="00FC5DE0" w:rsidRPr="00E63564" w:rsidRDefault="00FC5DE0" w:rsidP="00E63564">
      <w:pPr>
        <w:pStyle w:val="c2"/>
        <w:shd w:val="clear" w:color="auto" w:fill="FFFFFF"/>
        <w:spacing w:line="276" w:lineRule="auto"/>
        <w:rPr>
          <w:rStyle w:val="c3"/>
          <w:b/>
          <w:color w:val="444444"/>
        </w:rPr>
      </w:pPr>
      <w:r w:rsidRPr="00E63564">
        <w:rPr>
          <w:rStyle w:val="c3"/>
          <w:b/>
          <w:color w:val="444444"/>
        </w:rPr>
        <w:t>Логический материал.</w:t>
      </w:r>
    </w:p>
    <w:p w:rsidR="007066DA" w:rsidRPr="00E63564" w:rsidRDefault="0061186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Привлечь скворцов в сады и парки можно, построив для них скворечники.</w:t>
      </w:r>
    </w:p>
    <w:p w:rsidR="0061186F" w:rsidRPr="00E63564" w:rsidRDefault="0061186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Найдите правило нахождения числа, помещенного в окошке скворечника. Назовите число.</w:t>
      </w:r>
    </w:p>
    <w:p w:rsidR="0061186F" w:rsidRPr="00E63564" w:rsidRDefault="0061186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</w:p>
    <w:p w:rsidR="00BC52AD" w:rsidRPr="00E63564" w:rsidRDefault="00BC52AD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      56                              36</w:t>
      </w:r>
      <w:proofErr w:type="gramStart"/>
      <w:r w:rsidRPr="00E63564">
        <w:rPr>
          <w:rStyle w:val="c3"/>
          <w:color w:val="444444"/>
        </w:rPr>
        <w:t xml:space="preserve">                                  </w:t>
      </w:r>
      <w:r w:rsidR="0048295B" w:rsidRPr="00E63564">
        <w:rPr>
          <w:rStyle w:val="c3"/>
          <w:color w:val="444444"/>
        </w:rPr>
        <w:t xml:space="preserve">   </w:t>
      </w:r>
      <w:r w:rsidRPr="00E63564">
        <w:rPr>
          <w:rStyle w:val="c3"/>
          <w:color w:val="444444"/>
        </w:rPr>
        <w:t xml:space="preserve"> ?</w:t>
      </w:r>
      <w:proofErr w:type="gramEnd"/>
    </w:p>
    <w:p w:rsidR="00BC52AD" w:rsidRPr="00E63564" w:rsidRDefault="00BC52AD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72         27                34            21                       48   </w:t>
      </w:r>
      <w:r w:rsidR="0048295B" w:rsidRPr="00E63564">
        <w:rPr>
          <w:rStyle w:val="c3"/>
          <w:color w:val="444444"/>
        </w:rPr>
        <w:t xml:space="preserve">   </w:t>
      </w:r>
      <w:r w:rsidRPr="00E63564">
        <w:rPr>
          <w:rStyle w:val="c3"/>
          <w:color w:val="444444"/>
        </w:rPr>
        <w:t xml:space="preserve"> 21</w:t>
      </w:r>
    </w:p>
    <w:p w:rsidR="00BC52AD" w:rsidRPr="00E63564" w:rsidRDefault="00BC52AD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      43                              19                       </w:t>
      </w:r>
      <w:r w:rsidRPr="00E63564">
        <w:rPr>
          <w:rStyle w:val="c3"/>
          <w:color w:val="FF0000"/>
        </w:rPr>
        <w:t xml:space="preserve"> </w:t>
      </w:r>
      <w:r w:rsidRPr="00E63564">
        <w:rPr>
          <w:rStyle w:val="c3"/>
          <w:color w:val="444444"/>
        </w:rPr>
        <w:t xml:space="preserve">      </w:t>
      </w:r>
      <w:r w:rsidR="0048295B" w:rsidRPr="00E63564">
        <w:rPr>
          <w:rStyle w:val="c3"/>
          <w:color w:val="444444"/>
        </w:rPr>
        <w:t xml:space="preserve">     </w:t>
      </w:r>
      <w:r w:rsidRPr="00E63564">
        <w:rPr>
          <w:rStyle w:val="c3"/>
          <w:color w:val="444444"/>
        </w:rPr>
        <w:t xml:space="preserve"> 19</w:t>
      </w:r>
    </w:p>
    <w:p w:rsidR="00C34DEF" w:rsidRPr="00E63564" w:rsidRDefault="00C34DE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        И</w:t>
      </w:r>
      <w:r w:rsidR="000D4BCB" w:rsidRPr="00E63564">
        <w:rPr>
          <w:rStyle w:val="c3"/>
          <w:color w:val="444444"/>
        </w:rPr>
        <w:t>спользование игры помогает сделать урок более интересным и увлекательным. Игра развивает умственную и волевую активность. Являясь сложным и одновременно увлекательным занятием, она требует огромной концентрации внимания, тренирует память, развивает речь. Игровые упражнения увлекают даже самых пассивных и слабо подготовленных учеников, что положительно сказывается на их успеваемости.</w:t>
      </w:r>
      <w:r w:rsidRPr="00E63564">
        <w:t xml:space="preserve"> </w:t>
      </w:r>
      <w:r w:rsidRPr="00E63564">
        <w:rPr>
          <w:rStyle w:val="c3"/>
          <w:color w:val="444444"/>
        </w:rPr>
        <w:t>Использование игровых форм обучения делает учебно-воспитательный процесс более содержательным и более качественным, так как:</w:t>
      </w:r>
    </w:p>
    <w:p w:rsidR="00C34DEF" w:rsidRPr="00E63564" w:rsidRDefault="00C34DE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proofErr w:type="gramStart"/>
      <w:r w:rsidRPr="00E63564">
        <w:rPr>
          <w:rStyle w:val="c3"/>
          <w:color w:val="444444"/>
        </w:rPr>
        <w:t>— игра втягивает в активную познавательную деятельность каждого учащегося в отдельности и всех вместе и, тем самым, является эффективным средством управления учебным процессом;</w:t>
      </w:r>
      <w:proofErr w:type="gramEnd"/>
    </w:p>
    <w:p w:rsidR="00C34DEF" w:rsidRPr="00E63564" w:rsidRDefault="00C34DE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— обучение в игре осуществляется посредством собственной деятельности учащихся, носящий характер особого вида практики, в процессе которой усваивается до 90% информации;</w:t>
      </w:r>
    </w:p>
    <w:p w:rsidR="00C34DEF" w:rsidRPr="00E63564" w:rsidRDefault="00C34DE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— игра — свободная деятельность, дающая возможность выбора, самовыражения, самоопределения и саморазвития для ее участников;</w:t>
      </w:r>
    </w:p>
    <w:p w:rsidR="00C34DEF" w:rsidRPr="00E63564" w:rsidRDefault="00C34DE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lastRenderedPageBreak/>
        <w:t>— игра имеет определенный результат и стимулирует учащегося к достижению цели (победе) и осознанию пути достижения цели;</w:t>
      </w:r>
    </w:p>
    <w:p w:rsidR="00C34DEF" w:rsidRPr="00E63564" w:rsidRDefault="00C34DE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— в игре команды или отдельные ученики изначально равны (нет плохих и хороших учеников: есть только играющие); результат зависит от самого игрока, уровня его подготовленности, способностей, выдержки, умений, характера;</w:t>
      </w:r>
    </w:p>
    <w:p w:rsidR="00C34DEF" w:rsidRPr="00E63564" w:rsidRDefault="00C34DE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— обезличенный процесс обучения в игре приобретает личностное значение;</w:t>
      </w:r>
    </w:p>
    <w:p w:rsidR="00C34DEF" w:rsidRPr="00E63564" w:rsidRDefault="00C34DE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— состязательность — неотъемлемая часть игры — притягательна для учащихся;</w:t>
      </w:r>
    </w:p>
    <w:p w:rsidR="00C34DEF" w:rsidRPr="00E63564" w:rsidRDefault="00C34DE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— в игре всегда есть некое таинство — неполученный ответ, что активизирует мыслительную деятельность ученика, толкает на поиск ответа;</w:t>
      </w:r>
    </w:p>
    <w:p w:rsidR="0048295B" w:rsidRPr="00E63564" w:rsidRDefault="00C34DEF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>— игра занимает особое место в системе активного обучения: она синтетична, так как является одновременно и методом и формой организации обучения, синтезируя в себе практически все методы активного обучения.</w:t>
      </w:r>
    </w:p>
    <w:p w:rsidR="0048295B" w:rsidRPr="00E63564" w:rsidRDefault="0048295B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</w:p>
    <w:p w:rsidR="00BC52AD" w:rsidRPr="00E63564" w:rsidRDefault="00BC52AD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</w:p>
    <w:p w:rsidR="007E20C2" w:rsidRPr="00E63564" w:rsidRDefault="007E20C2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</w:p>
    <w:p w:rsidR="007E20C2" w:rsidRPr="00E63564" w:rsidRDefault="007E20C2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</w:p>
    <w:p w:rsidR="007E20C2" w:rsidRPr="00E63564" w:rsidRDefault="007E20C2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</w:p>
    <w:p w:rsidR="00E84DC3" w:rsidRPr="00E63564" w:rsidRDefault="00E84DC3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</w:p>
    <w:p w:rsidR="0080418B" w:rsidRPr="00E63564" w:rsidRDefault="0080418B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  <w:r w:rsidRPr="00E63564">
        <w:rPr>
          <w:rStyle w:val="c3"/>
          <w:color w:val="444444"/>
        </w:rPr>
        <w:t xml:space="preserve"> </w:t>
      </w:r>
    </w:p>
    <w:p w:rsidR="002501C0" w:rsidRPr="00E63564" w:rsidRDefault="002501C0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</w:p>
    <w:p w:rsidR="00A55924" w:rsidRPr="00E63564" w:rsidRDefault="00A55924" w:rsidP="00E63564">
      <w:pPr>
        <w:pStyle w:val="c2"/>
        <w:shd w:val="clear" w:color="auto" w:fill="FFFFFF"/>
        <w:spacing w:line="276" w:lineRule="auto"/>
        <w:rPr>
          <w:rStyle w:val="c3"/>
          <w:color w:val="444444"/>
        </w:rPr>
      </w:pPr>
    </w:p>
    <w:p w:rsidR="00517F77" w:rsidRPr="00E63564" w:rsidRDefault="002D0B25" w:rsidP="00E63564">
      <w:pPr>
        <w:pStyle w:val="c2"/>
        <w:shd w:val="clear" w:color="auto" w:fill="FFFFFF"/>
        <w:spacing w:line="276" w:lineRule="auto"/>
        <w:rPr>
          <w:color w:val="444444"/>
        </w:rPr>
      </w:pPr>
      <w:r w:rsidRPr="00E63564">
        <w:rPr>
          <w:rStyle w:val="c3"/>
          <w:color w:val="444444"/>
        </w:rPr>
        <w:t xml:space="preserve">     </w:t>
      </w:r>
    </w:p>
    <w:p w:rsidR="007B4F46" w:rsidRPr="00E63564" w:rsidRDefault="007B4F46" w:rsidP="00E63564">
      <w:pPr>
        <w:rPr>
          <w:rFonts w:ascii="Times New Roman" w:hAnsi="Times New Roman" w:cs="Times New Roman"/>
          <w:sz w:val="24"/>
          <w:szCs w:val="24"/>
        </w:rPr>
      </w:pPr>
    </w:p>
    <w:sectPr w:rsidR="007B4F46" w:rsidRPr="00E63564" w:rsidSect="007B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F77"/>
    <w:rsid w:val="000D4BCB"/>
    <w:rsid w:val="000E700E"/>
    <w:rsid w:val="001D0E00"/>
    <w:rsid w:val="002501C0"/>
    <w:rsid w:val="002D0B25"/>
    <w:rsid w:val="003C0CD7"/>
    <w:rsid w:val="003C7EC9"/>
    <w:rsid w:val="00461F77"/>
    <w:rsid w:val="0048295B"/>
    <w:rsid w:val="0051474F"/>
    <w:rsid w:val="00517F77"/>
    <w:rsid w:val="00522BEB"/>
    <w:rsid w:val="005255FF"/>
    <w:rsid w:val="00544630"/>
    <w:rsid w:val="00574E6F"/>
    <w:rsid w:val="005F306F"/>
    <w:rsid w:val="0061186F"/>
    <w:rsid w:val="0062128B"/>
    <w:rsid w:val="0063582A"/>
    <w:rsid w:val="006A3F80"/>
    <w:rsid w:val="007066DA"/>
    <w:rsid w:val="007B4F46"/>
    <w:rsid w:val="007E20C2"/>
    <w:rsid w:val="0080418B"/>
    <w:rsid w:val="00923DCC"/>
    <w:rsid w:val="00A55924"/>
    <w:rsid w:val="00B51A61"/>
    <w:rsid w:val="00BC52AD"/>
    <w:rsid w:val="00C34DEF"/>
    <w:rsid w:val="00C5237C"/>
    <w:rsid w:val="00C5575F"/>
    <w:rsid w:val="00D35ACE"/>
    <w:rsid w:val="00DE3FCA"/>
    <w:rsid w:val="00E63564"/>
    <w:rsid w:val="00E84DC3"/>
    <w:rsid w:val="00EE448E"/>
    <w:rsid w:val="00F565D0"/>
    <w:rsid w:val="00FB0E1C"/>
    <w:rsid w:val="00FC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17F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17F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7F77"/>
  </w:style>
  <w:style w:type="character" w:customStyle="1" w:styleId="c5">
    <w:name w:val="c5"/>
    <w:basedOn w:val="a0"/>
    <w:rsid w:val="00517F77"/>
  </w:style>
  <w:style w:type="table" w:styleId="a3">
    <w:name w:val="Table Grid"/>
    <w:basedOn w:val="a1"/>
    <w:uiPriority w:val="59"/>
    <w:rsid w:val="00706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user</cp:lastModifiedBy>
  <cp:revision>20</cp:revision>
  <dcterms:created xsi:type="dcterms:W3CDTF">2012-03-02T16:53:00Z</dcterms:created>
  <dcterms:modified xsi:type="dcterms:W3CDTF">2013-06-07T11:06:00Z</dcterms:modified>
</cp:coreProperties>
</file>