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6" w:rsidRDefault="0053707A" w:rsidP="00537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 5 класс</w:t>
      </w:r>
    </w:p>
    <w:p w:rsidR="0053707A" w:rsidRDefault="0053707A" w:rsidP="00537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07A" w:rsidRPr="00860469" w:rsidRDefault="0053707A" w:rsidP="0053707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0469">
        <w:rPr>
          <w:rFonts w:ascii="Times New Roman" w:hAnsi="Times New Roman" w:cs="Times New Roman"/>
          <w:color w:val="FF0000"/>
          <w:sz w:val="28"/>
          <w:szCs w:val="28"/>
        </w:rPr>
        <w:t>Сочинение по картине В.А. Боровиковского «Портрет Екатерины Николаевны Арсеньевой»</w:t>
      </w:r>
    </w:p>
    <w:p w:rsidR="0053707A" w:rsidRDefault="0053707A" w:rsidP="00537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469">
        <w:rPr>
          <w:rFonts w:ascii="Times New Roman" w:hAnsi="Times New Roman" w:cs="Times New Roman"/>
          <w:color w:val="FF0000"/>
          <w:sz w:val="28"/>
          <w:szCs w:val="28"/>
        </w:rPr>
        <w:t>Цель</w:t>
      </w:r>
      <w:proofErr w:type="gramStart"/>
      <w:r w:rsidRPr="0086046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и обучение сочинению описание портрета выполняется учениками. Поэтому ученики должны получить представление об особенностях этого вида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Понять, как с помощью кисти и красок художник передает внутреннее, душевное состояние героини.</w:t>
      </w:r>
    </w:p>
    <w:p w:rsidR="0053707A" w:rsidRDefault="0053707A" w:rsidP="0053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07A" w:rsidRDefault="0053707A" w:rsidP="00537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3707A" w:rsidRDefault="0053707A" w:rsidP="00537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07A" w:rsidRPr="00860469" w:rsidRDefault="0053707A" w:rsidP="0053707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60469">
        <w:rPr>
          <w:rFonts w:ascii="Times New Roman" w:hAnsi="Times New Roman" w:cs="Times New Roman"/>
          <w:color w:val="FF0000"/>
          <w:sz w:val="28"/>
          <w:szCs w:val="28"/>
        </w:rPr>
        <w:t>Вступительное слово учителя о художнике.</w:t>
      </w:r>
    </w:p>
    <w:p w:rsidR="0053707A" w:rsidRDefault="0053707A" w:rsidP="005370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Боровиковский – один из замечательных живописцев рубежа 18 и 19 веков. Художника интересовал мир чувств, настроений человека, духовная жизнь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Создавая портреты, автор стремился раскрыть внутренний мир героев своего полотна.</w:t>
      </w:r>
    </w:p>
    <w:p w:rsidR="0053707A" w:rsidRDefault="0053707A" w:rsidP="005370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 Е.Н. Арсеньевой»</w:t>
      </w:r>
      <w:r w:rsidR="00860469">
        <w:rPr>
          <w:rFonts w:ascii="Times New Roman" w:hAnsi="Times New Roman" w:cs="Times New Roman"/>
          <w:sz w:val="28"/>
          <w:szCs w:val="28"/>
        </w:rPr>
        <w:t xml:space="preserve"> написана в 1790г</w:t>
      </w:r>
      <w:proofErr w:type="gramStart"/>
      <w:r w:rsidR="008604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046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одна из луч</w:t>
      </w:r>
      <w:r w:rsidR="00860469">
        <w:rPr>
          <w:rFonts w:ascii="Times New Roman" w:hAnsi="Times New Roman" w:cs="Times New Roman"/>
          <w:sz w:val="28"/>
          <w:szCs w:val="28"/>
        </w:rPr>
        <w:t>ших картин живописца и сейчас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469">
        <w:rPr>
          <w:rFonts w:ascii="Times New Roman" w:hAnsi="Times New Roman" w:cs="Times New Roman"/>
          <w:sz w:val="28"/>
          <w:szCs w:val="28"/>
        </w:rPr>
        <w:t xml:space="preserve">  находится в Государственном Русском музее.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69" w:rsidRDefault="00860469" w:rsidP="005370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0469" w:rsidRPr="00860469" w:rsidRDefault="00860469" w:rsidP="00860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рабочего материала.</w:t>
      </w:r>
    </w:p>
    <w:p w:rsidR="00860469" w:rsidRDefault="00860469" w:rsidP="00860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картине? Изображена дочь генерал-майора Николая Арсеньева, начальника штаба Суворова. В 1796 голу она стала фрейлиной, вышла замуж за чиновника высокого ранга Козлова.</w:t>
      </w:r>
    </w:p>
    <w:p w:rsidR="00860469" w:rsidRDefault="00860469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Фрейлина – придворное звание, представительница знатного рода,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свита императрицы или великих князей.</w:t>
      </w:r>
    </w:p>
    <w:p w:rsidR="00860469" w:rsidRDefault="00860469" w:rsidP="00860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портрет?</w:t>
      </w:r>
    </w:p>
    <w:p w:rsidR="00860469" w:rsidRDefault="00860469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– с портрета на нас смотрит совсем юная девушка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симпатичное, жизнерадостное, румяное, шаловливо-лукавое, насмешливое, лукавое.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 xml:space="preserve"> – кокетливая, заманчивая, приятная.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Глаза</w:t>
      </w:r>
      <w:r>
        <w:rPr>
          <w:rFonts w:ascii="Times New Roman" w:hAnsi="Times New Roman" w:cs="Times New Roman"/>
          <w:sz w:val="28"/>
          <w:szCs w:val="28"/>
        </w:rPr>
        <w:t xml:space="preserve"> – озорные, насмешливые, искрящиеся смехом, большие, выразительные, веселые, мечтательные.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Носик</w:t>
      </w:r>
      <w:r>
        <w:rPr>
          <w:rFonts w:ascii="Times New Roman" w:hAnsi="Times New Roman" w:cs="Times New Roman"/>
          <w:sz w:val="28"/>
          <w:szCs w:val="28"/>
        </w:rPr>
        <w:t xml:space="preserve"> – чуть вздернутый носик заставляет нас улыбнуться.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 – беззаботное, легкое, безмятежное, жизнерадостное. Приятно, весело, интересно.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– на голове юной красавицы модная соломенная шляпка. Вьющиеся локоны лежат на плечах.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 xml:space="preserve"> – платье девушки с глубоким вырезом из прозрачного легкого шелка, подчеркивает нежность, молодость Арсеньевой, её изысканный вкус. Красивые руки украшены дорогим браслетом из жемчуга.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Поза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ыражение юного лица, поза подчеркивают молодость, кокетливость, непосредственность, естественность, способность чувствовать. Девушка как будто хочет сказать нам: «Посмотрите, как я хороша, как прекрасна, как счастлива!»</w:t>
      </w:r>
    </w:p>
    <w:p w:rsidR="00F35B06" w:rsidRDefault="00F35B06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lastRenderedPageBreak/>
        <w:t>Настроение, эмоциональное состояние героини</w:t>
      </w:r>
      <w:r>
        <w:rPr>
          <w:rFonts w:ascii="Times New Roman" w:hAnsi="Times New Roman" w:cs="Times New Roman"/>
          <w:sz w:val="28"/>
          <w:szCs w:val="28"/>
        </w:rPr>
        <w:t xml:space="preserve"> – юная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думает, мечтает о предстоящем бале, о встрече с любимым, может быть, вспоминает</w:t>
      </w:r>
      <w:r w:rsidR="00F94E60">
        <w:rPr>
          <w:rFonts w:ascii="Times New Roman" w:hAnsi="Times New Roman" w:cs="Times New Roman"/>
          <w:sz w:val="28"/>
          <w:szCs w:val="28"/>
        </w:rPr>
        <w:t xml:space="preserve"> о свидании, или вспоминает о нем. Мы не знаем, но можем быть  уверены, что её мысли, чувства, душа так же прекрасны, как и её лицо, глаза, улыбка</w:t>
      </w:r>
    </w:p>
    <w:p w:rsidR="00F94E60" w:rsidRDefault="00F94E60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>Фон портрета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девушка изображена на фоне пейзажа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быть, художник хотел сказать, что эта девушка далека от светской суеты, что ей по душе деревенская жизнь, поэтому у неё в руке спелое яблоко.</w:t>
      </w:r>
    </w:p>
    <w:p w:rsidR="00F94E60" w:rsidRDefault="00F94E60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E60">
        <w:rPr>
          <w:rFonts w:ascii="Times New Roman" w:hAnsi="Times New Roman" w:cs="Times New Roman"/>
          <w:sz w:val="28"/>
          <w:szCs w:val="28"/>
          <w:u w:val="single"/>
        </w:rPr>
        <w:t xml:space="preserve">Краски </w:t>
      </w:r>
      <w:r>
        <w:rPr>
          <w:rFonts w:ascii="Times New Roman" w:hAnsi="Times New Roman" w:cs="Times New Roman"/>
          <w:sz w:val="28"/>
          <w:szCs w:val="28"/>
        </w:rPr>
        <w:t>– художник не использует ярких красок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Колорит картины дымчато-серебристый. Контуры лица, фигуры смягчены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и веет от картины спокойствием, нежностью, тихой радостью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смотреть на это загадочное лицо и радоваться жизнью вместе с Е. Арсеньевой.</w:t>
      </w:r>
    </w:p>
    <w:p w:rsidR="00F94E60" w:rsidRDefault="00F94E60" w:rsidP="00860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E60" w:rsidRPr="008129CC" w:rsidRDefault="00F94E60" w:rsidP="008604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129CC">
        <w:rPr>
          <w:rFonts w:ascii="Times New Roman" w:hAnsi="Times New Roman" w:cs="Times New Roman"/>
          <w:color w:val="FF0000"/>
          <w:sz w:val="28"/>
          <w:szCs w:val="28"/>
        </w:rPr>
        <w:t>Составление предложений</w:t>
      </w:r>
      <w:r w:rsidR="008129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94E60" w:rsidRDefault="00F94E60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синонимов: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художник, живописец, портретист…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Девушка, Арсеньева, красавица, юная кокетка…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Изобразил, нарисовал, показал, подчеркнул…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портрета на нас смотрит юная девушка с симпатичным, шаловливо-лукавым лицом.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очаровательна её лукавая улыбка, так и хочется улыбнуться вместе с ней.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 её большие насмешливые, искрящиеся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них загадочности и лукавства.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смотреть на её жизнерадостное, беззаботное лицо и порадоваться её счастью.</w:t>
      </w: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CC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 работу.</w:t>
      </w:r>
    </w:p>
    <w:p w:rsidR="008129CC" w:rsidRPr="00F94E60" w:rsidRDefault="008129CC" w:rsidP="0086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сочинение в последовательности</w:t>
      </w:r>
      <w:r w:rsidR="009C0966">
        <w:rPr>
          <w:rFonts w:ascii="Times New Roman" w:hAnsi="Times New Roman" w:cs="Times New Roman"/>
          <w:sz w:val="28"/>
          <w:szCs w:val="28"/>
        </w:rPr>
        <w:t>, соответствующей  плану сбора рабочего материала.</w:t>
      </w:r>
      <w:bookmarkStart w:id="0" w:name="_GoBack"/>
      <w:bookmarkEnd w:id="0"/>
    </w:p>
    <w:sectPr w:rsidR="008129CC" w:rsidRPr="00F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21"/>
    <w:multiLevelType w:val="hybridMultilevel"/>
    <w:tmpl w:val="36829C6A"/>
    <w:lvl w:ilvl="0" w:tplc="972CD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C32BE"/>
    <w:multiLevelType w:val="hybridMultilevel"/>
    <w:tmpl w:val="DB7A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A"/>
    <w:rsid w:val="0053707A"/>
    <w:rsid w:val="008129CC"/>
    <w:rsid w:val="00860469"/>
    <w:rsid w:val="009C0966"/>
    <w:rsid w:val="00F05306"/>
    <w:rsid w:val="00F35B0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3B0D-D0BD-4D9A-8A09-072A7E3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2013-09-09T05:15:00Z</dcterms:created>
  <dcterms:modified xsi:type="dcterms:W3CDTF">2013-09-09T06:12:00Z</dcterms:modified>
</cp:coreProperties>
</file>