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E6" w:rsidRPr="00C504A0" w:rsidRDefault="001665E6" w:rsidP="001665E6">
      <w:pPr>
        <w:pStyle w:val="1"/>
        <w:ind w:firstLine="709"/>
        <w:jc w:val="both"/>
        <w:rPr>
          <w:rFonts w:ascii="Times New Roman" w:hAnsi="Times New Roman"/>
          <w:b/>
          <w:sz w:val="32"/>
          <w:szCs w:val="32"/>
        </w:rPr>
      </w:pPr>
      <w:r w:rsidRPr="00C504A0">
        <w:rPr>
          <w:rFonts w:ascii="Times New Roman" w:hAnsi="Times New Roman"/>
          <w:b/>
          <w:sz w:val="32"/>
          <w:szCs w:val="32"/>
        </w:rPr>
        <w:t xml:space="preserve">Интеграция Лего-конструирования с образовательной областью «Познавательное развитие» </w:t>
      </w:r>
    </w:p>
    <w:p w:rsidR="001665E6" w:rsidRPr="00C17928" w:rsidRDefault="001665E6" w:rsidP="001665E6">
      <w:pPr>
        <w:pStyle w:val="1"/>
        <w:ind w:firstLine="709"/>
        <w:jc w:val="right"/>
        <w:rPr>
          <w:rFonts w:ascii="Times New Roman" w:hAnsi="Times New Roman"/>
          <w:b/>
          <w:sz w:val="28"/>
          <w:szCs w:val="28"/>
        </w:rPr>
      </w:pPr>
    </w:p>
    <w:p w:rsidR="001665E6" w:rsidRPr="00205A8E" w:rsidRDefault="001665E6" w:rsidP="001665E6">
      <w:pPr>
        <w:pStyle w:val="1"/>
        <w:ind w:firstLine="709"/>
        <w:jc w:val="right"/>
        <w:rPr>
          <w:rFonts w:ascii="Times New Roman" w:hAnsi="Times New Roman"/>
          <w:i/>
          <w:sz w:val="28"/>
          <w:szCs w:val="28"/>
        </w:rPr>
      </w:pPr>
      <w:r w:rsidRPr="00205A8E">
        <w:rPr>
          <w:rFonts w:ascii="Times New Roman" w:hAnsi="Times New Roman"/>
          <w:i/>
          <w:sz w:val="28"/>
          <w:szCs w:val="28"/>
        </w:rPr>
        <w:t xml:space="preserve">Ерофеева Н.Ф., воспитатель </w:t>
      </w:r>
    </w:p>
    <w:p w:rsidR="001665E6" w:rsidRPr="00205A8E" w:rsidRDefault="001665E6" w:rsidP="001665E6">
      <w:pPr>
        <w:pStyle w:val="1"/>
        <w:ind w:firstLine="709"/>
        <w:jc w:val="right"/>
        <w:rPr>
          <w:rFonts w:ascii="Times New Roman" w:hAnsi="Times New Roman"/>
          <w:i/>
          <w:sz w:val="28"/>
          <w:szCs w:val="28"/>
        </w:rPr>
      </w:pPr>
      <w:r w:rsidRPr="00205A8E">
        <w:rPr>
          <w:rFonts w:ascii="Times New Roman" w:hAnsi="Times New Roman"/>
          <w:i/>
          <w:sz w:val="28"/>
          <w:szCs w:val="28"/>
        </w:rPr>
        <w:t xml:space="preserve">МДОУ детский сад № 79 </w:t>
      </w:r>
    </w:p>
    <w:p w:rsidR="001665E6" w:rsidRPr="00C17928" w:rsidRDefault="001665E6" w:rsidP="001665E6">
      <w:pPr>
        <w:pStyle w:val="1"/>
        <w:ind w:firstLine="709"/>
        <w:jc w:val="right"/>
        <w:rPr>
          <w:rFonts w:ascii="Times New Roman" w:hAnsi="Times New Roman"/>
          <w:sz w:val="28"/>
          <w:szCs w:val="28"/>
        </w:rPr>
      </w:pPr>
    </w:p>
    <w:p w:rsidR="001665E6" w:rsidRPr="00C17928" w:rsidRDefault="001665E6" w:rsidP="001665E6">
      <w:pPr>
        <w:spacing w:after="0" w:line="240" w:lineRule="auto"/>
        <w:ind w:firstLine="709"/>
        <w:jc w:val="both"/>
        <w:rPr>
          <w:rFonts w:ascii="Times New Roman" w:hAnsi="Times New Roman"/>
          <w:sz w:val="28"/>
          <w:szCs w:val="28"/>
        </w:rPr>
      </w:pPr>
      <w:r w:rsidRPr="00C17928">
        <w:rPr>
          <w:rFonts w:ascii="Times New Roman" w:hAnsi="Times New Roman"/>
          <w:sz w:val="28"/>
          <w:szCs w:val="28"/>
        </w:rPr>
        <w:t>Качественный скачок развития новых технологий повлёк за собой потребность общества в людях, способных нестандартно решать новые проблемы, вносить новое содержание во все сферы жизнедеятельности. Современные дети живут в эпоху активной информатизации, компьютеризации и роботостроения, в условиях быстро меняющейся жизни  человеку требуются не только владение определённым багажом знаний, но и, в первую очередь, умения добывать эти знания самому, оперировать ими, мыслить самостоятельно и творчески, уметь трансформировать и адаптировать имеющийся опыт к быстро меняющимся условиям.</w:t>
      </w:r>
    </w:p>
    <w:p w:rsidR="001665E6" w:rsidRPr="00C17928" w:rsidRDefault="001665E6" w:rsidP="001665E6">
      <w:pPr>
        <w:spacing w:after="0" w:line="240" w:lineRule="auto"/>
        <w:ind w:firstLine="709"/>
        <w:jc w:val="both"/>
        <w:rPr>
          <w:rFonts w:ascii="Times New Roman" w:hAnsi="Times New Roman"/>
          <w:sz w:val="28"/>
          <w:szCs w:val="28"/>
        </w:rPr>
      </w:pPr>
      <w:r w:rsidRPr="00C17928">
        <w:rPr>
          <w:rFonts w:ascii="Times New Roman" w:hAnsi="Times New Roman"/>
          <w:color w:val="231F20"/>
          <w:sz w:val="28"/>
          <w:szCs w:val="28"/>
        </w:rPr>
        <w:t xml:space="preserve">Совершенствование образовательного процесса в условиях модернизации дошкольного образования идёт по многим направлениям, затрагивая главным образом формирование личностных качеств дошкольника. </w:t>
      </w:r>
      <w:r w:rsidRPr="00C17928">
        <w:rPr>
          <w:rFonts w:ascii="Times New Roman" w:hAnsi="Times New Roman"/>
          <w:sz w:val="28"/>
          <w:szCs w:val="28"/>
        </w:rPr>
        <w:t xml:space="preserve">На современном этапе дошкольного образования акцент со знаний, умений и навыков переносится на формирование психических процессов и развитие личностных качеств </w:t>
      </w:r>
      <w:r w:rsidRPr="00C17928">
        <w:rPr>
          <w:rFonts w:ascii="Times New Roman" w:eastAsia="Times New Roman" w:hAnsi="Times New Roman"/>
          <w:sz w:val="28"/>
          <w:szCs w:val="28"/>
          <w:lang w:eastAsia="ru-RU"/>
        </w:rPr>
        <w:t xml:space="preserve">ребёнка, таких, как любознательность, целеустремленность, самостоятельность, ответственность, «творческость» или креативность, </w:t>
      </w:r>
      <w:r w:rsidRPr="00C17928">
        <w:rPr>
          <w:rFonts w:ascii="Times New Roman" w:hAnsi="Times New Roman"/>
          <w:sz w:val="28"/>
          <w:szCs w:val="28"/>
        </w:rPr>
        <w:t>обеспечивающих социальную успешность и</w:t>
      </w:r>
      <w:r w:rsidRPr="00C17928">
        <w:rPr>
          <w:rFonts w:ascii="Times New Roman" w:eastAsia="Times New Roman" w:hAnsi="Times New Roman"/>
          <w:sz w:val="28"/>
          <w:szCs w:val="28"/>
          <w:lang w:eastAsia="ru-RU"/>
        </w:rPr>
        <w:t xml:space="preserve"> способствующих </w:t>
      </w:r>
      <w:r w:rsidRPr="00C17928">
        <w:rPr>
          <w:rFonts w:ascii="Times New Roman" w:hAnsi="Times New Roman"/>
          <w:sz w:val="28"/>
          <w:szCs w:val="28"/>
        </w:rPr>
        <w:t xml:space="preserve"> формированию интеллектуальной творческой личности.</w:t>
      </w:r>
    </w:p>
    <w:p w:rsidR="001665E6" w:rsidRPr="00C17928" w:rsidRDefault="001665E6" w:rsidP="001665E6">
      <w:pPr>
        <w:pStyle w:val="a4"/>
        <w:spacing w:before="0" w:beforeAutospacing="0" w:after="0" w:afterAutospacing="0"/>
        <w:ind w:firstLine="709"/>
        <w:jc w:val="both"/>
        <w:rPr>
          <w:sz w:val="28"/>
          <w:szCs w:val="28"/>
        </w:rPr>
      </w:pPr>
      <w:r w:rsidRPr="00C17928">
        <w:rPr>
          <w:sz w:val="28"/>
          <w:szCs w:val="28"/>
        </w:rPr>
        <w:t xml:space="preserve">Большинство родителей, покупая конструктор LEGO, мало догадываются, что это не просто игра, а игра с целым набором задач, которые ребёнок вполне способен успешно решать. Современные требования к дошкольному образованию ориентируют педагогов на развивающее образование, диктуют использование новых материалов, использование которых синтезировало бы элементы познавательного, игрового, поискового и учебного взаимодействия. </w:t>
      </w:r>
    </w:p>
    <w:p w:rsidR="001665E6" w:rsidRPr="00C17928" w:rsidRDefault="001665E6" w:rsidP="001665E6">
      <w:pPr>
        <w:pStyle w:val="a4"/>
        <w:spacing w:before="0" w:beforeAutospacing="0" w:after="0" w:afterAutospacing="0"/>
        <w:ind w:firstLine="709"/>
        <w:jc w:val="both"/>
        <w:rPr>
          <w:sz w:val="28"/>
          <w:szCs w:val="28"/>
        </w:rPr>
      </w:pPr>
      <w:r w:rsidRPr="00C17928">
        <w:rPr>
          <w:sz w:val="28"/>
          <w:szCs w:val="28"/>
        </w:rPr>
        <w:t xml:space="preserve">Практика дошкольного образования показывает, что на успешность образования влияет не только содержание предлагаемого материала, но и форма его подачи, которая способна вызывать заинтересованность ребёнка и его познавательную активность.   Для конструкторов LEGO характерны высочайшее качество, эстетичность, необычная прочность, безопасность. Широкий  выбор кирпичиков и специальных деталей даёт возможность детям строить всё, что душе угодно. Этот материал стимулирует детскую фантазию, воображение, формирует моторные навыки. </w:t>
      </w:r>
    </w:p>
    <w:p w:rsidR="001665E6" w:rsidRPr="00C17928" w:rsidRDefault="001665E6" w:rsidP="001665E6">
      <w:pPr>
        <w:spacing w:after="0" w:line="240" w:lineRule="auto"/>
        <w:ind w:firstLine="709"/>
        <w:jc w:val="both"/>
        <w:rPr>
          <w:rFonts w:ascii="Times New Roman" w:hAnsi="Times New Roman"/>
          <w:sz w:val="28"/>
          <w:szCs w:val="28"/>
        </w:rPr>
      </w:pPr>
      <w:r w:rsidRPr="00C17928">
        <w:rPr>
          <w:rFonts w:ascii="Times New Roman" w:hAnsi="Times New Roman"/>
          <w:sz w:val="28"/>
          <w:szCs w:val="28"/>
        </w:rPr>
        <w:t xml:space="preserve">Актуален вопрос применения инновационных педагогических технологий в части подготовки личности такого плана, однако в дошкольном образовании опыт системной работы по развитию познавательно-исследовательской и конструктивной деятельности, технического творчества </w:t>
      </w:r>
      <w:r w:rsidRPr="00C17928">
        <w:rPr>
          <w:rFonts w:ascii="Times New Roman" w:hAnsi="Times New Roman"/>
          <w:sz w:val="28"/>
          <w:szCs w:val="28"/>
        </w:rPr>
        <w:lastRenderedPageBreak/>
        <w:t xml:space="preserve">дошкольников посредством использования легоконстуирования и робототехники ещё не отработан. </w:t>
      </w:r>
    </w:p>
    <w:p w:rsidR="001665E6" w:rsidRPr="00C17928" w:rsidRDefault="001665E6" w:rsidP="001665E6">
      <w:pPr>
        <w:spacing w:after="0" w:line="240" w:lineRule="auto"/>
        <w:ind w:firstLine="709"/>
        <w:jc w:val="both"/>
        <w:rPr>
          <w:rFonts w:ascii="Times New Roman" w:hAnsi="Times New Roman"/>
          <w:sz w:val="28"/>
          <w:szCs w:val="28"/>
        </w:rPr>
      </w:pPr>
      <w:r w:rsidRPr="00C17928">
        <w:rPr>
          <w:rFonts w:ascii="Times New Roman" w:hAnsi="Times New Roman"/>
          <w:sz w:val="28"/>
          <w:szCs w:val="28"/>
        </w:rPr>
        <w:t xml:space="preserve">На сегодняшний день существует  актуальная проблема, которой мы занимаемся, это - повышение познавательной мотивации и интеллектуального развития дошкольников через познавательно-исследовательскую, конструктивную деятельности и техническое творчество, посредством легоконструирования и робототехники, которую необходимо решать на всех ступенях образования, в рамках организации взаимодействия на сетевой основе с образовательными учреждениями города. </w:t>
      </w:r>
    </w:p>
    <w:p w:rsidR="001665E6" w:rsidRPr="00C17928" w:rsidRDefault="001665E6" w:rsidP="001665E6">
      <w:pPr>
        <w:pStyle w:val="a4"/>
        <w:spacing w:before="0" w:beforeAutospacing="0" w:after="0" w:afterAutospacing="0"/>
        <w:ind w:firstLine="709"/>
        <w:jc w:val="both"/>
        <w:rPr>
          <w:sz w:val="28"/>
          <w:szCs w:val="28"/>
        </w:rPr>
      </w:pPr>
      <w:r w:rsidRPr="00C17928">
        <w:rPr>
          <w:sz w:val="28"/>
          <w:szCs w:val="28"/>
        </w:rPr>
        <w:t>Почему конструктор LEGO - не только игра?  Рассмотрим особенности использования конструкторов:</w:t>
      </w:r>
    </w:p>
    <w:p w:rsidR="001665E6" w:rsidRPr="00C17928" w:rsidRDefault="001665E6" w:rsidP="001665E6">
      <w:pPr>
        <w:numPr>
          <w:ilvl w:val="0"/>
          <w:numId w:val="1"/>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C17928">
        <w:rPr>
          <w:rFonts w:ascii="Times New Roman" w:eastAsia="Times New Roman" w:hAnsi="Times New Roman"/>
          <w:sz w:val="28"/>
          <w:szCs w:val="28"/>
          <w:lang w:eastAsia="ru-RU"/>
        </w:rPr>
        <w:t>широкий возрастной диапазон участников - от рождения до ...бесконечности, это множество линеек, предназначенных для самых разных детей – от грудных младенцев, до юных любителей высоких технологий. Если Вашему малышу полтора года, можно смело использовать LEGO-SOFT, от 2 до 5 лет - LEGO DUPLO и т.д.;</w:t>
      </w:r>
    </w:p>
    <w:p w:rsidR="001665E6" w:rsidRPr="00C17928" w:rsidRDefault="001665E6" w:rsidP="001665E6">
      <w:pPr>
        <w:numPr>
          <w:ilvl w:val="0"/>
          <w:numId w:val="1"/>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C17928">
        <w:rPr>
          <w:rFonts w:ascii="Times New Roman" w:eastAsia="Times New Roman" w:hAnsi="Times New Roman"/>
          <w:sz w:val="28"/>
          <w:szCs w:val="28"/>
          <w:lang w:eastAsia="ru-RU"/>
        </w:rPr>
        <w:t>дидактическая мультимодульность - игры с этим конструктором несут  в себе развитие математических навыков, конструирование, развитие творческих способностей;</w:t>
      </w:r>
    </w:p>
    <w:p w:rsidR="001665E6" w:rsidRPr="00C17928" w:rsidRDefault="001665E6" w:rsidP="001665E6">
      <w:pPr>
        <w:numPr>
          <w:ilvl w:val="0"/>
          <w:numId w:val="1"/>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C17928">
        <w:rPr>
          <w:rFonts w:ascii="Times New Roman" w:eastAsia="Times New Roman" w:hAnsi="Times New Roman"/>
          <w:sz w:val="28"/>
          <w:szCs w:val="28"/>
          <w:lang w:eastAsia="ru-RU"/>
        </w:rPr>
        <w:t>эмоциональная культура игры - создавая модели, конструируя, играя, ребёнок развивает главные качества личности-творца - непохожесть, творческое мышление, дивергентность суждений и умение создавать и выбирать из многообразия вариантов;</w:t>
      </w:r>
    </w:p>
    <w:p w:rsidR="001665E6" w:rsidRPr="00C17928" w:rsidRDefault="001665E6" w:rsidP="001665E6">
      <w:pPr>
        <w:numPr>
          <w:ilvl w:val="0"/>
          <w:numId w:val="1"/>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C17928">
        <w:rPr>
          <w:rFonts w:ascii="Times New Roman" w:eastAsia="Times New Roman" w:hAnsi="Times New Roman"/>
          <w:sz w:val="28"/>
          <w:szCs w:val="28"/>
          <w:lang w:eastAsia="ru-RU"/>
        </w:rPr>
        <w:t>различные возможности использования: неоценимая возможность использования этих игр как в домашней, семейной игротеке, так и в группах детского сада, в индивидуальной и коррекционной практике;</w:t>
      </w:r>
    </w:p>
    <w:p w:rsidR="001665E6" w:rsidRPr="00C17928" w:rsidRDefault="001665E6" w:rsidP="001665E6">
      <w:pPr>
        <w:numPr>
          <w:ilvl w:val="0"/>
          <w:numId w:val="1"/>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C17928">
        <w:rPr>
          <w:rFonts w:ascii="Times New Roman" w:eastAsia="Times New Roman" w:hAnsi="Times New Roman"/>
          <w:sz w:val="28"/>
          <w:szCs w:val="28"/>
          <w:lang w:eastAsia="ru-RU"/>
        </w:rPr>
        <w:t>многофункциональность - с помощью одной игры можно решать большое количество образовательных задач,  незаметно для себя  малыш начинает осваивать цвет и форму, тренирует мелкую моторику рук, совершенствует речь, мышление, внимание, память, воображение.</w:t>
      </w:r>
    </w:p>
    <w:p w:rsidR="001665E6" w:rsidRPr="00C17928" w:rsidRDefault="001665E6" w:rsidP="001665E6">
      <w:pPr>
        <w:spacing w:after="0" w:line="240" w:lineRule="auto"/>
        <w:ind w:firstLine="709"/>
        <w:jc w:val="both"/>
        <w:rPr>
          <w:rFonts w:ascii="Times New Roman" w:hAnsi="Times New Roman"/>
          <w:sz w:val="28"/>
          <w:szCs w:val="28"/>
        </w:rPr>
      </w:pPr>
      <w:r w:rsidRPr="00C17928">
        <w:rPr>
          <w:rFonts w:ascii="Times New Roman" w:hAnsi="Times New Roman"/>
          <w:bCs/>
          <w:sz w:val="28"/>
          <w:szCs w:val="28"/>
        </w:rPr>
        <w:t>Основная идея состоит в том</w:t>
      </w:r>
      <w:r w:rsidRPr="00C17928">
        <w:rPr>
          <w:rFonts w:ascii="Times New Roman" w:hAnsi="Times New Roman"/>
          <w:b/>
          <w:bCs/>
          <w:sz w:val="28"/>
          <w:szCs w:val="28"/>
        </w:rPr>
        <w:t xml:space="preserve">, </w:t>
      </w:r>
      <w:r w:rsidRPr="00C17928">
        <w:rPr>
          <w:rFonts w:ascii="Times New Roman" w:hAnsi="Times New Roman"/>
          <w:sz w:val="28"/>
          <w:szCs w:val="28"/>
        </w:rPr>
        <w:t xml:space="preserve">что разрабатываемая нами образовательная развивающая технология отражает концептуально новый  подход в области приобщения дошкольников к конструктивной деятельности и техническому творчеству, обеспечивающий их активное, инициативное и самостоятельное вовлечение в деятельность и стимулирующее познавательную активность. </w:t>
      </w:r>
    </w:p>
    <w:p w:rsidR="001665E6" w:rsidRPr="00C17928" w:rsidRDefault="001665E6" w:rsidP="001665E6">
      <w:pPr>
        <w:spacing w:after="0" w:line="240" w:lineRule="auto"/>
        <w:ind w:firstLine="709"/>
        <w:jc w:val="both"/>
        <w:rPr>
          <w:rFonts w:ascii="Times New Roman" w:hAnsi="Times New Roman"/>
          <w:sz w:val="28"/>
          <w:szCs w:val="28"/>
        </w:rPr>
      </w:pPr>
      <w:r w:rsidRPr="00C17928">
        <w:rPr>
          <w:rFonts w:ascii="Times New Roman" w:hAnsi="Times New Roman"/>
          <w:sz w:val="28"/>
          <w:szCs w:val="28"/>
        </w:rPr>
        <w:t>ЛЕГО-технология интересна тем, что, строясь на интегративных принципах, она позволяет обеспечить единство воспитательных, развивающих и обучающих целей и задач процесса образования дошкольников. ЛЕГО-конструирование - это не только практическая творческая деятельность, но и развитие умственных способностей, которое проявляется в других видах деятельности: речевой, игровой, изобразительной. Это также  воспитание социально активной личности с высокой степенью свободы мышления, развитие самостоятельности, способности детей решать любые задачи творчески. ЛЕГО-технология, бесспорно  стимулирует познавательную деятельность дошкольников и её использование в дошкольных образовательных учреждениях актуально:</w:t>
      </w:r>
    </w:p>
    <w:p w:rsidR="001665E6" w:rsidRPr="00C17928" w:rsidRDefault="001665E6" w:rsidP="001665E6">
      <w:pPr>
        <w:pStyle w:val="a3"/>
        <w:numPr>
          <w:ilvl w:val="0"/>
          <w:numId w:val="2"/>
        </w:numPr>
        <w:spacing w:after="0" w:line="240" w:lineRule="auto"/>
        <w:ind w:left="0" w:firstLine="709"/>
        <w:jc w:val="both"/>
        <w:rPr>
          <w:rFonts w:ascii="Times New Roman" w:hAnsi="Times New Roman"/>
          <w:sz w:val="28"/>
          <w:szCs w:val="28"/>
        </w:rPr>
      </w:pPr>
      <w:r w:rsidRPr="00C17928">
        <w:rPr>
          <w:rFonts w:ascii="Times New Roman" w:hAnsi="Times New Roman"/>
          <w:sz w:val="28"/>
          <w:szCs w:val="28"/>
        </w:rPr>
        <w:t xml:space="preserve">использование  лего - конструктора является великолепным средством для интеллектуального  развития   дошкольников, обеспечивающее интеграцию различных видов детской деятельности (игровая, коммуникативная, познавательно – исследовательская, конструктивная, самообслуживание и элементарный бытовой труд, двигательная), </w:t>
      </w:r>
    </w:p>
    <w:p w:rsidR="001665E6" w:rsidRPr="00C17928" w:rsidRDefault="001665E6" w:rsidP="001665E6">
      <w:pPr>
        <w:pStyle w:val="a3"/>
        <w:numPr>
          <w:ilvl w:val="0"/>
          <w:numId w:val="2"/>
        </w:numPr>
        <w:spacing w:after="0" w:line="240" w:lineRule="auto"/>
        <w:ind w:left="0" w:firstLine="709"/>
        <w:jc w:val="both"/>
        <w:rPr>
          <w:rFonts w:ascii="Times New Roman" w:hAnsi="Times New Roman"/>
          <w:sz w:val="28"/>
          <w:szCs w:val="28"/>
        </w:rPr>
      </w:pPr>
      <w:r w:rsidRPr="00C17928">
        <w:rPr>
          <w:rFonts w:ascii="Times New Roman" w:hAnsi="Times New Roman"/>
          <w:sz w:val="28"/>
          <w:szCs w:val="28"/>
        </w:rPr>
        <w:t>основой образовательной деятельности с использованием лего-технологии является игра – ведущий вид детской деятельности. Лего – позволяет учиться, играя и обучаться в игре.</w:t>
      </w:r>
    </w:p>
    <w:p w:rsidR="001665E6" w:rsidRPr="00C17928" w:rsidRDefault="001665E6" w:rsidP="001665E6">
      <w:pPr>
        <w:pStyle w:val="a3"/>
        <w:numPr>
          <w:ilvl w:val="0"/>
          <w:numId w:val="2"/>
        </w:numPr>
        <w:spacing w:after="0" w:line="240" w:lineRule="auto"/>
        <w:ind w:left="0" w:firstLine="709"/>
        <w:jc w:val="both"/>
        <w:rPr>
          <w:rFonts w:ascii="Times New Roman" w:hAnsi="Times New Roman"/>
          <w:sz w:val="28"/>
          <w:szCs w:val="28"/>
        </w:rPr>
      </w:pPr>
      <w:r w:rsidRPr="00C17928">
        <w:rPr>
          <w:rFonts w:ascii="Times New Roman" w:hAnsi="Times New Roman"/>
          <w:sz w:val="28"/>
          <w:szCs w:val="28"/>
        </w:rPr>
        <w:t>использование лего-технологии в ДОУ позволяет поднять на более высокий уровень развитие познавательной активности дошкольников, а это – одна из составляющих успешности их дальнейшего обучения в школе.</w:t>
      </w:r>
    </w:p>
    <w:p w:rsidR="001665E6" w:rsidRPr="00C17928" w:rsidRDefault="001665E6" w:rsidP="001665E6">
      <w:pPr>
        <w:pStyle w:val="a3"/>
        <w:numPr>
          <w:ilvl w:val="0"/>
          <w:numId w:val="2"/>
        </w:numPr>
        <w:spacing w:after="0" w:line="240" w:lineRule="auto"/>
        <w:ind w:left="0" w:firstLine="709"/>
        <w:jc w:val="both"/>
        <w:rPr>
          <w:rFonts w:ascii="Times New Roman" w:hAnsi="Times New Roman"/>
          <w:sz w:val="28"/>
          <w:szCs w:val="28"/>
        </w:rPr>
      </w:pPr>
      <w:r w:rsidRPr="00C17928">
        <w:rPr>
          <w:rFonts w:ascii="Times New Roman" w:hAnsi="Times New Roman"/>
          <w:sz w:val="28"/>
          <w:szCs w:val="28"/>
        </w:rPr>
        <w:t xml:space="preserve">лего-технология - средство развивающего обучения, стимулирует познавательную деятельность дошкольников, способствует воспитанию социально активной личности с высокой степенью свободы мышления, развития самостоятельности, целеустремленности, способности решать любые задачи творчески. </w:t>
      </w:r>
    </w:p>
    <w:p w:rsidR="001665E6" w:rsidRPr="00C17928" w:rsidRDefault="001665E6" w:rsidP="001665E6">
      <w:pPr>
        <w:pStyle w:val="a3"/>
        <w:numPr>
          <w:ilvl w:val="0"/>
          <w:numId w:val="2"/>
        </w:numPr>
        <w:spacing w:after="0" w:line="240" w:lineRule="auto"/>
        <w:ind w:left="0" w:firstLine="709"/>
        <w:jc w:val="both"/>
        <w:rPr>
          <w:rFonts w:ascii="Times New Roman" w:hAnsi="Times New Roman"/>
          <w:sz w:val="28"/>
          <w:szCs w:val="28"/>
        </w:rPr>
      </w:pPr>
      <w:r w:rsidRPr="00C17928">
        <w:rPr>
          <w:rFonts w:ascii="Times New Roman" w:hAnsi="Times New Roman"/>
          <w:sz w:val="28"/>
          <w:szCs w:val="28"/>
        </w:rPr>
        <w:t>лего-технология объединяет элементы игры с экспериментированием, а, следовательно, активизирует мыслительно-речевую деятельность дошкольников.</w:t>
      </w:r>
    </w:p>
    <w:p w:rsidR="001665E6" w:rsidRPr="00C17928" w:rsidRDefault="001665E6" w:rsidP="001665E6">
      <w:pPr>
        <w:pStyle w:val="a4"/>
        <w:spacing w:before="0" w:beforeAutospacing="0" w:after="0" w:afterAutospacing="0"/>
        <w:ind w:firstLine="709"/>
        <w:jc w:val="both"/>
        <w:textAlignment w:val="baseline"/>
        <w:rPr>
          <w:sz w:val="28"/>
          <w:szCs w:val="28"/>
        </w:rPr>
      </w:pPr>
      <w:r w:rsidRPr="00C17928">
        <w:rPr>
          <w:sz w:val="28"/>
          <w:szCs w:val="28"/>
        </w:rPr>
        <w:t xml:space="preserve">В дошкольном образовательном учреждении лего - конструкторы использовались и ранее, но чаще  в самостоятельной деятельности детей и носили характер сюжетного конструирования. Идея сделать легоконструирование процессом направляемым, а не спонтанным, возникла с принятием ФГОС., т. к. изучив запросы современного общества к формируемой личности с первой ступени дошкольного образования, мы задумались об актуальности использования в образовательном процессе технологии образовательного легоконструирования и робототехники.  Посредством использования легоконструкторов мы эффективно решаем образовательные задачи реализуемой в детском саду в соответствии с  с нашей  общеобразовательной программы,  её вариативной части, формируемой участниками образовательного процесса, т.к. позволяет оптимально сочетать базисное содержание образования и приоритетные направления в работе ДОО.  Леготехнологию можно внедрять в образовательный процесс и удачно интегрировать с другими  образовательными областями «Познавательной», «Речевой», «Социально - коммуникативной», «Художественно - эстетическая », «Физическая». </w:t>
      </w:r>
    </w:p>
    <w:p w:rsidR="001665E6" w:rsidRPr="00C17928" w:rsidRDefault="001665E6" w:rsidP="001665E6">
      <w:pPr>
        <w:spacing w:after="0" w:line="240" w:lineRule="auto"/>
        <w:ind w:firstLine="709"/>
        <w:jc w:val="both"/>
        <w:rPr>
          <w:rFonts w:ascii="Times New Roman" w:hAnsi="Times New Roman"/>
          <w:sz w:val="28"/>
          <w:szCs w:val="28"/>
        </w:rPr>
      </w:pPr>
      <w:r w:rsidRPr="00C17928">
        <w:rPr>
          <w:rFonts w:ascii="Times New Roman" w:hAnsi="Times New Roman"/>
          <w:sz w:val="28"/>
          <w:szCs w:val="28"/>
        </w:rPr>
        <w:t>В процессе ЛЕГО конструирования дошкольники развивают математические способности, пересчитывая детали, блоки, крепления, вычисляя необходимое количество деталей, их форму, цвет, длину. Дети знакомятся с такими пространственными показателями, как симметричность и асимметричность, ориентировкой в пространстве. Кроме этого, конструирование тесно связано с сенсорным и интеллектуальным развитием ребенка: совершенствуется острота зрения, восприятие цвета, формы, размера, успешно развиваются мыслительные процессы (анализ, синтез, классификация).</w:t>
      </w:r>
    </w:p>
    <w:p w:rsidR="001665E6" w:rsidRPr="00C17928" w:rsidRDefault="001665E6" w:rsidP="001665E6">
      <w:pPr>
        <w:spacing w:after="0" w:line="240" w:lineRule="auto"/>
        <w:ind w:firstLine="709"/>
        <w:jc w:val="both"/>
        <w:rPr>
          <w:rFonts w:ascii="Times New Roman" w:hAnsi="Times New Roman"/>
          <w:sz w:val="28"/>
          <w:szCs w:val="28"/>
        </w:rPr>
      </w:pPr>
      <w:r w:rsidRPr="00C17928">
        <w:rPr>
          <w:rFonts w:ascii="Times New Roman" w:hAnsi="Times New Roman"/>
          <w:sz w:val="28"/>
          <w:szCs w:val="28"/>
        </w:rPr>
        <w:t>Легоконструирование развивает и коммуникативные навыки, активизируя  мыслительно-речевую деятельность дошкольников. Старшие дошкольники с удовольствием рассказывают о своих постройках, проговаривают последовательность своих действий, оценивают ту или иную конструктивную ситуацию. Они выполняют задания, требующие активизации мыслительной деятельности, например, достроить постройку по заданному признаку или условиям («Заполни пространство», «Угадай, чья я часть?», «Оживи свою модель» и другие). Речевые ситуации, возникающие в процессе создания построек и игр с ними, способствуют развитию речи детей, которая служит одним из важнейших средств активной деятельности человека, а для будущего школьника является залогом успешного обучения в школе. Решаются многие задачи обучения: расширяется словарный запас, развиваются коммуникативные навыки, совершенствуется умение обобщать и делать выводы.</w:t>
      </w:r>
    </w:p>
    <w:p w:rsidR="001665E6" w:rsidRPr="00C17928" w:rsidRDefault="001665E6" w:rsidP="001665E6">
      <w:pPr>
        <w:pStyle w:val="a4"/>
        <w:spacing w:before="0" w:beforeAutospacing="0" w:after="0" w:afterAutospacing="0"/>
        <w:ind w:firstLine="709"/>
        <w:jc w:val="both"/>
        <w:textAlignment w:val="baseline"/>
        <w:rPr>
          <w:sz w:val="28"/>
          <w:szCs w:val="28"/>
        </w:rPr>
      </w:pPr>
      <w:r w:rsidRPr="00C17928">
        <w:rPr>
          <w:sz w:val="28"/>
          <w:szCs w:val="28"/>
        </w:rPr>
        <w:t xml:space="preserve"> На наш взгляд, одна из основных возможностей в легоконструировании – научить детей эффективно работать вместе. Сегодня совместное освоение знаний и развитие умений, интерактивный характер взаимодействия востребованы как никогда раньше. При групповой деятельности дети могут не просто общаться, но и обмениваться советами о способах крепления, деталями или даже объединять свои модели для создания более масштабной конструкции. Важно организовывать условия, при которых участники совместной деятельности могли бы решать возникающие проблемы, общаясь и советуясь друг с другом, а также учиться на своих ошибках. При этом у дошкольников развиваются социальные навыки: самостоятельность, инициативность, ответственность, взаимопонимание, необходимые при взаимодействии с другими детьми.</w:t>
      </w:r>
    </w:p>
    <w:p w:rsidR="001665E6" w:rsidRPr="00C17928" w:rsidRDefault="001665E6" w:rsidP="001665E6">
      <w:pPr>
        <w:spacing w:after="0" w:line="240" w:lineRule="auto"/>
        <w:ind w:firstLine="709"/>
        <w:jc w:val="both"/>
        <w:rPr>
          <w:rFonts w:ascii="Times New Roman" w:hAnsi="Times New Roman"/>
          <w:sz w:val="28"/>
          <w:szCs w:val="28"/>
        </w:rPr>
      </w:pPr>
      <w:r w:rsidRPr="00C17928">
        <w:rPr>
          <w:rFonts w:ascii="Times New Roman" w:hAnsi="Times New Roman"/>
          <w:sz w:val="28"/>
          <w:szCs w:val="28"/>
        </w:rPr>
        <w:t xml:space="preserve">В план занятий включены такие темы, как «Животные», «Городские и сельские постройки», «Предметы мебели», «Игрушки», «Транспорт», «Корабли осваивают Вселенную» и другие. В дни календарных праздников в уголке детского творчества организуются тематические выставки, в которых неизменно представлены работы детей. </w:t>
      </w:r>
    </w:p>
    <w:p w:rsidR="001665E6" w:rsidRPr="00C17928" w:rsidRDefault="001665E6" w:rsidP="001665E6">
      <w:pPr>
        <w:spacing w:after="0" w:line="240" w:lineRule="auto"/>
        <w:ind w:firstLine="709"/>
        <w:jc w:val="both"/>
        <w:rPr>
          <w:rFonts w:ascii="Times New Roman" w:hAnsi="Times New Roman"/>
          <w:sz w:val="28"/>
          <w:szCs w:val="28"/>
        </w:rPr>
      </w:pPr>
      <w:r w:rsidRPr="00C17928">
        <w:rPr>
          <w:rFonts w:ascii="Times New Roman" w:hAnsi="Times New Roman"/>
          <w:sz w:val="28"/>
          <w:szCs w:val="28"/>
        </w:rPr>
        <w:t>Занимаясь легоконструированием во время совместной образовательной деятельности  течение дня, дети приобретают навыки культуры труда: учатся соблюдать  порядок на рабочем месте, распределять время и силы при изготовлении моделей (для каждого занятия определена своя тема) и, следовательно, планировать деятельность.</w:t>
      </w:r>
    </w:p>
    <w:p w:rsidR="001665E6" w:rsidRPr="00C17928" w:rsidRDefault="001665E6" w:rsidP="001665E6">
      <w:pPr>
        <w:pStyle w:val="a4"/>
        <w:spacing w:before="0" w:beforeAutospacing="0" w:after="0" w:afterAutospacing="0"/>
        <w:ind w:firstLine="709"/>
        <w:jc w:val="both"/>
        <w:textAlignment w:val="baseline"/>
        <w:rPr>
          <w:sz w:val="28"/>
          <w:szCs w:val="28"/>
        </w:rPr>
      </w:pPr>
      <w:r w:rsidRPr="00C17928">
        <w:rPr>
          <w:sz w:val="28"/>
          <w:szCs w:val="28"/>
        </w:rPr>
        <w:t>В силу своей универсальности  ЛЕГО-конструктор является наиболее предпочтительным развивающим материалом, позволяющим разнообразить процесс обучения дошкольников. Также в конце учебного года в детском саду проводятся досуги.  Совместная созидательная деятельность «на равных» имеет большой развивающий потенциал: дает возможность взрослым понять интересы и раскрыть таланты своего ребенка, установить взаимопонимание, почувствовать каждому из участников свою значимость в общем деле.</w:t>
      </w:r>
    </w:p>
    <w:p w:rsidR="00BC02EA" w:rsidRDefault="001665E6" w:rsidP="001665E6">
      <w:r w:rsidRPr="00C17928">
        <w:rPr>
          <w:sz w:val="28"/>
          <w:szCs w:val="28"/>
        </w:rPr>
        <w:t>Итак, в непринуждённой игре дети легко и всестороннее развиваются, у них вырабатывается познавательный интерес, креативность, наблюдательность, что способствует формированию творческой личности</w:t>
      </w:r>
    </w:p>
    <w:sectPr w:rsidR="00BC02EA" w:rsidSect="00C046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C5F07"/>
    <w:multiLevelType w:val="multilevel"/>
    <w:tmpl w:val="A56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A50DED"/>
    <w:multiLevelType w:val="hybridMultilevel"/>
    <w:tmpl w:val="C2C6D6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1665E6"/>
    <w:rsid w:val="001665E6"/>
    <w:rsid w:val="00757959"/>
    <w:rsid w:val="00C04610"/>
    <w:rsid w:val="00FF2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5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5E6"/>
    <w:pPr>
      <w:ind w:left="720"/>
      <w:contextualSpacing/>
    </w:pPr>
  </w:style>
  <w:style w:type="paragraph" w:styleId="a4">
    <w:name w:val="Normal (Web)"/>
    <w:basedOn w:val="a"/>
    <w:uiPriority w:val="99"/>
    <w:unhideWhenUsed/>
    <w:rsid w:val="001665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rsid w:val="001665E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9455</Characters>
  <Application>Microsoft Office Word</Application>
  <DocSecurity>0</DocSecurity>
  <Lines>78</Lines>
  <Paragraphs>22</Paragraphs>
  <ScaleCrop>false</ScaleCrop>
  <Company/>
  <LinksUpToDate>false</LinksUpToDate>
  <CharactersWithSpaces>11091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2DOU79</dc:creator>
  <cp:lastModifiedBy>2DOU79</cp:lastModifiedBy>
  <cp:revision>1</cp:revision>
  <dcterms:created xsi:type="dcterms:W3CDTF">2016-03-28T12:00:00Z</dcterms:created>
  <dcterms:modified xsi:type="dcterms:W3CDTF">2016-03-28T12:00:00Z</dcterms:modified>
</cp:coreProperties>
</file>