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30"/>
        <w:gridCol w:w="2807"/>
        <w:gridCol w:w="3048"/>
        <w:gridCol w:w="2414"/>
        <w:gridCol w:w="2414"/>
      </w:tblGrid>
      <w:tr w:rsidR="004E7243" w:rsidRPr="007E11CE" w:rsidTr="00206404">
        <w:tc>
          <w:tcPr>
            <w:tcW w:w="14788" w:type="dxa"/>
            <w:gridSpan w:val="6"/>
          </w:tcPr>
          <w:p w:rsidR="004E7243" w:rsidRPr="007E11CE" w:rsidRDefault="004E7243">
            <w:pPr>
              <w:rPr>
                <w:b/>
              </w:rPr>
            </w:pPr>
            <w:r>
              <w:rPr>
                <w:b/>
              </w:rPr>
              <w:t>Технологическая карта</w:t>
            </w:r>
          </w:p>
        </w:tc>
      </w:tr>
      <w:tr w:rsidR="007E11CE" w:rsidRPr="007E11CE" w:rsidTr="004E7243">
        <w:tc>
          <w:tcPr>
            <w:tcW w:w="675" w:type="dxa"/>
          </w:tcPr>
          <w:p w:rsidR="007E11CE" w:rsidRDefault="007E11CE">
            <w:pPr>
              <w:rPr>
                <w:b/>
              </w:rPr>
            </w:pPr>
            <w:r w:rsidRPr="007E11CE">
              <w:rPr>
                <w:b/>
              </w:rPr>
              <w:t>№</w:t>
            </w:r>
          </w:p>
          <w:p w:rsidR="007E11CE" w:rsidRPr="007E11CE" w:rsidRDefault="007E11CE">
            <w:pPr>
              <w:rPr>
                <w:b/>
              </w:rPr>
            </w:pPr>
            <w:proofErr w:type="gramStart"/>
            <w:r w:rsidRPr="007E11CE">
              <w:rPr>
                <w:b/>
              </w:rPr>
              <w:t>п</w:t>
            </w:r>
            <w:proofErr w:type="gramEnd"/>
            <w:r w:rsidRPr="007E11CE">
              <w:rPr>
                <w:b/>
                <w:lang w:val="en-US"/>
              </w:rPr>
              <w:t>/</w:t>
            </w:r>
            <w:r w:rsidRPr="007E11CE">
              <w:rPr>
                <w:b/>
              </w:rPr>
              <w:t>п</w:t>
            </w:r>
          </w:p>
        </w:tc>
        <w:tc>
          <w:tcPr>
            <w:tcW w:w="3430" w:type="dxa"/>
          </w:tcPr>
          <w:p w:rsidR="007E11CE" w:rsidRPr="007E11CE" w:rsidRDefault="007E11CE">
            <w:pPr>
              <w:rPr>
                <w:b/>
              </w:rPr>
            </w:pPr>
            <w:r w:rsidRPr="007E11CE">
              <w:rPr>
                <w:b/>
              </w:rPr>
              <w:t>Этап</w:t>
            </w:r>
          </w:p>
        </w:tc>
        <w:tc>
          <w:tcPr>
            <w:tcW w:w="2807" w:type="dxa"/>
          </w:tcPr>
          <w:p w:rsidR="007E11CE" w:rsidRPr="007E11CE" w:rsidRDefault="007E11CE">
            <w:pPr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3048" w:type="dxa"/>
          </w:tcPr>
          <w:p w:rsidR="007E11CE" w:rsidRPr="007E11CE" w:rsidRDefault="007E11CE">
            <w:pPr>
              <w:rPr>
                <w:b/>
              </w:rPr>
            </w:pPr>
            <w:r>
              <w:rPr>
                <w:b/>
              </w:rPr>
              <w:t>Деятельность учащихся</w:t>
            </w:r>
          </w:p>
        </w:tc>
        <w:tc>
          <w:tcPr>
            <w:tcW w:w="2414" w:type="dxa"/>
          </w:tcPr>
          <w:p w:rsidR="007E11CE" w:rsidRPr="007E11CE" w:rsidRDefault="007E11CE">
            <w:pPr>
              <w:rPr>
                <w:b/>
              </w:rPr>
            </w:pPr>
            <w:r>
              <w:rPr>
                <w:b/>
              </w:rPr>
              <w:t>Задания, нацеленные на результат</w:t>
            </w:r>
          </w:p>
        </w:tc>
        <w:tc>
          <w:tcPr>
            <w:tcW w:w="2414" w:type="dxa"/>
          </w:tcPr>
          <w:p w:rsidR="007E11CE" w:rsidRPr="007E11CE" w:rsidRDefault="00C70D2A" w:rsidP="00C70D2A">
            <w:pPr>
              <w:rPr>
                <w:b/>
              </w:rPr>
            </w:pPr>
            <w:r>
              <w:rPr>
                <w:b/>
              </w:rPr>
              <w:t>Р</w:t>
            </w:r>
            <w:r w:rsidR="004E7243">
              <w:rPr>
                <w:b/>
              </w:rPr>
              <w:t>езультат</w:t>
            </w:r>
            <w:r>
              <w:rPr>
                <w:b/>
              </w:rPr>
              <w:t>ы</w:t>
            </w:r>
          </w:p>
        </w:tc>
      </w:tr>
      <w:tr w:rsidR="007E11CE" w:rsidTr="004E7243">
        <w:tc>
          <w:tcPr>
            <w:tcW w:w="675" w:type="dxa"/>
          </w:tcPr>
          <w:p w:rsidR="007E11CE" w:rsidRDefault="007E11CE" w:rsidP="007E11C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30" w:type="dxa"/>
          </w:tcPr>
          <w:p w:rsidR="007E11CE" w:rsidRPr="007E11CE" w:rsidRDefault="007E11CE">
            <w:pPr>
              <w:rPr>
                <w:b/>
              </w:rPr>
            </w:pPr>
            <w:r w:rsidRPr="007E11CE">
              <w:rPr>
                <w:b/>
              </w:rPr>
              <w:t>Организационный</w:t>
            </w:r>
          </w:p>
          <w:p w:rsidR="007E11CE" w:rsidRDefault="007E11CE">
            <w:proofErr w:type="spellStart"/>
            <w:r>
              <w:t>Самоцелеполагание</w:t>
            </w:r>
            <w:proofErr w:type="spellEnd"/>
          </w:p>
        </w:tc>
        <w:tc>
          <w:tcPr>
            <w:tcW w:w="2807" w:type="dxa"/>
          </w:tcPr>
          <w:p w:rsidR="00380B5A" w:rsidRDefault="00380B5A">
            <w:r>
              <w:t>Проверка готовности к уроку</w:t>
            </w:r>
          </w:p>
          <w:p w:rsidR="007E11CE" w:rsidRDefault="004E7243">
            <w:r>
              <w:t>Выделение проблемы</w:t>
            </w:r>
          </w:p>
        </w:tc>
        <w:tc>
          <w:tcPr>
            <w:tcW w:w="3048" w:type="dxa"/>
          </w:tcPr>
          <w:p w:rsidR="007E11CE" w:rsidRDefault="004E7243">
            <w:r>
              <w:t>Оценивание значимости проблемы для себя</w:t>
            </w:r>
          </w:p>
        </w:tc>
        <w:tc>
          <w:tcPr>
            <w:tcW w:w="2414" w:type="dxa"/>
          </w:tcPr>
          <w:p w:rsidR="007E11CE" w:rsidRDefault="004E7243">
            <w:r>
              <w:t>Вопрос о необходимости работы над проблемой</w:t>
            </w:r>
          </w:p>
        </w:tc>
        <w:tc>
          <w:tcPr>
            <w:tcW w:w="2414" w:type="dxa"/>
          </w:tcPr>
          <w:p w:rsidR="007E11CE" w:rsidRDefault="004E7243">
            <w:r>
              <w:t>Запись темы</w:t>
            </w:r>
          </w:p>
        </w:tc>
      </w:tr>
      <w:tr w:rsidR="007E11CE" w:rsidTr="004E7243">
        <w:tc>
          <w:tcPr>
            <w:tcW w:w="675" w:type="dxa"/>
          </w:tcPr>
          <w:p w:rsidR="007E11CE" w:rsidRDefault="007E11CE" w:rsidP="007E11C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30" w:type="dxa"/>
          </w:tcPr>
          <w:p w:rsidR="007E11CE" w:rsidRDefault="007E11CE">
            <w:pPr>
              <w:rPr>
                <w:b/>
              </w:rPr>
            </w:pPr>
            <w:r>
              <w:rPr>
                <w:b/>
              </w:rPr>
              <w:t>Целеполагание</w:t>
            </w:r>
          </w:p>
          <w:p w:rsidR="007E11CE" w:rsidRPr="007E11CE" w:rsidRDefault="007E11CE">
            <w:proofErr w:type="spellStart"/>
            <w:r w:rsidRPr="007E11CE">
              <w:t>Самопланирование</w:t>
            </w:r>
            <w:proofErr w:type="spellEnd"/>
          </w:p>
        </w:tc>
        <w:tc>
          <w:tcPr>
            <w:tcW w:w="2807" w:type="dxa"/>
          </w:tcPr>
          <w:p w:rsidR="007E11CE" w:rsidRDefault="004E7243">
            <w:r>
              <w:t>Направляет деятельность</w:t>
            </w:r>
          </w:p>
        </w:tc>
        <w:tc>
          <w:tcPr>
            <w:tcW w:w="3048" w:type="dxa"/>
          </w:tcPr>
          <w:p w:rsidR="007E11CE" w:rsidRDefault="004E7243">
            <w:r>
              <w:t>Предлагают способы решения проблемы</w:t>
            </w:r>
          </w:p>
        </w:tc>
        <w:tc>
          <w:tcPr>
            <w:tcW w:w="2414" w:type="dxa"/>
          </w:tcPr>
          <w:p w:rsidR="007E11CE" w:rsidRDefault="004E7243">
            <w:r>
              <w:t>Задания в соответствии с планом деятельности</w:t>
            </w:r>
          </w:p>
        </w:tc>
        <w:tc>
          <w:tcPr>
            <w:tcW w:w="2414" w:type="dxa"/>
          </w:tcPr>
          <w:p w:rsidR="007E11CE" w:rsidRDefault="004E7243">
            <w:r>
              <w:t>Составление плана деятельности</w:t>
            </w:r>
          </w:p>
        </w:tc>
      </w:tr>
      <w:tr w:rsidR="007E11CE" w:rsidTr="004E7243">
        <w:tc>
          <w:tcPr>
            <w:tcW w:w="675" w:type="dxa"/>
          </w:tcPr>
          <w:p w:rsidR="007E11CE" w:rsidRDefault="007E11CE" w:rsidP="007E11C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30" w:type="dxa"/>
          </w:tcPr>
          <w:p w:rsidR="007E11CE" w:rsidRDefault="007E11CE">
            <w:pPr>
              <w:rPr>
                <w:b/>
              </w:rPr>
            </w:pPr>
            <w:r>
              <w:rPr>
                <w:b/>
              </w:rPr>
              <w:t>Организация деятельности</w:t>
            </w:r>
          </w:p>
          <w:p w:rsidR="007E11CE" w:rsidRPr="007E11CE" w:rsidRDefault="007E11CE">
            <w:r>
              <w:t>Самоорганизация усилий</w:t>
            </w:r>
          </w:p>
        </w:tc>
        <w:tc>
          <w:tcPr>
            <w:tcW w:w="2807" w:type="dxa"/>
          </w:tcPr>
          <w:p w:rsidR="007E11CE" w:rsidRDefault="004E7243">
            <w:r>
              <w:t>Организует деятельность, проектирует потребность</w:t>
            </w:r>
          </w:p>
        </w:tc>
        <w:tc>
          <w:tcPr>
            <w:tcW w:w="3048" w:type="dxa"/>
          </w:tcPr>
          <w:p w:rsidR="007E11CE" w:rsidRDefault="004E7243">
            <w:r>
              <w:t>Познавательно-преобразовательная работа с заданиями</w:t>
            </w:r>
          </w:p>
        </w:tc>
        <w:tc>
          <w:tcPr>
            <w:tcW w:w="2414" w:type="dxa"/>
          </w:tcPr>
          <w:p w:rsidR="007E11CE" w:rsidRDefault="004E7243">
            <w:r>
              <w:t>Работа с теоретическими документами, учебниками</w:t>
            </w:r>
          </w:p>
        </w:tc>
        <w:tc>
          <w:tcPr>
            <w:tcW w:w="2414" w:type="dxa"/>
          </w:tcPr>
          <w:p w:rsidR="007E11CE" w:rsidRDefault="004E7243">
            <w:r>
              <w:t>Подведение под основное понятие</w:t>
            </w:r>
          </w:p>
        </w:tc>
      </w:tr>
      <w:tr w:rsidR="007E11CE" w:rsidTr="004E7243">
        <w:tc>
          <w:tcPr>
            <w:tcW w:w="675" w:type="dxa"/>
          </w:tcPr>
          <w:p w:rsidR="007E11CE" w:rsidRDefault="007E11CE" w:rsidP="007E11C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30" w:type="dxa"/>
          </w:tcPr>
          <w:p w:rsidR="007E11CE" w:rsidRDefault="004E7243">
            <w:pPr>
              <w:rPr>
                <w:b/>
              </w:rPr>
            </w:pPr>
            <w:r>
              <w:rPr>
                <w:b/>
              </w:rPr>
              <w:t>Самореализация или анализ достижений</w:t>
            </w:r>
          </w:p>
          <w:p w:rsidR="007E11CE" w:rsidRPr="007E11CE" w:rsidRDefault="007E11CE">
            <w:pPr>
              <w:rPr>
                <w:b/>
              </w:rPr>
            </w:pPr>
          </w:p>
        </w:tc>
        <w:tc>
          <w:tcPr>
            <w:tcW w:w="2807" w:type="dxa"/>
          </w:tcPr>
          <w:p w:rsidR="007E11CE" w:rsidRDefault="00C70D2A">
            <w:r>
              <w:t>Предлагает оценить итоги выполненной работы с помощью эталонов</w:t>
            </w:r>
          </w:p>
        </w:tc>
        <w:tc>
          <w:tcPr>
            <w:tcW w:w="3048" w:type="dxa"/>
          </w:tcPr>
          <w:p w:rsidR="007E11CE" w:rsidRDefault="00C70D2A">
            <w:r>
              <w:t>Отчет о результатах</w:t>
            </w:r>
          </w:p>
        </w:tc>
        <w:tc>
          <w:tcPr>
            <w:tcW w:w="2414" w:type="dxa"/>
          </w:tcPr>
          <w:p w:rsidR="007E11CE" w:rsidRDefault="007E11CE"/>
        </w:tc>
        <w:tc>
          <w:tcPr>
            <w:tcW w:w="2414" w:type="dxa"/>
          </w:tcPr>
          <w:p w:rsidR="007E11CE" w:rsidRDefault="00C70D2A">
            <w:r>
              <w:t>Выполненные задания, записи по теме, соотнесение с основной тематикой</w:t>
            </w:r>
          </w:p>
        </w:tc>
      </w:tr>
      <w:tr w:rsidR="007E11CE" w:rsidTr="004E7243">
        <w:tc>
          <w:tcPr>
            <w:tcW w:w="675" w:type="dxa"/>
          </w:tcPr>
          <w:p w:rsidR="007E11CE" w:rsidRDefault="007E11CE" w:rsidP="007E11C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30" w:type="dxa"/>
          </w:tcPr>
          <w:p w:rsidR="004E7243" w:rsidRDefault="004E7243">
            <w:pPr>
              <w:rPr>
                <w:b/>
              </w:rPr>
            </w:pPr>
            <w:r>
              <w:rPr>
                <w:b/>
              </w:rPr>
              <w:t>Анализ работы и коррекция</w:t>
            </w:r>
          </w:p>
          <w:p w:rsidR="007E11CE" w:rsidRPr="004E7243" w:rsidRDefault="004E7243">
            <w:proofErr w:type="spellStart"/>
            <w:r w:rsidRPr="004E7243">
              <w:t>Саморефлексия</w:t>
            </w:r>
            <w:proofErr w:type="spellEnd"/>
          </w:p>
        </w:tc>
        <w:tc>
          <w:tcPr>
            <w:tcW w:w="2807" w:type="dxa"/>
          </w:tcPr>
          <w:p w:rsidR="007E11CE" w:rsidRDefault="00C70D2A">
            <w:r>
              <w:t>Анализирует и корректирует выполненную работу</w:t>
            </w:r>
          </w:p>
        </w:tc>
        <w:tc>
          <w:tcPr>
            <w:tcW w:w="3048" w:type="dxa"/>
          </w:tcPr>
          <w:p w:rsidR="007E11CE" w:rsidRDefault="00C70D2A">
            <w:proofErr w:type="spellStart"/>
            <w:r>
              <w:t>Самооценивание</w:t>
            </w:r>
            <w:proofErr w:type="spellEnd"/>
          </w:p>
        </w:tc>
        <w:tc>
          <w:tcPr>
            <w:tcW w:w="2414" w:type="dxa"/>
          </w:tcPr>
          <w:p w:rsidR="007E11CE" w:rsidRDefault="007E11CE"/>
        </w:tc>
        <w:tc>
          <w:tcPr>
            <w:tcW w:w="2414" w:type="dxa"/>
          </w:tcPr>
          <w:p w:rsidR="007E11CE" w:rsidRDefault="00C70D2A">
            <w:r>
              <w:t>Планируемый результат: исправленный готовый продукт</w:t>
            </w:r>
          </w:p>
        </w:tc>
      </w:tr>
      <w:tr w:rsidR="004E7243" w:rsidTr="004E7243">
        <w:tc>
          <w:tcPr>
            <w:tcW w:w="675" w:type="dxa"/>
          </w:tcPr>
          <w:p w:rsidR="004E7243" w:rsidRDefault="004E7243" w:rsidP="007E11C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30" w:type="dxa"/>
          </w:tcPr>
          <w:p w:rsidR="004E7243" w:rsidRDefault="004E7243">
            <w:pPr>
              <w:rPr>
                <w:b/>
              </w:rPr>
            </w:pPr>
            <w:r>
              <w:rPr>
                <w:b/>
              </w:rPr>
              <w:t>Оценивание</w:t>
            </w:r>
          </w:p>
        </w:tc>
        <w:tc>
          <w:tcPr>
            <w:tcW w:w="2807" w:type="dxa"/>
          </w:tcPr>
          <w:p w:rsidR="004E7243" w:rsidRDefault="00C70D2A">
            <w:r>
              <w:t>Анализ итогов</w:t>
            </w:r>
          </w:p>
        </w:tc>
        <w:tc>
          <w:tcPr>
            <w:tcW w:w="3048" w:type="dxa"/>
          </w:tcPr>
          <w:p w:rsidR="00C70D2A" w:rsidRDefault="00C70D2A">
            <w:r>
              <w:t xml:space="preserve">Ценностно-смысловая деятельность: </w:t>
            </w:r>
          </w:p>
          <w:p w:rsidR="004E7243" w:rsidRDefault="00C70D2A" w:rsidP="00C70D2A">
            <w:r>
              <w:t>понимают, что и зачем делали</w:t>
            </w:r>
          </w:p>
        </w:tc>
        <w:tc>
          <w:tcPr>
            <w:tcW w:w="2414" w:type="dxa"/>
          </w:tcPr>
          <w:p w:rsidR="004E7243" w:rsidRDefault="004E7243"/>
        </w:tc>
        <w:tc>
          <w:tcPr>
            <w:tcW w:w="2414" w:type="dxa"/>
          </w:tcPr>
          <w:p w:rsidR="004E7243" w:rsidRDefault="004E7243"/>
        </w:tc>
      </w:tr>
    </w:tbl>
    <w:p w:rsidR="00C70D2A" w:rsidRDefault="00C70D2A"/>
    <w:p w:rsidR="00C70D2A" w:rsidRDefault="00C70D2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1335"/>
        <w:gridCol w:w="1039"/>
        <w:gridCol w:w="360"/>
        <w:gridCol w:w="3614"/>
        <w:gridCol w:w="2472"/>
        <w:gridCol w:w="4650"/>
      </w:tblGrid>
      <w:tr w:rsidR="00BD4A2A" w:rsidRPr="008A635E" w:rsidTr="00B80FF3">
        <w:trPr>
          <w:trHeight w:val="296"/>
        </w:trPr>
        <w:tc>
          <w:tcPr>
            <w:tcW w:w="1368" w:type="dxa"/>
            <w:vMerge w:val="restart"/>
            <w:shd w:val="clear" w:color="auto" w:fill="auto"/>
          </w:tcPr>
          <w:p w:rsidR="00C70D2A" w:rsidRPr="008A635E" w:rsidRDefault="00C70D2A" w:rsidP="00B80FF3">
            <w:pPr>
              <w:pStyle w:val="a5"/>
              <w:jc w:val="left"/>
              <w:rPr>
                <w:b w:val="0"/>
                <w:sz w:val="24"/>
              </w:rPr>
            </w:pPr>
            <w:r w:rsidRPr="008A635E">
              <w:rPr>
                <w:b w:val="0"/>
                <w:sz w:val="24"/>
              </w:rPr>
              <w:lastRenderedPageBreak/>
              <w:t>№ класса:</w:t>
            </w:r>
          </w:p>
          <w:p w:rsidR="00C70D2A" w:rsidRPr="008A635E" w:rsidRDefault="00C70D2A" w:rsidP="00B80FF3">
            <w:pPr>
              <w:pStyle w:val="a5"/>
              <w:jc w:val="left"/>
              <w:rPr>
                <w:b w:val="0"/>
                <w:sz w:val="24"/>
              </w:rPr>
            </w:pPr>
            <w:r w:rsidRPr="008A635E">
              <w:rPr>
                <w:b w:val="0"/>
                <w:sz w:val="24"/>
              </w:rPr>
              <w:t>8-</w:t>
            </w:r>
            <w:r>
              <w:rPr>
                <w:b w:val="0"/>
                <w:sz w:val="24"/>
              </w:rPr>
              <w:t>б, в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C70D2A" w:rsidRPr="008A635E" w:rsidRDefault="00C70D2A" w:rsidP="00B80FF3">
            <w:pPr>
              <w:pStyle w:val="a5"/>
              <w:jc w:val="left"/>
              <w:rPr>
                <w:i/>
                <w:sz w:val="24"/>
              </w:rPr>
            </w:pPr>
            <w:r w:rsidRPr="008A635E">
              <w:rPr>
                <w:i/>
                <w:sz w:val="24"/>
              </w:rPr>
              <w:t>Тема: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70D2A" w:rsidRPr="008A635E" w:rsidRDefault="00C70D2A" w:rsidP="00B80FF3">
            <w:pPr>
              <w:pStyle w:val="a5"/>
              <w:jc w:val="left"/>
              <w:rPr>
                <w:b w:val="0"/>
                <w:sz w:val="24"/>
              </w:rPr>
            </w:pPr>
            <w:r w:rsidRPr="008A635E">
              <w:rPr>
                <w:b w:val="0"/>
                <w:sz w:val="24"/>
              </w:rPr>
              <w:t>раздела</w:t>
            </w:r>
          </w:p>
        </w:tc>
        <w:tc>
          <w:tcPr>
            <w:tcW w:w="11595" w:type="dxa"/>
            <w:gridSpan w:val="3"/>
            <w:shd w:val="clear" w:color="auto" w:fill="auto"/>
          </w:tcPr>
          <w:p w:rsidR="00C70D2A" w:rsidRPr="008A635E" w:rsidRDefault="00C70D2A" w:rsidP="00B80FF3">
            <w:pPr>
              <w:pStyle w:val="a5"/>
              <w:jc w:val="left"/>
              <w:rPr>
                <w:bCs w:val="0"/>
                <w:i/>
                <w:sz w:val="24"/>
              </w:rPr>
            </w:pPr>
            <w:r>
              <w:rPr>
                <w:bCs w:val="0"/>
                <w:i/>
                <w:sz w:val="24"/>
              </w:rPr>
              <w:t>Второстепенн</w:t>
            </w:r>
            <w:r w:rsidRPr="008A635E">
              <w:rPr>
                <w:bCs w:val="0"/>
                <w:i/>
                <w:sz w:val="24"/>
              </w:rPr>
              <w:t xml:space="preserve">ые члены предложения 9ч.  (7 +2 </w:t>
            </w:r>
            <w:proofErr w:type="spellStart"/>
            <w:r w:rsidRPr="008A635E">
              <w:rPr>
                <w:bCs w:val="0"/>
                <w:i/>
                <w:sz w:val="24"/>
              </w:rPr>
              <w:t>р.р</w:t>
            </w:r>
            <w:proofErr w:type="spellEnd"/>
            <w:r w:rsidRPr="008A635E">
              <w:rPr>
                <w:bCs w:val="0"/>
                <w:i/>
                <w:sz w:val="24"/>
              </w:rPr>
              <w:t>.)</w:t>
            </w:r>
          </w:p>
        </w:tc>
      </w:tr>
      <w:tr w:rsidR="00BD4A2A" w:rsidTr="00B80FF3">
        <w:trPr>
          <w:trHeight w:val="296"/>
        </w:trPr>
        <w:tc>
          <w:tcPr>
            <w:tcW w:w="1368" w:type="dxa"/>
            <w:vMerge/>
            <w:shd w:val="clear" w:color="auto" w:fill="auto"/>
          </w:tcPr>
          <w:p w:rsidR="00C70D2A" w:rsidRPr="008A635E" w:rsidRDefault="00C70D2A" w:rsidP="00B80FF3">
            <w:pPr>
              <w:pStyle w:val="a5"/>
              <w:jc w:val="left"/>
              <w:rPr>
                <w:b w:val="0"/>
                <w:sz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70D2A" w:rsidRPr="008A635E" w:rsidRDefault="00C70D2A" w:rsidP="00B80FF3">
            <w:pPr>
              <w:pStyle w:val="a5"/>
              <w:rPr>
                <w:b w:val="0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70D2A" w:rsidRPr="008A635E" w:rsidRDefault="00C70D2A" w:rsidP="00B80FF3">
            <w:pPr>
              <w:pStyle w:val="a5"/>
              <w:jc w:val="left"/>
              <w:rPr>
                <w:b w:val="0"/>
                <w:sz w:val="24"/>
              </w:rPr>
            </w:pPr>
            <w:r w:rsidRPr="008A635E">
              <w:rPr>
                <w:b w:val="0"/>
                <w:sz w:val="24"/>
              </w:rPr>
              <w:t>урока</w:t>
            </w:r>
          </w:p>
        </w:tc>
        <w:tc>
          <w:tcPr>
            <w:tcW w:w="11595" w:type="dxa"/>
            <w:gridSpan w:val="3"/>
            <w:shd w:val="clear" w:color="auto" w:fill="auto"/>
          </w:tcPr>
          <w:p w:rsidR="00C70D2A" w:rsidRPr="008A635E" w:rsidRDefault="00C70D2A" w:rsidP="00C70D2A">
            <w:pPr>
              <w:pStyle w:val="a5"/>
              <w:jc w:val="left"/>
              <w:rPr>
                <w:i/>
                <w:sz w:val="24"/>
              </w:rPr>
            </w:pPr>
            <w:r w:rsidRPr="008A635E">
              <w:rPr>
                <w:i/>
                <w:sz w:val="24"/>
              </w:rPr>
              <w:t>Тема</w:t>
            </w:r>
            <w:r w:rsidRPr="001E6090">
              <w:rPr>
                <w:i/>
                <w:sz w:val="24"/>
              </w:rPr>
              <w:t xml:space="preserve">: </w:t>
            </w:r>
            <w:r>
              <w:rPr>
                <w:i/>
                <w:color w:val="000000"/>
                <w:sz w:val="24"/>
              </w:rPr>
              <w:t>Обстоятельства</w:t>
            </w:r>
            <w:r w:rsidRPr="001E6090">
              <w:rPr>
                <w:i/>
                <w:color w:val="000000"/>
                <w:sz w:val="24"/>
              </w:rPr>
              <w:t xml:space="preserve">. </w:t>
            </w:r>
            <w:r>
              <w:rPr>
                <w:i/>
                <w:color w:val="000000"/>
                <w:sz w:val="24"/>
              </w:rPr>
              <w:t>Виды обстоятельств. Способы их выражения</w:t>
            </w:r>
          </w:p>
        </w:tc>
      </w:tr>
      <w:tr w:rsidR="00ED542F" w:rsidRPr="008A635E" w:rsidTr="00B80FF3">
        <w:trPr>
          <w:trHeight w:val="930"/>
        </w:trPr>
        <w:tc>
          <w:tcPr>
            <w:tcW w:w="1368" w:type="dxa"/>
            <w:shd w:val="clear" w:color="auto" w:fill="auto"/>
          </w:tcPr>
          <w:p w:rsidR="00C70D2A" w:rsidRPr="008A635E" w:rsidRDefault="00C70D2A" w:rsidP="00B80FF3">
            <w:pPr>
              <w:pStyle w:val="a5"/>
              <w:jc w:val="left"/>
              <w:rPr>
                <w:b w:val="0"/>
                <w:sz w:val="24"/>
              </w:rPr>
            </w:pPr>
            <w:r w:rsidRPr="008A635E">
              <w:rPr>
                <w:b w:val="0"/>
                <w:sz w:val="24"/>
              </w:rPr>
              <w:t>№ урока:</w:t>
            </w:r>
          </w:p>
          <w:p w:rsidR="00C70D2A" w:rsidRPr="008A635E" w:rsidRDefault="00C70D2A" w:rsidP="00B80FF3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33</w:t>
            </w:r>
          </w:p>
        </w:tc>
        <w:tc>
          <w:tcPr>
            <w:tcW w:w="2880" w:type="dxa"/>
            <w:gridSpan w:val="3"/>
            <w:vMerge w:val="restart"/>
            <w:shd w:val="clear" w:color="auto" w:fill="auto"/>
          </w:tcPr>
          <w:p w:rsidR="00C70D2A" w:rsidRPr="008A635E" w:rsidRDefault="00C70D2A" w:rsidP="00B80FF3">
            <w:pPr>
              <w:pStyle w:val="a5"/>
              <w:jc w:val="left"/>
              <w:rPr>
                <w:b w:val="0"/>
                <w:sz w:val="24"/>
              </w:rPr>
            </w:pPr>
            <w:r w:rsidRPr="008A635E">
              <w:rPr>
                <w:i/>
                <w:sz w:val="24"/>
              </w:rPr>
              <w:t xml:space="preserve">Тип урока: </w:t>
            </w:r>
            <w:r w:rsidRPr="008A635E">
              <w:rPr>
                <w:b w:val="0"/>
                <w:sz w:val="24"/>
              </w:rPr>
              <w:t>урок усвоения нового материала</w:t>
            </w:r>
          </w:p>
          <w:p w:rsidR="00C70D2A" w:rsidRPr="008A635E" w:rsidRDefault="00C70D2A" w:rsidP="00B80FF3">
            <w:pPr>
              <w:pStyle w:val="a5"/>
              <w:jc w:val="left"/>
              <w:rPr>
                <w:b w:val="0"/>
                <w:sz w:val="24"/>
              </w:rPr>
            </w:pPr>
          </w:p>
        </w:tc>
        <w:tc>
          <w:tcPr>
            <w:tcW w:w="11595" w:type="dxa"/>
            <w:gridSpan w:val="3"/>
            <w:vMerge w:val="restart"/>
            <w:shd w:val="clear" w:color="auto" w:fill="auto"/>
          </w:tcPr>
          <w:p w:rsidR="00C70D2A" w:rsidRPr="008A635E" w:rsidRDefault="00C70D2A" w:rsidP="00B80FF3">
            <w:pPr>
              <w:pStyle w:val="a5"/>
              <w:jc w:val="left"/>
              <w:rPr>
                <w:i/>
                <w:sz w:val="24"/>
              </w:rPr>
            </w:pPr>
            <w:r w:rsidRPr="008A635E">
              <w:rPr>
                <w:i/>
                <w:sz w:val="24"/>
              </w:rPr>
              <w:t xml:space="preserve">Учебно-методический комплекс урока: </w:t>
            </w:r>
          </w:p>
          <w:p w:rsidR="00C70D2A" w:rsidRPr="008A635E" w:rsidRDefault="00C70D2A" w:rsidP="00C70D2A">
            <w:pPr>
              <w:pStyle w:val="a5"/>
              <w:numPr>
                <w:ilvl w:val="0"/>
                <w:numId w:val="4"/>
              </w:numPr>
              <w:jc w:val="left"/>
              <w:rPr>
                <w:b w:val="0"/>
                <w:sz w:val="24"/>
              </w:rPr>
            </w:pPr>
            <w:r w:rsidRPr="008A635E">
              <w:rPr>
                <w:b w:val="0"/>
                <w:sz w:val="24"/>
              </w:rPr>
              <w:t>Программа дисциплины</w:t>
            </w:r>
          </w:p>
          <w:p w:rsidR="00C70D2A" w:rsidRPr="008A635E" w:rsidRDefault="00C70D2A" w:rsidP="00C70D2A">
            <w:pPr>
              <w:pStyle w:val="a5"/>
              <w:numPr>
                <w:ilvl w:val="0"/>
                <w:numId w:val="4"/>
              </w:numPr>
              <w:jc w:val="left"/>
              <w:rPr>
                <w:b w:val="0"/>
                <w:sz w:val="24"/>
              </w:rPr>
            </w:pPr>
            <w:r w:rsidRPr="008A635E">
              <w:rPr>
                <w:b w:val="0"/>
                <w:color w:val="000000"/>
                <w:sz w:val="24"/>
              </w:rPr>
              <w:t>Тематическая папка «Правила русского правописания в двух таблицах Самсонов Н.Б.»</w:t>
            </w:r>
          </w:p>
          <w:p w:rsidR="00C70D2A" w:rsidRPr="008A635E" w:rsidRDefault="00C70D2A" w:rsidP="00380B5A">
            <w:pPr>
              <w:pStyle w:val="a5"/>
              <w:numPr>
                <w:ilvl w:val="0"/>
                <w:numId w:val="4"/>
              </w:numPr>
              <w:tabs>
                <w:tab w:val="clear" w:pos="720"/>
              </w:tabs>
              <w:ind w:left="779" w:hanging="419"/>
              <w:jc w:val="left"/>
              <w:rPr>
                <w:b w:val="0"/>
                <w:sz w:val="24"/>
              </w:rPr>
            </w:pPr>
            <w:r w:rsidRPr="008A635E">
              <w:rPr>
                <w:b w:val="0"/>
                <w:sz w:val="24"/>
              </w:rPr>
              <w:t xml:space="preserve">Литература: </w:t>
            </w:r>
            <w:proofErr w:type="spellStart"/>
            <w:r w:rsidRPr="008A635E">
              <w:rPr>
                <w:b w:val="0"/>
                <w:sz w:val="24"/>
              </w:rPr>
              <w:t>Бабайцева</w:t>
            </w:r>
            <w:proofErr w:type="spellEnd"/>
            <w:r w:rsidRPr="008A635E">
              <w:rPr>
                <w:b w:val="0"/>
                <w:sz w:val="24"/>
              </w:rPr>
              <w:t xml:space="preserve"> В.В., </w:t>
            </w:r>
            <w:proofErr w:type="spellStart"/>
            <w:r w:rsidRPr="008A635E">
              <w:rPr>
                <w:b w:val="0"/>
                <w:sz w:val="24"/>
              </w:rPr>
              <w:t>Чеснокова</w:t>
            </w:r>
            <w:proofErr w:type="spellEnd"/>
            <w:r w:rsidRPr="008A635E">
              <w:rPr>
                <w:b w:val="0"/>
                <w:sz w:val="24"/>
              </w:rPr>
              <w:t xml:space="preserve"> Л.Д. Русский язык: Теория 5-9 классы. - М.: Дрофа, 2005</w:t>
            </w:r>
          </w:p>
          <w:p w:rsidR="00C70D2A" w:rsidRPr="008A635E" w:rsidRDefault="00C70D2A" w:rsidP="00C70D2A">
            <w:pPr>
              <w:pStyle w:val="a5"/>
              <w:numPr>
                <w:ilvl w:val="0"/>
                <w:numId w:val="4"/>
              </w:numPr>
              <w:jc w:val="left"/>
              <w:rPr>
                <w:b w:val="0"/>
                <w:sz w:val="24"/>
              </w:rPr>
            </w:pPr>
            <w:r w:rsidRPr="008A635E">
              <w:rPr>
                <w:b w:val="0"/>
                <w:sz w:val="24"/>
              </w:rPr>
              <w:t>Пичугова Ю.С. Русский язык: Практика 8 класс. - М.: Дрофа, 2011</w:t>
            </w:r>
          </w:p>
        </w:tc>
      </w:tr>
      <w:tr w:rsidR="00ED542F" w:rsidRPr="008A635E" w:rsidTr="00B80FF3">
        <w:trPr>
          <w:trHeight w:val="276"/>
        </w:trPr>
        <w:tc>
          <w:tcPr>
            <w:tcW w:w="1368" w:type="dxa"/>
            <w:vMerge w:val="restart"/>
            <w:shd w:val="clear" w:color="auto" w:fill="auto"/>
          </w:tcPr>
          <w:p w:rsidR="00C70D2A" w:rsidRDefault="00C70D2A" w:rsidP="00B80FF3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Дата;</w:t>
            </w:r>
          </w:p>
          <w:p w:rsidR="00C70D2A" w:rsidRDefault="00C70D2A" w:rsidP="00C70D2A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25.11.13</w:t>
            </w:r>
          </w:p>
          <w:p w:rsidR="00C70D2A" w:rsidRPr="008A635E" w:rsidRDefault="00C70D2A" w:rsidP="00C70D2A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27.11.13</w:t>
            </w:r>
          </w:p>
        </w:tc>
        <w:tc>
          <w:tcPr>
            <w:tcW w:w="2880" w:type="dxa"/>
            <w:gridSpan w:val="3"/>
            <w:vMerge/>
            <w:shd w:val="clear" w:color="auto" w:fill="auto"/>
          </w:tcPr>
          <w:p w:rsidR="00C70D2A" w:rsidRPr="008A635E" w:rsidRDefault="00C70D2A" w:rsidP="00B80FF3">
            <w:pPr>
              <w:pStyle w:val="a5"/>
              <w:jc w:val="left"/>
              <w:rPr>
                <w:i/>
                <w:sz w:val="24"/>
              </w:rPr>
            </w:pPr>
          </w:p>
        </w:tc>
        <w:tc>
          <w:tcPr>
            <w:tcW w:w="11595" w:type="dxa"/>
            <w:gridSpan w:val="3"/>
            <w:vMerge/>
            <w:shd w:val="clear" w:color="auto" w:fill="auto"/>
          </w:tcPr>
          <w:p w:rsidR="00C70D2A" w:rsidRPr="008A635E" w:rsidRDefault="00C70D2A" w:rsidP="00B80FF3">
            <w:pPr>
              <w:pStyle w:val="a5"/>
              <w:jc w:val="left"/>
              <w:rPr>
                <w:i/>
                <w:sz w:val="24"/>
              </w:rPr>
            </w:pPr>
          </w:p>
        </w:tc>
      </w:tr>
      <w:tr w:rsidR="00ED542F" w:rsidRPr="008A635E" w:rsidTr="00B80FF3">
        <w:trPr>
          <w:trHeight w:val="280"/>
        </w:trPr>
        <w:tc>
          <w:tcPr>
            <w:tcW w:w="1368" w:type="dxa"/>
            <w:vMerge/>
            <w:shd w:val="clear" w:color="auto" w:fill="auto"/>
          </w:tcPr>
          <w:p w:rsidR="00C70D2A" w:rsidRPr="008A635E" w:rsidRDefault="00C70D2A" w:rsidP="00B80FF3">
            <w:pPr>
              <w:pStyle w:val="a5"/>
              <w:rPr>
                <w:b w:val="0"/>
                <w:sz w:val="24"/>
              </w:rPr>
            </w:pPr>
          </w:p>
        </w:tc>
        <w:tc>
          <w:tcPr>
            <w:tcW w:w="2880" w:type="dxa"/>
            <w:gridSpan w:val="3"/>
            <w:shd w:val="clear" w:color="auto" w:fill="auto"/>
          </w:tcPr>
          <w:p w:rsidR="00C70D2A" w:rsidRPr="008A635E" w:rsidRDefault="00C70D2A" w:rsidP="005E06FE">
            <w:pPr>
              <w:pStyle w:val="a5"/>
              <w:jc w:val="left"/>
              <w:rPr>
                <w:b w:val="0"/>
                <w:sz w:val="24"/>
              </w:rPr>
            </w:pPr>
            <w:r w:rsidRPr="008A635E">
              <w:rPr>
                <w:i/>
                <w:sz w:val="24"/>
              </w:rPr>
              <w:t xml:space="preserve">Вид урока: </w:t>
            </w:r>
            <w:r w:rsidR="005E06FE">
              <w:rPr>
                <w:b w:val="0"/>
                <w:sz w:val="24"/>
              </w:rPr>
              <w:t>бинарный интегративный урок</w:t>
            </w:r>
          </w:p>
        </w:tc>
        <w:tc>
          <w:tcPr>
            <w:tcW w:w="11595" w:type="dxa"/>
            <w:gridSpan w:val="3"/>
            <w:vMerge/>
            <w:shd w:val="clear" w:color="auto" w:fill="auto"/>
          </w:tcPr>
          <w:p w:rsidR="00C70D2A" w:rsidRPr="008A635E" w:rsidRDefault="00C70D2A" w:rsidP="00B80FF3">
            <w:pPr>
              <w:pStyle w:val="a5"/>
              <w:jc w:val="left"/>
              <w:rPr>
                <w:b w:val="0"/>
                <w:sz w:val="24"/>
              </w:rPr>
            </w:pPr>
          </w:p>
        </w:tc>
      </w:tr>
      <w:tr w:rsidR="00ED542F" w:rsidRPr="008A635E" w:rsidTr="00B80FF3">
        <w:trPr>
          <w:trHeight w:val="2550"/>
        </w:trPr>
        <w:tc>
          <w:tcPr>
            <w:tcW w:w="7995" w:type="dxa"/>
            <w:gridSpan w:val="5"/>
            <w:shd w:val="clear" w:color="auto" w:fill="auto"/>
          </w:tcPr>
          <w:p w:rsidR="00C70D2A" w:rsidRPr="008A635E" w:rsidRDefault="00C70D2A" w:rsidP="00B80FF3">
            <w:pPr>
              <w:pStyle w:val="a5"/>
              <w:jc w:val="left"/>
              <w:rPr>
                <w:i/>
                <w:sz w:val="24"/>
              </w:rPr>
            </w:pPr>
            <w:r w:rsidRPr="008A635E">
              <w:rPr>
                <w:i/>
                <w:sz w:val="24"/>
              </w:rPr>
              <w:t>Комплексные развивающие цели урока:</w:t>
            </w:r>
          </w:p>
          <w:p w:rsidR="00C70D2A" w:rsidRDefault="00C70D2A" w:rsidP="00C70D2A">
            <w:pPr>
              <w:numPr>
                <w:ilvl w:val="0"/>
                <w:numId w:val="2"/>
              </w:numPr>
              <w:jc w:val="left"/>
            </w:pPr>
            <w:r>
              <w:t>Актуализировать знания учащихся</w:t>
            </w:r>
            <w:r w:rsidR="00380B5A">
              <w:t xml:space="preserve"> о синтаксическом строе простого предложения;</w:t>
            </w:r>
          </w:p>
          <w:p w:rsidR="00C70D2A" w:rsidRDefault="00C70D2A" w:rsidP="00C70D2A">
            <w:pPr>
              <w:numPr>
                <w:ilvl w:val="0"/>
                <w:numId w:val="2"/>
              </w:numPr>
              <w:jc w:val="left"/>
            </w:pPr>
            <w:r>
              <w:t>познакомить учащихся с видами обстоятельств;</w:t>
            </w:r>
          </w:p>
          <w:p w:rsidR="00C70D2A" w:rsidRPr="008A635E" w:rsidRDefault="00C70D2A" w:rsidP="00C70D2A">
            <w:pPr>
              <w:pStyle w:val="a5"/>
              <w:numPr>
                <w:ilvl w:val="0"/>
                <w:numId w:val="2"/>
              </w:numPr>
              <w:jc w:val="left"/>
              <w:rPr>
                <w:b w:val="0"/>
                <w:sz w:val="24"/>
              </w:rPr>
            </w:pPr>
            <w:r w:rsidRPr="008A635E">
              <w:rPr>
                <w:b w:val="0"/>
                <w:sz w:val="24"/>
              </w:rPr>
              <w:t xml:space="preserve">акцентировать внимание на  </w:t>
            </w:r>
            <w:r>
              <w:rPr>
                <w:b w:val="0"/>
                <w:sz w:val="24"/>
              </w:rPr>
              <w:t>постановке вопроса между определением и определяемым словом</w:t>
            </w:r>
            <w:r w:rsidRPr="008A635E">
              <w:rPr>
                <w:b w:val="0"/>
                <w:sz w:val="24"/>
              </w:rPr>
              <w:t>;</w:t>
            </w:r>
          </w:p>
          <w:p w:rsidR="00C70D2A" w:rsidRPr="008A635E" w:rsidRDefault="00C70D2A" w:rsidP="00C70D2A">
            <w:pPr>
              <w:pStyle w:val="a5"/>
              <w:numPr>
                <w:ilvl w:val="0"/>
                <w:numId w:val="2"/>
              </w:numPr>
              <w:jc w:val="left"/>
              <w:rPr>
                <w:b w:val="0"/>
                <w:sz w:val="24"/>
              </w:rPr>
            </w:pPr>
            <w:r w:rsidRPr="008A635E">
              <w:rPr>
                <w:b w:val="0"/>
                <w:sz w:val="24"/>
              </w:rPr>
              <w:t xml:space="preserve">формировать навык различения разных </w:t>
            </w:r>
            <w:r w:rsidR="00380B5A">
              <w:rPr>
                <w:b w:val="0"/>
                <w:sz w:val="24"/>
              </w:rPr>
              <w:t>видов обстоятельств</w:t>
            </w:r>
            <w:r w:rsidRPr="008A635E">
              <w:rPr>
                <w:b w:val="0"/>
                <w:sz w:val="24"/>
              </w:rPr>
              <w:t>;</w:t>
            </w:r>
          </w:p>
          <w:p w:rsidR="00C70D2A" w:rsidRPr="008A635E" w:rsidRDefault="00380B5A" w:rsidP="00C70D2A">
            <w:pPr>
              <w:pStyle w:val="a5"/>
              <w:numPr>
                <w:ilvl w:val="0"/>
                <w:numId w:val="2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формиро</w:t>
            </w:r>
            <w:r w:rsidR="00C70D2A" w:rsidRPr="008A635E">
              <w:rPr>
                <w:b w:val="0"/>
                <w:sz w:val="24"/>
              </w:rPr>
              <w:t xml:space="preserve">вать </w:t>
            </w:r>
            <w:r>
              <w:rPr>
                <w:b w:val="0"/>
                <w:sz w:val="24"/>
              </w:rPr>
              <w:t>информационную компетентность путем использования ИКТ</w:t>
            </w:r>
            <w:r w:rsidR="00C70D2A" w:rsidRPr="008A635E">
              <w:rPr>
                <w:b w:val="0"/>
                <w:sz w:val="24"/>
              </w:rPr>
              <w:t>;</w:t>
            </w:r>
          </w:p>
          <w:p w:rsidR="00C70D2A" w:rsidRPr="008A635E" w:rsidRDefault="00C70D2A" w:rsidP="00C70D2A">
            <w:pPr>
              <w:pStyle w:val="a5"/>
              <w:numPr>
                <w:ilvl w:val="0"/>
                <w:numId w:val="2"/>
              </w:numPr>
              <w:jc w:val="left"/>
              <w:rPr>
                <w:b w:val="0"/>
                <w:sz w:val="24"/>
              </w:rPr>
            </w:pPr>
            <w:r w:rsidRPr="008A635E">
              <w:rPr>
                <w:b w:val="0"/>
                <w:sz w:val="24"/>
              </w:rPr>
              <w:t>воспитывать ответственность, аккуратность при выполнении индивидуальной и совместной работы.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C70D2A" w:rsidRPr="008A635E" w:rsidRDefault="00C70D2A" w:rsidP="00B80FF3">
            <w:pPr>
              <w:pStyle w:val="a5"/>
              <w:jc w:val="left"/>
              <w:rPr>
                <w:i/>
                <w:sz w:val="24"/>
              </w:rPr>
            </w:pPr>
            <w:r w:rsidRPr="008A635E">
              <w:rPr>
                <w:i/>
                <w:sz w:val="24"/>
              </w:rPr>
              <w:t>Комплексные цели урока для учеников:</w:t>
            </w:r>
          </w:p>
          <w:p w:rsidR="00C70D2A" w:rsidRDefault="00C70D2A" w:rsidP="00C70D2A">
            <w:pPr>
              <w:pStyle w:val="a5"/>
              <w:numPr>
                <w:ilvl w:val="0"/>
                <w:numId w:val="7"/>
              </w:numPr>
              <w:jc w:val="left"/>
              <w:rPr>
                <w:b w:val="0"/>
                <w:sz w:val="24"/>
              </w:rPr>
            </w:pPr>
            <w:r w:rsidRPr="008A635E">
              <w:rPr>
                <w:b w:val="0"/>
                <w:sz w:val="24"/>
              </w:rPr>
              <w:t xml:space="preserve">научиться </w:t>
            </w:r>
            <w:r>
              <w:rPr>
                <w:b w:val="0"/>
                <w:sz w:val="24"/>
              </w:rPr>
              <w:t xml:space="preserve">устанавливать связь между </w:t>
            </w:r>
            <w:r w:rsidR="00380B5A">
              <w:rPr>
                <w:b w:val="0"/>
                <w:sz w:val="24"/>
              </w:rPr>
              <w:t>обстоятельством и словом, от которого оно зависит с помощью правильно поставленного вопроса</w:t>
            </w:r>
            <w:r w:rsidRPr="008A635E">
              <w:rPr>
                <w:b w:val="0"/>
                <w:sz w:val="24"/>
              </w:rPr>
              <w:t>;</w:t>
            </w:r>
          </w:p>
          <w:p w:rsidR="00380B5A" w:rsidRPr="008A635E" w:rsidRDefault="00380B5A" w:rsidP="00C70D2A">
            <w:pPr>
              <w:pStyle w:val="a5"/>
              <w:numPr>
                <w:ilvl w:val="0"/>
                <w:numId w:val="7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учиться </w:t>
            </w:r>
            <w:proofErr w:type="gramStart"/>
            <w:r>
              <w:rPr>
                <w:b w:val="0"/>
                <w:sz w:val="24"/>
              </w:rPr>
              <w:t>самостоятельно</w:t>
            </w:r>
            <w:proofErr w:type="gramEnd"/>
            <w:r>
              <w:rPr>
                <w:b w:val="0"/>
                <w:sz w:val="24"/>
              </w:rPr>
              <w:t xml:space="preserve"> строить образовательную траекторию;</w:t>
            </w:r>
          </w:p>
          <w:p w:rsidR="00C70D2A" w:rsidRPr="008A635E" w:rsidRDefault="00C70D2A" w:rsidP="00C70D2A">
            <w:pPr>
              <w:pStyle w:val="a5"/>
              <w:numPr>
                <w:ilvl w:val="0"/>
                <w:numId w:val="7"/>
              </w:numPr>
              <w:jc w:val="left"/>
              <w:rPr>
                <w:b w:val="0"/>
                <w:sz w:val="24"/>
              </w:rPr>
            </w:pPr>
            <w:r w:rsidRPr="008A635E">
              <w:rPr>
                <w:b w:val="0"/>
                <w:sz w:val="24"/>
              </w:rPr>
              <w:t xml:space="preserve">различать виды </w:t>
            </w:r>
            <w:r w:rsidR="00380B5A">
              <w:rPr>
                <w:b w:val="0"/>
                <w:sz w:val="24"/>
              </w:rPr>
              <w:t>обстоятельств</w:t>
            </w:r>
            <w:r w:rsidRPr="008A635E">
              <w:rPr>
                <w:b w:val="0"/>
                <w:sz w:val="24"/>
              </w:rPr>
              <w:t>;</w:t>
            </w:r>
          </w:p>
          <w:p w:rsidR="00C70D2A" w:rsidRPr="008A635E" w:rsidRDefault="00C70D2A" w:rsidP="00C70D2A">
            <w:pPr>
              <w:pStyle w:val="a5"/>
              <w:numPr>
                <w:ilvl w:val="0"/>
                <w:numId w:val="7"/>
              </w:numPr>
              <w:jc w:val="left"/>
              <w:rPr>
                <w:b w:val="0"/>
                <w:sz w:val="24"/>
              </w:rPr>
            </w:pPr>
            <w:r w:rsidRPr="008A635E">
              <w:rPr>
                <w:b w:val="0"/>
                <w:sz w:val="24"/>
              </w:rPr>
              <w:t xml:space="preserve">учиться </w:t>
            </w:r>
            <w:r>
              <w:rPr>
                <w:b w:val="0"/>
                <w:sz w:val="24"/>
              </w:rPr>
              <w:t>строить полный ответ на заданный вопрос</w:t>
            </w:r>
            <w:r w:rsidRPr="008A635E">
              <w:rPr>
                <w:b w:val="0"/>
                <w:sz w:val="24"/>
              </w:rPr>
              <w:t>;</w:t>
            </w:r>
          </w:p>
          <w:p w:rsidR="00C70D2A" w:rsidRPr="008A635E" w:rsidRDefault="00C70D2A" w:rsidP="00C70D2A">
            <w:pPr>
              <w:pStyle w:val="a5"/>
              <w:numPr>
                <w:ilvl w:val="0"/>
                <w:numId w:val="7"/>
              </w:numPr>
              <w:jc w:val="left"/>
              <w:rPr>
                <w:b w:val="0"/>
                <w:sz w:val="24"/>
              </w:rPr>
            </w:pPr>
            <w:r w:rsidRPr="008A635E">
              <w:rPr>
                <w:b w:val="0"/>
                <w:sz w:val="24"/>
              </w:rPr>
              <w:t>составлять схемы</w:t>
            </w:r>
            <w:r>
              <w:rPr>
                <w:b w:val="0"/>
                <w:sz w:val="24"/>
              </w:rPr>
              <w:t xml:space="preserve"> предложений</w:t>
            </w:r>
            <w:r w:rsidRPr="008A635E">
              <w:rPr>
                <w:b w:val="0"/>
                <w:sz w:val="24"/>
              </w:rPr>
              <w:t>.</w:t>
            </w:r>
          </w:p>
        </w:tc>
      </w:tr>
      <w:tr w:rsidR="00ED542F" w:rsidTr="00B80FF3">
        <w:tc>
          <w:tcPr>
            <w:tcW w:w="3888" w:type="dxa"/>
            <w:gridSpan w:val="3"/>
            <w:shd w:val="clear" w:color="auto" w:fill="auto"/>
          </w:tcPr>
          <w:p w:rsidR="00C70D2A" w:rsidRPr="008A635E" w:rsidRDefault="00C70D2A" w:rsidP="00B80FF3">
            <w:pPr>
              <w:pStyle w:val="a5"/>
              <w:rPr>
                <w:i/>
                <w:sz w:val="24"/>
              </w:rPr>
            </w:pPr>
            <w:r w:rsidRPr="008A635E">
              <w:rPr>
                <w:i/>
                <w:sz w:val="24"/>
              </w:rPr>
              <w:t>Подготовительный этап</w:t>
            </w:r>
          </w:p>
        </w:tc>
        <w:tc>
          <w:tcPr>
            <w:tcW w:w="6852" w:type="dxa"/>
            <w:gridSpan w:val="3"/>
            <w:shd w:val="clear" w:color="auto" w:fill="auto"/>
          </w:tcPr>
          <w:p w:rsidR="00C70D2A" w:rsidRPr="008A635E" w:rsidRDefault="00C70D2A" w:rsidP="00B80FF3">
            <w:pPr>
              <w:pStyle w:val="a5"/>
              <w:rPr>
                <w:i/>
                <w:sz w:val="24"/>
              </w:rPr>
            </w:pPr>
            <w:r w:rsidRPr="008A635E">
              <w:rPr>
                <w:i/>
                <w:sz w:val="24"/>
              </w:rPr>
              <w:t>Основной этап</w:t>
            </w:r>
          </w:p>
        </w:tc>
        <w:tc>
          <w:tcPr>
            <w:tcW w:w="5103" w:type="dxa"/>
            <w:shd w:val="clear" w:color="auto" w:fill="auto"/>
          </w:tcPr>
          <w:p w:rsidR="00C70D2A" w:rsidRPr="008A635E" w:rsidRDefault="00C70D2A" w:rsidP="00B80FF3">
            <w:pPr>
              <w:pStyle w:val="a5"/>
              <w:rPr>
                <w:i/>
                <w:sz w:val="24"/>
              </w:rPr>
            </w:pPr>
            <w:r w:rsidRPr="008A635E">
              <w:rPr>
                <w:i/>
                <w:sz w:val="24"/>
              </w:rPr>
              <w:t>Заключительный этап</w:t>
            </w:r>
          </w:p>
        </w:tc>
      </w:tr>
      <w:tr w:rsidR="00ED542F" w:rsidTr="00B80FF3">
        <w:tc>
          <w:tcPr>
            <w:tcW w:w="3888" w:type="dxa"/>
            <w:gridSpan w:val="3"/>
            <w:shd w:val="clear" w:color="auto" w:fill="auto"/>
          </w:tcPr>
          <w:p w:rsidR="00C70D2A" w:rsidRPr="008A635E" w:rsidRDefault="00C70D2A" w:rsidP="00C70D2A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b w:val="0"/>
                <w:sz w:val="24"/>
              </w:rPr>
            </w:pPr>
            <w:r w:rsidRPr="008A635E">
              <w:rPr>
                <w:b w:val="0"/>
                <w:sz w:val="24"/>
              </w:rPr>
              <w:t>Проверка готовности к уроку.</w:t>
            </w:r>
          </w:p>
          <w:p w:rsidR="00C70D2A" w:rsidRPr="008A635E" w:rsidRDefault="00C70D2A" w:rsidP="00C70D2A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b w:val="0"/>
                <w:sz w:val="24"/>
              </w:rPr>
            </w:pPr>
            <w:r w:rsidRPr="008A635E">
              <w:rPr>
                <w:b w:val="0"/>
                <w:sz w:val="24"/>
              </w:rPr>
              <w:t xml:space="preserve">Сообщение </w:t>
            </w:r>
            <w:r w:rsidR="00380B5A">
              <w:rPr>
                <w:b w:val="0"/>
                <w:sz w:val="24"/>
              </w:rPr>
              <w:t xml:space="preserve">проблемы - постановка </w:t>
            </w:r>
            <w:r w:rsidRPr="008A635E">
              <w:rPr>
                <w:b w:val="0"/>
                <w:sz w:val="24"/>
              </w:rPr>
              <w:t>целей и задач урока.</w:t>
            </w:r>
          </w:p>
          <w:p w:rsidR="00380B5A" w:rsidRPr="00380B5A" w:rsidRDefault="00380B5A" w:rsidP="00ED542F">
            <w:pPr>
              <w:pStyle w:val="a5"/>
              <w:jc w:val="left"/>
              <w:rPr>
                <w:b w:val="0"/>
                <w:i/>
                <w:sz w:val="24"/>
              </w:rPr>
            </w:pPr>
            <w:r w:rsidRPr="00380B5A">
              <w:rPr>
                <w:b w:val="0"/>
                <w:i/>
                <w:sz w:val="24"/>
              </w:rPr>
              <w:t>- вы в течение нескольких уроков изучали синтаксический строй простого предложения. Что вы успели рассмотреть?</w:t>
            </w:r>
          </w:p>
          <w:p w:rsidR="00C70D2A" w:rsidRDefault="00ED542F" w:rsidP="00ED542F">
            <w:pPr>
              <w:pStyle w:val="a5"/>
              <w:jc w:val="left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- что я просила вас повторить для этого урока?</w:t>
            </w:r>
          </w:p>
          <w:p w:rsidR="00ED542F" w:rsidRPr="008A635E" w:rsidRDefault="00ED542F" w:rsidP="00ED542F">
            <w:pPr>
              <w:pStyle w:val="a5"/>
              <w:jc w:val="left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-как вам кажется, чем мы должны заняться на сегодняшнем уроке?</w:t>
            </w:r>
          </w:p>
        </w:tc>
        <w:tc>
          <w:tcPr>
            <w:tcW w:w="6852" w:type="dxa"/>
            <w:gridSpan w:val="3"/>
            <w:shd w:val="clear" w:color="auto" w:fill="auto"/>
          </w:tcPr>
          <w:p w:rsidR="000318DE" w:rsidRDefault="000318DE" w:rsidP="00B80FF3">
            <w:pPr>
              <w:pStyle w:val="a5"/>
              <w:ind w:left="72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Используя </w:t>
            </w:r>
            <w:r w:rsidR="005E06FE">
              <w:rPr>
                <w:sz w:val="24"/>
              </w:rPr>
              <w:t xml:space="preserve">путь, </w:t>
            </w:r>
            <w:r w:rsidR="008939EC">
              <w:rPr>
                <w:sz w:val="24"/>
              </w:rPr>
              <w:t xml:space="preserve">указанный в инструкционной карте, найдите задания </w:t>
            </w:r>
          </w:p>
          <w:p w:rsidR="00C70D2A" w:rsidRPr="008A635E" w:rsidRDefault="00380B5A" w:rsidP="00B80FF3">
            <w:pPr>
              <w:pStyle w:val="a5"/>
              <w:ind w:left="72"/>
              <w:jc w:val="left"/>
              <w:rPr>
                <w:sz w:val="24"/>
              </w:rPr>
            </w:pPr>
            <w:r>
              <w:rPr>
                <w:sz w:val="24"/>
              </w:rPr>
              <w:t>Выполнение задания 1</w:t>
            </w:r>
            <w:r w:rsidR="00C70D2A" w:rsidRPr="008A635E">
              <w:rPr>
                <w:sz w:val="24"/>
              </w:rPr>
              <w:t>:</w:t>
            </w:r>
          </w:p>
          <w:p w:rsidR="00ED542F" w:rsidRDefault="00ED542F" w:rsidP="00ED542F">
            <w:pPr>
              <w:rPr>
                <w:b/>
                <w:color w:val="365F91" w:themeColor="accent1" w:themeShade="BF"/>
              </w:rPr>
            </w:pPr>
            <w:r w:rsidRPr="000C7E73">
              <w:rPr>
                <w:b/>
                <w:color w:val="365F91" w:themeColor="accent1" w:themeShade="BF"/>
              </w:rPr>
              <w:t>Синтаксический разбор словосочетаний</w:t>
            </w:r>
          </w:p>
          <w:p w:rsidR="00ED542F" w:rsidRDefault="00ED542F" w:rsidP="00ED542F">
            <w:pPr>
              <w:jc w:val="left"/>
              <w:rPr>
                <w:b/>
              </w:rPr>
            </w:pPr>
            <w:r>
              <w:t xml:space="preserve">- указать главное слово </w:t>
            </w:r>
            <w:proofErr w:type="gramStart"/>
            <w:r>
              <w:t xml:space="preserve">( </w:t>
            </w:r>
            <w:proofErr w:type="gramEnd"/>
            <w:r w:rsidRPr="00D81B9C">
              <w:rPr>
                <w:b/>
              </w:rPr>
              <w:t>Х</w:t>
            </w:r>
            <w:r>
              <w:rPr>
                <w:b/>
              </w:rPr>
              <w:t xml:space="preserve"> )</w:t>
            </w:r>
          </w:p>
          <w:p w:rsidR="00ED542F" w:rsidRPr="00A8231C" w:rsidRDefault="00ED542F" w:rsidP="00ED542F">
            <w:pPr>
              <w:jc w:val="left"/>
            </w:pPr>
            <w:r>
              <w:rPr>
                <w:b/>
              </w:rPr>
              <w:t>-</w:t>
            </w:r>
            <w:r w:rsidRPr="00D81B9C">
              <w:t xml:space="preserve"> задать вопрос к зависимому слову с помощью стрелки </w:t>
            </w:r>
          </w:p>
          <w:p w:rsidR="00ED542F" w:rsidRDefault="00ED542F" w:rsidP="00ED542F">
            <w:pPr>
              <w:jc w:val="left"/>
            </w:pPr>
            <w:r>
              <w:t xml:space="preserve">- определить </w:t>
            </w:r>
            <w:proofErr w:type="spellStart"/>
            <w:r>
              <w:t>частеречную</w:t>
            </w:r>
            <w:proofErr w:type="spellEnd"/>
            <w:r>
              <w:t xml:space="preserve"> принадлежность частей словосочетаний</w:t>
            </w:r>
          </w:p>
          <w:p w:rsidR="00ED542F" w:rsidRDefault="00ED542F" w:rsidP="00ED542F">
            <w:pPr>
              <w:tabs>
                <w:tab w:val="left" w:pos="885"/>
                <w:tab w:val="center" w:pos="5103"/>
              </w:tabs>
              <w:jc w:val="left"/>
            </w:pPr>
            <w:r>
              <w:t>- указать тип связи в словосочетании (согласование, управление, примыкание)</w:t>
            </w:r>
            <w:r>
              <w:tab/>
            </w:r>
          </w:p>
          <w:p w:rsidR="00ED542F" w:rsidRPr="00EF5EEF" w:rsidRDefault="00ED542F" w:rsidP="00ED542F">
            <w:pPr>
              <w:tabs>
                <w:tab w:val="left" w:pos="885"/>
                <w:tab w:val="center" w:pos="5103"/>
              </w:tabs>
              <w:jc w:val="left"/>
            </w:pPr>
            <w:r w:rsidRPr="00EF5EEF">
              <w:t>- выяснить, к какому виду обстоятельств</w:t>
            </w:r>
            <w:r>
              <w:t xml:space="preserve"> будет относиться в предложении зависимая часть (учебник теории стр. 218-219 либо СПРАВОЧНЫЕ МАТЕРИАЛЫ)</w:t>
            </w:r>
          </w:p>
          <w:p w:rsidR="00ED542F" w:rsidRDefault="00ED542F" w:rsidP="00ED542F">
            <w:pPr>
              <w:tabs>
                <w:tab w:val="left" w:pos="885"/>
                <w:tab w:val="center" w:pos="5103"/>
              </w:tabs>
              <w:jc w:val="left"/>
              <w:rPr>
                <w:i/>
                <w:sz w:val="28"/>
                <w:szCs w:val="28"/>
              </w:rPr>
            </w:pPr>
          </w:p>
          <w:p w:rsidR="00ED542F" w:rsidRPr="00D81B9C" w:rsidRDefault="00ED542F" w:rsidP="00ED542F">
            <w:pPr>
              <w:tabs>
                <w:tab w:val="left" w:pos="885"/>
                <w:tab w:val="center" w:pos="5103"/>
              </w:tabs>
              <w:jc w:val="left"/>
              <w:rPr>
                <w:i/>
                <w:sz w:val="28"/>
                <w:szCs w:val="28"/>
              </w:rPr>
            </w:pPr>
            <w:r w:rsidRPr="00D81B9C">
              <w:rPr>
                <w:i/>
                <w:sz w:val="28"/>
                <w:szCs w:val="28"/>
              </w:rPr>
              <w:t xml:space="preserve">Сказал небрежно, жили на окраине города, </w:t>
            </w:r>
            <w:r w:rsidRPr="00D81B9C">
              <w:rPr>
                <w:i/>
                <w:sz w:val="28"/>
                <w:szCs w:val="28"/>
              </w:rPr>
              <w:lastRenderedPageBreak/>
              <w:t>сходили</w:t>
            </w:r>
            <w:r>
              <w:rPr>
                <w:i/>
                <w:sz w:val="28"/>
                <w:szCs w:val="28"/>
              </w:rPr>
              <w:t xml:space="preserve"> в</w:t>
            </w:r>
            <w:r w:rsidRPr="00D81B9C">
              <w:rPr>
                <w:i/>
                <w:sz w:val="28"/>
                <w:szCs w:val="28"/>
              </w:rPr>
              <w:t xml:space="preserve">  консерваторию,</w:t>
            </w:r>
            <w:r>
              <w:rPr>
                <w:i/>
                <w:sz w:val="28"/>
                <w:szCs w:val="28"/>
              </w:rPr>
              <w:t xml:space="preserve"> пришли за данью, раскинулся (зеленой) скатертью</w:t>
            </w:r>
          </w:p>
          <w:p w:rsidR="00C70D2A" w:rsidRDefault="00ED542F" w:rsidP="00ED542F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Выполнение задания 2</w:t>
            </w:r>
            <w:r w:rsidRPr="008A635E">
              <w:rPr>
                <w:sz w:val="24"/>
              </w:rPr>
              <w:t>:</w:t>
            </w:r>
          </w:p>
          <w:p w:rsidR="00ED542F" w:rsidRDefault="00ED542F" w:rsidP="00ED542F">
            <w:pPr>
              <w:pStyle w:val="a5"/>
              <w:ind w:left="432"/>
              <w:jc w:val="left"/>
              <w:rPr>
                <w:b w:val="0"/>
                <w:sz w:val="24"/>
              </w:rPr>
            </w:pPr>
            <w:r w:rsidRPr="000C7E73">
              <w:rPr>
                <w:color w:val="365F91" w:themeColor="accent1" w:themeShade="BF"/>
              </w:rPr>
              <w:t>Синтаксический разбор</w:t>
            </w:r>
            <w:r>
              <w:rPr>
                <w:color w:val="365F91" w:themeColor="accent1" w:themeShade="BF"/>
              </w:rPr>
              <w:t xml:space="preserve"> предложения</w:t>
            </w:r>
          </w:p>
          <w:p w:rsidR="00ED542F" w:rsidRDefault="00ED542F" w:rsidP="00ED542F">
            <w:pPr>
              <w:pStyle w:val="a5"/>
              <w:ind w:left="72"/>
              <w:jc w:val="left"/>
              <w:rPr>
                <w:b w:val="0"/>
                <w:sz w:val="24"/>
              </w:rPr>
            </w:pPr>
            <w:r w:rsidRPr="00ED542F">
              <w:rPr>
                <w:b w:val="0"/>
                <w:sz w:val="24"/>
              </w:rPr>
              <w:t>- произвести полный синтаксический разбор предложения</w:t>
            </w:r>
          </w:p>
          <w:p w:rsidR="00ED542F" w:rsidRDefault="00ED542F" w:rsidP="00ED542F">
            <w:pPr>
              <w:pStyle w:val="a5"/>
              <w:ind w:left="72"/>
              <w:jc w:val="left"/>
              <w:rPr>
                <w:b w:val="0"/>
                <w:i/>
                <w:sz w:val="24"/>
              </w:rPr>
            </w:pPr>
            <w:r w:rsidRPr="00ED542F">
              <w:rPr>
                <w:b w:val="0"/>
                <w:i/>
                <w:sz w:val="24"/>
              </w:rPr>
              <w:t>Герои повести поссорились из-за пустяка</w:t>
            </w:r>
            <w:r>
              <w:rPr>
                <w:b w:val="0"/>
                <w:i/>
                <w:sz w:val="24"/>
              </w:rPr>
              <w:t>.</w:t>
            </w:r>
          </w:p>
          <w:p w:rsidR="00BD4A2A" w:rsidRDefault="00BD4A2A" w:rsidP="00BD4A2A">
            <w:pPr>
              <w:pStyle w:val="a5"/>
              <w:jc w:val="left"/>
              <w:rPr>
                <w:sz w:val="24"/>
              </w:rPr>
            </w:pPr>
          </w:p>
          <w:p w:rsidR="00BD4A2A" w:rsidRDefault="00BD4A2A" w:rsidP="00BD4A2A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Выполнение задания 3</w:t>
            </w:r>
            <w:r w:rsidRPr="008A635E">
              <w:rPr>
                <w:sz w:val="24"/>
              </w:rPr>
              <w:t>:</w:t>
            </w:r>
          </w:p>
          <w:p w:rsidR="00C70D2A" w:rsidRDefault="00BD4A2A" w:rsidP="00ED542F">
            <w:pPr>
              <w:pStyle w:val="a5"/>
              <w:ind w:left="72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Законч</w:t>
            </w:r>
            <w:r w:rsidR="00C70D2A">
              <w:rPr>
                <w:b w:val="0"/>
                <w:sz w:val="24"/>
              </w:rPr>
              <w:t>ить составление схемы</w:t>
            </w:r>
            <w:r w:rsidR="00C70D2A" w:rsidRPr="008A635E">
              <w:rPr>
                <w:b w:val="0"/>
                <w:sz w:val="24"/>
              </w:rPr>
              <w:t xml:space="preserve"> видов </w:t>
            </w:r>
            <w:r>
              <w:rPr>
                <w:b w:val="0"/>
                <w:sz w:val="24"/>
              </w:rPr>
              <w:t>обстоятельств</w:t>
            </w:r>
          </w:p>
          <w:p w:rsidR="00C70D2A" w:rsidRPr="008A635E" w:rsidRDefault="00C70D2A" w:rsidP="00B80FF3">
            <w:pPr>
              <w:pStyle w:val="a5"/>
              <w:tabs>
                <w:tab w:val="left" w:pos="432"/>
              </w:tabs>
              <w:ind w:left="720"/>
              <w:jc w:val="left"/>
              <w:rPr>
                <w:b w:val="0"/>
                <w:sz w:val="24"/>
              </w:rPr>
            </w:pPr>
          </w:p>
          <w:p w:rsidR="00C70D2A" w:rsidRPr="008A635E" w:rsidRDefault="00ED542F" w:rsidP="00ED542F">
            <w:pPr>
              <w:pStyle w:val="a5"/>
              <w:tabs>
                <w:tab w:val="left" w:pos="432"/>
                <w:tab w:val="left" w:pos="585"/>
                <w:tab w:val="center" w:pos="3402"/>
              </w:tabs>
              <w:spacing w:line="160" w:lineRule="atLeast"/>
              <w:rPr>
                <w:b w:val="0"/>
                <w:color w:val="17365D"/>
                <w:sz w:val="24"/>
                <w:vertAlign w:val="superscript"/>
              </w:rPr>
            </w:pPr>
            <w:r>
              <w:rPr>
                <w:b w:val="0"/>
                <w:i/>
                <w:color w:val="FF0000"/>
                <w:sz w:val="24"/>
                <w:vertAlign w:val="superscript"/>
              </w:rPr>
              <w:t>ВИДЫ ОБСТОЯТЕЛЬСТВ</w:t>
            </w:r>
          </w:p>
          <w:p w:rsidR="00C70D2A" w:rsidRPr="008A635E" w:rsidRDefault="00C70D2A" w:rsidP="00B80FF3">
            <w:pPr>
              <w:pStyle w:val="a5"/>
              <w:tabs>
                <w:tab w:val="left" w:pos="432"/>
              </w:tabs>
              <w:spacing w:line="160" w:lineRule="atLeast"/>
              <w:rPr>
                <w:b w:val="0"/>
                <w:color w:val="FF0000"/>
                <w:sz w:val="24"/>
                <w:vertAlign w:val="superscript"/>
              </w:rPr>
            </w:pPr>
            <w:r>
              <w:rPr>
                <w:b w:val="0"/>
                <w:color w:val="FF0000"/>
                <w:sz w:val="24"/>
                <w:vertAlign w:val="superscript"/>
              </w:rPr>
              <w:t xml:space="preserve">СПОСОБЫ </w:t>
            </w:r>
            <w:r w:rsidR="00ED542F">
              <w:rPr>
                <w:b w:val="0"/>
                <w:color w:val="FF0000"/>
                <w:sz w:val="24"/>
                <w:vertAlign w:val="superscript"/>
              </w:rPr>
              <w:t xml:space="preserve">ИХ </w:t>
            </w:r>
            <w:r>
              <w:rPr>
                <w:b w:val="0"/>
                <w:color w:val="FF0000"/>
                <w:sz w:val="24"/>
                <w:vertAlign w:val="superscript"/>
              </w:rPr>
              <w:t xml:space="preserve">ВЫРАЖЕНИЯ </w:t>
            </w:r>
          </w:p>
          <w:p w:rsidR="00C70D2A" w:rsidRPr="008A635E" w:rsidRDefault="00BD4A2A" w:rsidP="00B80FF3">
            <w:pPr>
              <w:pStyle w:val="a5"/>
              <w:tabs>
                <w:tab w:val="left" w:pos="432"/>
              </w:tabs>
              <w:rPr>
                <w:b w:val="0"/>
                <w:sz w:val="24"/>
              </w:rPr>
            </w:pPr>
            <w:r>
              <w:rPr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EE67E1" wp14:editId="6A13E400">
                      <wp:simplePos x="0" y="0"/>
                      <wp:positionH relativeFrom="column">
                        <wp:posOffset>1038860</wp:posOffset>
                      </wp:positionH>
                      <wp:positionV relativeFrom="paragraph">
                        <wp:posOffset>117475</wp:posOffset>
                      </wp:positionV>
                      <wp:extent cx="95250" cy="228600"/>
                      <wp:effectExtent l="38100" t="0" r="19050" b="571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81.8pt;margin-top:9.25pt;width:7.5pt;height:1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1EB5DC" wp14:editId="6D3374F0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118382</wp:posOffset>
                      </wp:positionV>
                      <wp:extent cx="246290" cy="228600"/>
                      <wp:effectExtent l="38100" t="0" r="20955" b="571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629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45.6pt;margin-top:9.3pt;width:19.4pt;height:1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1A07FB" wp14:editId="03B11E80">
                      <wp:simplePos x="0" y="0"/>
                      <wp:positionH relativeFrom="column">
                        <wp:posOffset>576399</wp:posOffset>
                      </wp:positionH>
                      <wp:positionV relativeFrom="paragraph">
                        <wp:posOffset>96611</wp:posOffset>
                      </wp:positionV>
                      <wp:extent cx="2036445" cy="0"/>
                      <wp:effectExtent l="0" t="0" r="20955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6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45.4pt;margin-top:7.6pt;width:160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EBC0B5" wp14:editId="3B4CC00A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93345</wp:posOffset>
                      </wp:positionV>
                      <wp:extent cx="438150" cy="236220"/>
                      <wp:effectExtent l="38100" t="0" r="19050" b="4953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38150" cy="236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10.25pt;margin-top:7.35pt;width:34.5pt;height:18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">
                      <v:stroke endarrow="block"/>
                    </v:shape>
                  </w:pict>
                </mc:Fallback>
              </mc:AlternateContent>
            </w:r>
            <w:r w:rsidR="00C70D2A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7002C6" wp14:editId="06270FD2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99695</wp:posOffset>
                      </wp:positionV>
                      <wp:extent cx="400050" cy="237490"/>
                      <wp:effectExtent l="9525" t="6985" r="38100" b="5080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" cy="2374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206.25pt;margin-top:7.85pt;width:31.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">
                      <v:stroke endarrow="block"/>
                    </v:shape>
                  </w:pict>
                </mc:Fallback>
              </mc:AlternateContent>
            </w:r>
          </w:p>
          <w:p w:rsidR="00BD4A2A" w:rsidRDefault="00BD4A2A" w:rsidP="00B80FF3">
            <w:pPr>
              <w:pStyle w:val="a5"/>
              <w:tabs>
                <w:tab w:val="left" w:pos="432"/>
                <w:tab w:val="left" w:pos="4995"/>
                <w:tab w:val="left" w:pos="5550"/>
              </w:tabs>
              <w:jc w:val="left"/>
              <w:rPr>
                <w:b w:val="0"/>
                <w:color w:val="FF0000"/>
                <w:sz w:val="24"/>
              </w:rPr>
            </w:pPr>
          </w:p>
          <w:p w:rsidR="00C70D2A" w:rsidRPr="006C01CF" w:rsidRDefault="00BD4A2A" w:rsidP="00B80FF3">
            <w:pPr>
              <w:pStyle w:val="a5"/>
              <w:tabs>
                <w:tab w:val="left" w:pos="432"/>
                <w:tab w:val="left" w:pos="4995"/>
                <w:tab w:val="left" w:pos="5550"/>
              </w:tabs>
              <w:jc w:val="left"/>
              <w:rPr>
                <w:b w:val="0"/>
                <w:color w:val="FF0000"/>
                <w:sz w:val="24"/>
              </w:rPr>
            </w:pPr>
            <w:r>
              <w:rPr>
                <w:b w:val="0"/>
                <w:color w:val="FF0000"/>
                <w:sz w:val="24"/>
              </w:rPr>
              <w:t>места</w:t>
            </w:r>
            <w:r w:rsidR="00C70D2A" w:rsidRPr="006C01CF">
              <w:rPr>
                <w:b w:val="0"/>
                <w:color w:val="FF0000"/>
                <w:sz w:val="24"/>
              </w:rPr>
              <w:tab/>
            </w:r>
            <w:r w:rsidR="00C70D2A" w:rsidRPr="006C01CF">
              <w:rPr>
                <w:b w:val="0"/>
                <w:color w:val="FF0000"/>
                <w:sz w:val="24"/>
              </w:rPr>
              <w:tab/>
            </w:r>
          </w:p>
          <w:p w:rsidR="00C70D2A" w:rsidRDefault="00C70D2A" w:rsidP="00B80FF3"/>
          <w:p w:rsidR="00BD4A2A" w:rsidRDefault="00BD4A2A" w:rsidP="00BD4A2A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Выполнение задания 4</w:t>
            </w:r>
            <w:r w:rsidRPr="008A635E">
              <w:rPr>
                <w:sz w:val="24"/>
              </w:rPr>
              <w:t>:</w:t>
            </w:r>
          </w:p>
          <w:p w:rsidR="00BD4A2A" w:rsidRDefault="00BD4A2A" w:rsidP="00BD4A2A">
            <w:pPr>
              <w:pStyle w:val="a5"/>
              <w:jc w:val="left"/>
              <w:rPr>
                <w:b w:val="0"/>
                <w:sz w:val="24"/>
              </w:rPr>
            </w:pPr>
            <w:r w:rsidRPr="00BD4A2A">
              <w:rPr>
                <w:b w:val="0"/>
                <w:sz w:val="24"/>
              </w:rPr>
              <w:t xml:space="preserve">- </w:t>
            </w:r>
            <w:r>
              <w:rPr>
                <w:b w:val="0"/>
                <w:sz w:val="24"/>
              </w:rPr>
              <w:t xml:space="preserve">к </w:t>
            </w:r>
            <w:r w:rsidRPr="00BD4A2A">
              <w:rPr>
                <w:b w:val="0"/>
                <w:sz w:val="24"/>
              </w:rPr>
              <w:t xml:space="preserve"> данным глаголам подобрать </w:t>
            </w:r>
            <w:r>
              <w:rPr>
                <w:b w:val="0"/>
                <w:sz w:val="24"/>
              </w:rPr>
              <w:t>различные обстоятельства:</w:t>
            </w:r>
            <w:bookmarkStart w:id="0" w:name="_GoBack"/>
            <w:bookmarkEnd w:id="0"/>
          </w:p>
          <w:p w:rsidR="00BD4A2A" w:rsidRPr="000318DE" w:rsidRDefault="000318DE" w:rsidP="00BD4A2A">
            <w:pPr>
              <w:pStyle w:val="a5"/>
              <w:jc w:val="left"/>
              <w:rPr>
                <w:b w:val="0"/>
                <w:i/>
                <w:sz w:val="24"/>
              </w:rPr>
            </w:pPr>
            <w:r w:rsidRPr="000318DE">
              <w:rPr>
                <w:b w:val="0"/>
                <w:i/>
                <w:sz w:val="24"/>
              </w:rPr>
              <w:t>Читать, смотреть, учиться, вскопать, путешествовать</w:t>
            </w:r>
            <w:r w:rsidR="00BD4A2A" w:rsidRPr="000318DE">
              <w:rPr>
                <w:b w:val="0"/>
                <w:i/>
                <w:sz w:val="24"/>
              </w:rPr>
              <w:t xml:space="preserve"> </w:t>
            </w:r>
          </w:p>
          <w:p w:rsidR="00C70D2A" w:rsidRPr="005B0646" w:rsidRDefault="005B0646" w:rsidP="005B0646">
            <w:pPr>
              <w:pStyle w:val="a5"/>
              <w:numPr>
                <w:ilvl w:val="0"/>
                <w:numId w:val="8"/>
              </w:numPr>
              <w:tabs>
                <w:tab w:val="left" w:pos="432"/>
                <w:tab w:val="left" w:pos="4050"/>
              </w:tabs>
              <w:spacing w:line="160" w:lineRule="atLeast"/>
              <w:jc w:val="left"/>
              <w:rPr>
                <w:b w:val="0"/>
                <w:i/>
                <w:color w:val="FF0000"/>
                <w:sz w:val="32"/>
                <w:szCs w:val="32"/>
              </w:rPr>
            </w:pPr>
            <w:r w:rsidRPr="005B0646">
              <w:rPr>
                <w:b w:val="0"/>
                <w:i/>
                <w:color w:val="FF0000"/>
                <w:sz w:val="32"/>
                <w:szCs w:val="32"/>
              </w:rPr>
              <w:t>закрепление</w:t>
            </w:r>
          </w:p>
          <w:p w:rsidR="00C70D2A" w:rsidRPr="00962079" w:rsidRDefault="00C70D2A" w:rsidP="00B80FF3">
            <w:pPr>
              <w:tabs>
                <w:tab w:val="left" w:pos="4170"/>
              </w:tabs>
            </w:pPr>
          </w:p>
        </w:tc>
        <w:tc>
          <w:tcPr>
            <w:tcW w:w="5103" w:type="dxa"/>
            <w:shd w:val="clear" w:color="auto" w:fill="auto"/>
          </w:tcPr>
          <w:p w:rsidR="00C70D2A" w:rsidRPr="008A635E" w:rsidRDefault="00C70D2A" w:rsidP="00B80FF3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 xml:space="preserve">1. </w:t>
            </w:r>
            <w:r w:rsidRPr="008A635E">
              <w:rPr>
                <w:b w:val="0"/>
                <w:sz w:val="24"/>
              </w:rPr>
              <w:t>Итоговая беседа по основным учебным элементам урока.</w:t>
            </w:r>
          </w:p>
          <w:p w:rsidR="00C70D2A" w:rsidRPr="008A635E" w:rsidRDefault="00C70D2A" w:rsidP="00B80FF3">
            <w:pPr>
              <w:pStyle w:val="a5"/>
              <w:tabs>
                <w:tab w:val="num" w:pos="175"/>
              </w:tabs>
              <w:ind w:left="175" w:hanging="103"/>
              <w:jc w:val="left"/>
              <w:rPr>
                <w:b w:val="0"/>
                <w:sz w:val="24"/>
              </w:rPr>
            </w:pPr>
            <w:r w:rsidRPr="008A635E">
              <w:rPr>
                <w:b w:val="0"/>
                <w:sz w:val="24"/>
              </w:rPr>
              <w:t>- о чем шла речь на уроке?</w:t>
            </w:r>
          </w:p>
          <w:p w:rsidR="00C70D2A" w:rsidRPr="008A635E" w:rsidRDefault="00C70D2A" w:rsidP="00B80FF3">
            <w:pPr>
              <w:pStyle w:val="a5"/>
              <w:tabs>
                <w:tab w:val="num" w:pos="175"/>
              </w:tabs>
              <w:ind w:left="175" w:hanging="103"/>
              <w:jc w:val="left"/>
              <w:rPr>
                <w:b w:val="0"/>
                <w:sz w:val="24"/>
              </w:rPr>
            </w:pPr>
            <w:r w:rsidRPr="008A635E">
              <w:rPr>
                <w:b w:val="0"/>
                <w:sz w:val="24"/>
              </w:rPr>
              <w:t xml:space="preserve">- что вы узнали </w:t>
            </w:r>
            <w:r>
              <w:rPr>
                <w:b w:val="0"/>
                <w:sz w:val="24"/>
              </w:rPr>
              <w:t>нового</w:t>
            </w:r>
            <w:r w:rsidRPr="008A635E">
              <w:rPr>
                <w:b w:val="0"/>
                <w:sz w:val="24"/>
              </w:rPr>
              <w:t>?</w:t>
            </w:r>
          </w:p>
          <w:p w:rsidR="00C70D2A" w:rsidRDefault="00C70D2A" w:rsidP="00B80FF3">
            <w:pPr>
              <w:pStyle w:val="a5"/>
              <w:tabs>
                <w:tab w:val="num" w:pos="175"/>
              </w:tabs>
              <w:ind w:left="175" w:hanging="103"/>
              <w:jc w:val="left"/>
              <w:rPr>
                <w:b w:val="0"/>
                <w:sz w:val="24"/>
              </w:rPr>
            </w:pPr>
            <w:r w:rsidRPr="008A635E">
              <w:rPr>
                <w:b w:val="0"/>
                <w:sz w:val="24"/>
              </w:rPr>
              <w:t xml:space="preserve">- </w:t>
            </w:r>
            <w:r>
              <w:rPr>
                <w:b w:val="0"/>
                <w:sz w:val="24"/>
              </w:rPr>
              <w:t xml:space="preserve">какими частями речи чаще всего выражается </w:t>
            </w:r>
            <w:r w:rsidR="00ED542F">
              <w:rPr>
                <w:b w:val="0"/>
                <w:sz w:val="24"/>
              </w:rPr>
              <w:t>ОБСТОЯТЕЛЬСТВО</w:t>
            </w:r>
            <w:r>
              <w:rPr>
                <w:b w:val="0"/>
                <w:sz w:val="24"/>
              </w:rPr>
              <w:t xml:space="preserve">? </w:t>
            </w:r>
            <w:r w:rsidRPr="008A635E">
              <w:rPr>
                <w:b w:val="0"/>
                <w:sz w:val="24"/>
              </w:rPr>
              <w:t xml:space="preserve"> </w:t>
            </w:r>
          </w:p>
          <w:p w:rsidR="00C70D2A" w:rsidRDefault="00C70D2A" w:rsidP="00B80FF3">
            <w:pPr>
              <w:pStyle w:val="a5"/>
              <w:tabs>
                <w:tab w:val="num" w:pos="175"/>
              </w:tabs>
              <w:ind w:left="175" w:hanging="103"/>
              <w:jc w:val="left"/>
              <w:rPr>
                <w:b w:val="0"/>
                <w:sz w:val="24"/>
              </w:rPr>
            </w:pPr>
            <w:r w:rsidRPr="008A635E">
              <w:rPr>
                <w:b w:val="0"/>
                <w:sz w:val="24"/>
              </w:rPr>
              <w:t xml:space="preserve">-  </w:t>
            </w:r>
            <w:r w:rsidR="00ED542F">
              <w:rPr>
                <w:b w:val="0"/>
                <w:sz w:val="24"/>
              </w:rPr>
              <w:t>какими они бывают</w:t>
            </w:r>
            <w:r w:rsidRPr="008A635E">
              <w:rPr>
                <w:b w:val="0"/>
                <w:sz w:val="24"/>
              </w:rPr>
              <w:t>?</w:t>
            </w:r>
          </w:p>
          <w:p w:rsidR="00C70D2A" w:rsidRPr="008A635E" w:rsidRDefault="00C70D2A" w:rsidP="00B80FF3">
            <w:pPr>
              <w:pStyle w:val="a5"/>
              <w:tabs>
                <w:tab w:val="left" w:pos="33"/>
              </w:tabs>
              <w:ind w:left="3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</w:t>
            </w:r>
            <w:r w:rsidRPr="008A635E">
              <w:rPr>
                <w:b w:val="0"/>
                <w:sz w:val="24"/>
              </w:rPr>
              <w:t>Задание на дом</w:t>
            </w:r>
          </w:p>
          <w:p w:rsidR="00C70D2A" w:rsidRPr="008A635E" w:rsidRDefault="00C70D2A" w:rsidP="00B80FF3">
            <w:pPr>
              <w:pStyle w:val="a5"/>
              <w:tabs>
                <w:tab w:val="num" w:pos="175"/>
              </w:tabs>
              <w:ind w:left="175" w:hanging="103"/>
              <w:jc w:val="left"/>
              <w:rPr>
                <w:b w:val="0"/>
                <w:sz w:val="24"/>
              </w:rPr>
            </w:pPr>
          </w:p>
        </w:tc>
      </w:tr>
      <w:tr w:rsidR="00C70D2A" w:rsidRPr="008A635E" w:rsidTr="00B80FF3">
        <w:tc>
          <w:tcPr>
            <w:tcW w:w="15843" w:type="dxa"/>
            <w:gridSpan w:val="7"/>
            <w:shd w:val="clear" w:color="auto" w:fill="auto"/>
          </w:tcPr>
          <w:p w:rsidR="00C70D2A" w:rsidRPr="008A635E" w:rsidRDefault="00C70D2A" w:rsidP="00BD4A2A">
            <w:pPr>
              <w:pStyle w:val="a5"/>
              <w:jc w:val="left"/>
              <w:rPr>
                <w:bCs w:val="0"/>
                <w:iCs/>
                <w:sz w:val="24"/>
              </w:rPr>
            </w:pPr>
            <w:r w:rsidRPr="008A635E">
              <w:rPr>
                <w:i/>
                <w:sz w:val="24"/>
              </w:rPr>
              <w:lastRenderedPageBreak/>
              <w:t>Домашнее задание: (по выбору)</w:t>
            </w:r>
            <w:r>
              <w:rPr>
                <w:i/>
                <w:sz w:val="24"/>
              </w:rPr>
              <w:t xml:space="preserve"> </w:t>
            </w:r>
            <w:r w:rsidRPr="008A635E">
              <w:rPr>
                <w:b w:val="0"/>
                <w:sz w:val="24"/>
              </w:rPr>
              <w:t>§ 1</w:t>
            </w:r>
            <w:r>
              <w:rPr>
                <w:b w:val="0"/>
                <w:sz w:val="24"/>
              </w:rPr>
              <w:t>7</w:t>
            </w:r>
            <w:r w:rsidR="00BD4A2A">
              <w:rPr>
                <w:b w:val="0"/>
                <w:sz w:val="24"/>
              </w:rPr>
              <w:t>8</w:t>
            </w:r>
            <w:r w:rsidRPr="008A635E">
              <w:rPr>
                <w:b w:val="0"/>
                <w:sz w:val="24"/>
              </w:rPr>
              <w:t xml:space="preserve"> – прочитать,  </w:t>
            </w:r>
            <w:r>
              <w:rPr>
                <w:b w:val="0"/>
                <w:sz w:val="24"/>
              </w:rPr>
              <w:t xml:space="preserve">привести на каждый случай по 3 примера, </w:t>
            </w:r>
            <w:r w:rsidR="00BD4A2A">
              <w:rPr>
                <w:b w:val="0"/>
                <w:sz w:val="24"/>
              </w:rPr>
              <w:t>придумать предложение на каждый вид обстоятельств и произвести их синтаксический разбор либо упр.172</w:t>
            </w:r>
          </w:p>
        </w:tc>
      </w:tr>
    </w:tbl>
    <w:p w:rsidR="001950C9" w:rsidRDefault="005B0646"/>
    <w:p w:rsidR="008939EC" w:rsidRDefault="005B0646" w:rsidP="005B0646">
      <w:pPr>
        <w:pStyle w:val="a4"/>
        <w:numPr>
          <w:ilvl w:val="0"/>
          <w:numId w:val="8"/>
        </w:numPr>
        <w:rPr>
          <w:rStyle w:val="a9"/>
        </w:rPr>
      </w:pPr>
      <w:r>
        <w:t xml:space="preserve">Для закрепления видов обстоятельств использовать: </w:t>
      </w:r>
      <w:hyperlink r:id="rId6" w:history="1">
        <w:r w:rsidR="008939EC">
          <w:rPr>
            <w:rStyle w:val="a9"/>
          </w:rPr>
          <w:t>http://school-collection.edu.ru/catalog/rubr/79d01730-0a01-00ee-00b5-5129c5112329/60615</w:t>
        </w:r>
      </w:hyperlink>
    </w:p>
    <w:p w:rsidR="00740DC7" w:rsidRDefault="00740DC7">
      <w:pPr>
        <w:rPr>
          <w:rStyle w:val="a9"/>
        </w:rPr>
      </w:pPr>
    </w:p>
    <w:p w:rsidR="00740DC7" w:rsidRDefault="00740DC7">
      <w:pPr>
        <w:rPr>
          <w:rStyle w:val="a9"/>
        </w:rPr>
      </w:pPr>
      <w:r>
        <w:rPr>
          <w:rStyle w:val="a9"/>
        </w:rPr>
        <w:br w:type="page"/>
      </w:r>
    </w:p>
    <w:p w:rsidR="00740DC7" w:rsidRDefault="00740DC7">
      <w:pPr>
        <w:rPr>
          <w:b/>
        </w:rPr>
      </w:pPr>
      <w:r w:rsidRPr="00740DC7">
        <w:rPr>
          <w:b/>
        </w:rPr>
        <w:lastRenderedPageBreak/>
        <w:t>КОНСПЕКТ УРОКА</w:t>
      </w:r>
    </w:p>
    <w:p w:rsidR="009977D3" w:rsidRPr="00740DC7" w:rsidRDefault="009977D3" w:rsidP="009977D3">
      <w:pPr>
        <w:ind w:left="8505" w:firstLine="142"/>
        <w:rPr>
          <w:b/>
        </w:rPr>
      </w:pPr>
      <w:r w:rsidRPr="009977D3">
        <w:rPr>
          <w:rFonts w:ascii="Arial" w:hAnsi="Arial" w:cs="Arial"/>
          <w:i/>
        </w:rPr>
        <w:t>Не бывает обстоятель</w:t>
      </w:r>
      <w:proofErr w:type="gramStart"/>
      <w:r w:rsidRPr="009977D3">
        <w:rPr>
          <w:rFonts w:ascii="Arial" w:hAnsi="Arial" w:cs="Arial"/>
          <w:i/>
        </w:rPr>
        <w:t>ств ст</w:t>
      </w:r>
      <w:proofErr w:type="gramEnd"/>
      <w:r w:rsidRPr="009977D3">
        <w:rPr>
          <w:rFonts w:ascii="Arial" w:hAnsi="Arial" w:cs="Arial"/>
          <w:i/>
        </w:rPr>
        <w:t>оль несчастных, чтобы умный человек не мог извлечь из них какую-нибудь выгоду, но не бывает и столь счастливых, чтобы безрассудный не мог обратить их против себя.</w:t>
      </w:r>
      <w:r w:rsidRPr="009977D3">
        <w:rPr>
          <w:rFonts w:ascii="Arial" w:hAnsi="Arial" w:cs="Arial"/>
          <w:i/>
        </w:rPr>
        <w:br/>
      </w:r>
      <w:r>
        <w:rPr>
          <w:b/>
        </w:rPr>
        <w:t>Франсуа де Ларошфуко</w:t>
      </w:r>
    </w:p>
    <w:p w:rsidR="00740DC7" w:rsidRDefault="00740DC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8"/>
        <w:gridCol w:w="3174"/>
        <w:gridCol w:w="5463"/>
        <w:gridCol w:w="5463"/>
      </w:tblGrid>
      <w:tr w:rsidR="00740DC7" w:rsidRPr="00740DC7" w:rsidTr="00740DC7">
        <w:tc>
          <w:tcPr>
            <w:tcW w:w="688" w:type="dxa"/>
          </w:tcPr>
          <w:p w:rsidR="00740DC7" w:rsidRPr="00740DC7" w:rsidRDefault="00740DC7">
            <w:pPr>
              <w:rPr>
                <w:b/>
              </w:rPr>
            </w:pPr>
            <w:r w:rsidRPr="00740DC7">
              <w:rPr>
                <w:b/>
              </w:rPr>
              <w:t xml:space="preserve">№ </w:t>
            </w:r>
            <w:proofErr w:type="gramStart"/>
            <w:r w:rsidRPr="00740DC7">
              <w:rPr>
                <w:b/>
              </w:rPr>
              <w:t>п</w:t>
            </w:r>
            <w:proofErr w:type="gramEnd"/>
            <w:r w:rsidRPr="00740DC7">
              <w:rPr>
                <w:b/>
                <w:lang w:val="en-US"/>
              </w:rPr>
              <w:t>/</w:t>
            </w:r>
            <w:r w:rsidRPr="00740DC7">
              <w:rPr>
                <w:b/>
              </w:rPr>
              <w:t>п</w:t>
            </w:r>
          </w:p>
        </w:tc>
        <w:tc>
          <w:tcPr>
            <w:tcW w:w="3174" w:type="dxa"/>
          </w:tcPr>
          <w:p w:rsidR="00740DC7" w:rsidRPr="00740DC7" w:rsidRDefault="00740DC7">
            <w:pPr>
              <w:rPr>
                <w:b/>
              </w:rPr>
            </w:pPr>
            <w:r w:rsidRPr="00740DC7">
              <w:rPr>
                <w:b/>
              </w:rPr>
              <w:t>Этап</w:t>
            </w:r>
          </w:p>
        </w:tc>
        <w:tc>
          <w:tcPr>
            <w:tcW w:w="5463" w:type="dxa"/>
          </w:tcPr>
          <w:p w:rsidR="00740DC7" w:rsidRPr="00740DC7" w:rsidRDefault="00740DC7">
            <w:pPr>
              <w:rPr>
                <w:b/>
              </w:rPr>
            </w:pPr>
            <w:r w:rsidRPr="00740DC7">
              <w:rPr>
                <w:b/>
              </w:rPr>
              <w:t>Деятельность учителя</w:t>
            </w:r>
          </w:p>
        </w:tc>
        <w:tc>
          <w:tcPr>
            <w:tcW w:w="5463" w:type="dxa"/>
          </w:tcPr>
          <w:p w:rsidR="00740DC7" w:rsidRPr="00740DC7" w:rsidRDefault="00740DC7">
            <w:pPr>
              <w:rPr>
                <w:b/>
              </w:rPr>
            </w:pPr>
            <w:r w:rsidRPr="00740DC7">
              <w:rPr>
                <w:b/>
              </w:rPr>
              <w:t>Деятельность ученика</w:t>
            </w:r>
          </w:p>
        </w:tc>
      </w:tr>
      <w:tr w:rsidR="00740DC7" w:rsidTr="009977D3">
        <w:trPr>
          <w:trHeight w:val="616"/>
        </w:trPr>
        <w:tc>
          <w:tcPr>
            <w:tcW w:w="688" w:type="dxa"/>
          </w:tcPr>
          <w:p w:rsidR="00740DC7" w:rsidRDefault="00740DC7">
            <w:r>
              <w:t>1.</w:t>
            </w:r>
          </w:p>
        </w:tc>
        <w:tc>
          <w:tcPr>
            <w:tcW w:w="3174" w:type="dxa"/>
          </w:tcPr>
          <w:p w:rsidR="00740DC7" w:rsidRPr="007E11CE" w:rsidRDefault="00740DC7" w:rsidP="00740DC7">
            <w:pPr>
              <w:rPr>
                <w:b/>
              </w:rPr>
            </w:pPr>
            <w:r w:rsidRPr="007E11CE">
              <w:rPr>
                <w:b/>
              </w:rPr>
              <w:t>Организационный</w:t>
            </w:r>
          </w:p>
          <w:p w:rsidR="00740DC7" w:rsidRDefault="00740DC7"/>
        </w:tc>
        <w:tc>
          <w:tcPr>
            <w:tcW w:w="5463" w:type="dxa"/>
          </w:tcPr>
          <w:p w:rsidR="00740DC7" w:rsidRDefault="009977D3">
            <w:r>
              <w:t>Выделяет проблему, через анализ эпиграфа</w:t>
            </w:r>
          </w:p>
          <w:p w:rsidR="009977D3" w:rsidRDefault="009977D3" w:rsidP="009977D3">
            <w:pPr>
              <w:jc w:val="left"/>
              <w:rPr>
                <w:i/>
              </w:rPr>
            </w:pPr>
            <w:proofErr w:type="gramStart"/>
            <w:r w:rsidRPr="009977D3">
              <w:rPr>
                <w:i/>
              </w:rPr>
              <w:t>- прочитайте эпиграф к уроку</w:t>
            </w:r>
            <w:r>
              <w:rPr>
                <w:i/>
              </w:rPr>
              <w:t>, что, по вашему, хотел сказать автор высказывания?</w:t>
            </w:r>
            <w:proofErr w:type="gramEnd"/>
          </w:p>
          <w:p w:rsidR="009977D3" w:rsidRDefault="009977D3" w:rsidP="009977D3">
            <w:pPr>
              <w:jc w:val="left"/>
              <w:rPr>
                <w:i/>
              </w:rPr>
            </w:pPr>
            <w:r>
              <w:rPr>
                <w:i/>
              </w:rPr>
              <w:t xml:space="preserve">- я предлагаю вам прочесть эти слова буквально, и применить их к нашему уроку, какое языковое явление должно помочь </w:t>
            </w:r>
            <w:r w:rsidR="00EB5862">
              <w:rPr>
                <w:i/>
              </w:rPr>
              <w:t>вам быть сегодня ус</w:t>
            </w:r>
            <w:r>
              <w:rPr>
                <w:i/>
              </w:rPr>
              <w:t>пешными?</w:t>
            </w:r>
          </w:p>
          <w:p w:rsidR="00EB5862" w:rsidRPr="009977D3" w:rsidRDefault="00EB5862" w:rsidP="009977D3">
            <w:pPr>
              <w:jc w:val="left"/>
              <w:rPr>
                <w:i/>
              </w:rPr>
            </w:pPr>
            <w:r>
              <w:rPr>
                <w:i/>
              </w:rPr>
              <w:t xml:space="preserve">- </w:t>
            </w:r>
          </w:p>
        </w:tc>
        <w:tc>
          <w:tcPr>
            <w:tcW w:w="5463" w:type="dxa"/>
          </w:tcPr>
          <w:p w:rsidR="00740DC7" w:rsidRDefault="009977D3">
            <w:r>
              <w:t>Читает, размышляет</w:t>
            </w:r>
            <w:r w:rsidR="00EB5862">
              <w:t xml:space="preserve"> – формулирует и записывает в тетради  тему:</w:t>
            </w:r>
          </w:p>
          <w:p w:rsidR="00EB5862" w:rsidRPr="00EB5862" w:rsidRDefault="00EB5862">
            <w:pPr>
              <w:rPr>
                <w:b/>
              </w:rPr>
            </w:pPr>
            <w:r w:rsidRPr="00EB5862">
              <w:rPr>
                <w:b/>
                <w:i/>
                <w:color w:val="000000"/>
              </w:rPr>
              <w:t>Обстоятельства. Виды обстоятельств. Способы их выражения</w:t>
            </w:r>
          </w:p>
        </w:tc>
      </w:tr>
      <w:tr w:rsidR="00F77098" w:rsidTr="009977D3">
        <w:trPr>
          <w:trHeight w:val="616"/>
        </w:trPr>
        <w:tc>
          <w:tcPr>
            <w:tcW w:w="688" w:type="dxa"/>
          </w:tcPr>
          <w:p w:rsidR="00F77098" w:rsidRDefault="00F77098"/>
        </w:tc>
        <w:tc>
          <w:tcPr>
            <w:tcW w:w="3174" w:type="dxa"/>
          </w:tcPr>
          <w:p w:rsidR="00F77098" w:rsidRPr="007E11CE" w:rsidRDefault="00F77098" w:rsidP="00740DC7">
            <w:pPr>
              <w:rPr>
                <w:b/>
              </w:rPr>
            </w:pPr>
          </w:p>
        </w:tc>
        <w:tc>
          <w:tcPr>
            <w:tcW w:w="5463" w:type="dxa"/>
          </w:tcPr>
          <w:p w:rsidR="00F77098" w:rsidRDefault="00F77098"/>
        </w:tc>
        <w:tc>
          <w:tcPr>
            <w:tcW w:w="5463" w:type="dxa"/>
          </w:tcPr>
          <w:p w:rsidR="00F77098" w:rsidRDefault="00F77098"/>
          <w:p w:rsidR="00F77098" w:rsidRDefault="00F77098"/>
          <w:p w:rsidR="00F77098" w:rsidRDefault="00F77098"/>
          <w:p w:rsidR="00F77098" w:rsidRDefault="00F77098"/>
          <w:p w:rsidR="00F77098" w:rsidRDefault="00F77098"/>
          <w:p w:rsidR="00F77098" w:rsidRDefault="00F77098"/>
          <w:p w:rsidR="00F77098" w:rsidRDefault="00F77098"/>
        </w:tc>
      </w:tr>
      <w:tr w:rsidR="00F77098" w:rsidTr="009977D3">
        <w:trPr>
          <w:trHeight w:val="616"/>
        </w:trPr>
        <w:tc>
          <w:tcPr>
            <w:tcW w:w="688" w:type="dxa"/>
          </w:tcPr>
          <w:p w:rsidR="00F77098" w:rsidRDefault="00F77098"/>
        </w:tc>
        <w:tc>
          <w:tcPr>
            <w:tcW w:w="3174" w:type="dxa"/>
          </w:tcPr>
          <w:p w:rsidR="00F77098" w:rsidRPr="007E11CE" w:rsidRDefault="00F77098" w:rsidP="00740DC7">
            <w:pPr>
              <w:rPr>
                <w:b/>
              </w:rPr>
            </w:pPr>
          </w:p>
        </w:tc>
        <w:tc>
          <w:tcPr>
            <w:tcW w:w="5463" w:type="dxa"/>
          </w:tcPr>
          <w:p w:rsidR="00F77098" w:rsidRDefault="00F77098"/>
        </w:tc>
        <w:tc>
          <w:tcPr>
            <w:tcW w:w="5463" w:type="dxa"/>
          </w:tcPr>
          <w:p w:rsidR="00F77098" w:rsidRDefault="00F77098"/>
          <w:p w:rsidR="00F77098" w:rsidRDefault="00F77098"/>
          <w:p w:rsidR="00F77098" w:rsidRDefault="00F77098"/>
          <w:p w:rsidR="00F77098" w:rsidRDefault="00F77098"/>
          <w:p w:rsidR="00F77098" w:rsidRDefault="00F77098"/>
          <w:p w:rsidR="00F77098" w:rsidRDefault="00F77098"/>
          <w:p w:rsidR="00F77098" w:rsidRDefault="00F77098"/>
          <w:p w:rsidR="00F77098" w:rsidRDefault="00F77098"/>
        </w:tc>
      </w:tr>
      <w:tr w:rsidR="00F77098" w:rsidTr="009977D3">
        <w:trPr>
          <w:trHeight w:val="616"/>
        </w:trPr>
        <w:tc>
          <w:tcPr>
            <w:tcW w:w="688" w:type="dxa"/>
          </w:tcPr>
          <w:p w:rsidR="00F77098" w:rsidRDefault="00F77098"/>
        </w:tc>
        <w:tc>
          <w:tcPr>
            <w:tcW w:w="3174" w:type="dxa"/>
          </w:tcPr>
          <w:p w:rsidR="00F77098" w:rsidRPr="007E11CE" w:rsidRDefault="00F77098" w:rsidP="00740DC7">
            <w:pPr>
              <w:rPr>
                <w:b/>
              </w:rPr>
            </w:pPr>
          </w:p>
        </w:tc>
        <w:tc>
          <w:tcPr>
            <w:tcW w:w="5463" w:type="dxa"/>
          </w:tcPr>
          <w:p w:rsidR="00F77098" w:rsidRDefault="00F77098"/>
        </w:tc>
        <w:tc>
          <w:tcPr>
            <w:tcW w:w="5463" w:type="dxa"/>
          </w:tcPr>
          <w:p w:rsidR="00F77098" w:rsidRDefault="00F77098"/>
          <w:p w:rsidR="00F77098" w:rsidRDefault="00F77098"/>
          <w:p w:rsidR="00F77098" w:rsidRDefault="00F77098"/>
          <w:p w:rsidR="00F77098" w:rsidRDefault="00F77098"/>
          <w:p w:rsidR="00F77098" w:rsidRDefault="00F77098"/>
          <w:p w:rsidR="00F77098" w:rsidRDefault="00F77098"/>
          <w:p w:rsidR="00F77098" w:rsidRDefault="00F77098"/>
          <w:p w:rsidR="00F77098" w:rsidRDefault="00F77098"/>
          <w:p w:rsidR="00F77098" w:rsidRDefault="00F77098"/>
          <w:p w:rsidR="00F77098" w:rsidRDefault="00F77098"/>
          <w:p w:rsidR="00F77098" w:rsidRDefault="00F77098"/>
          <w:p w:rsidR="00F77098" w:rsidRDefault="00F77098"/>
          <w:p w:rsidR="00F77098" w:rsidRDefault="00F77098"/>
          <w:p w:rsidR="00F77098" w:rsidRDefault="00F77098"/>
        </w:tc>
      </w:tr>
      <w:tr w:rsidR="00F77098" w:rsidTr="009977D3">
        <w:trPr>
          <w:trHeight w:val="616"/>
        </w:trPr>
        <w:tc>
          <w:tcPr>
            <w:tcW w:w="688" w:type="dxa"/>
          </w:tcPr>
          <w:p w:rsidR="00F77098" w:rsidRDefault="00F77098"/>
        </w:tc>
        <w:tc>
          <w:tcPr>
            <w:tcW w:w="3174" w:type="dxa"/>
          </w:tcPr>
          <w:p w:rsidR="00F77098" w:rsidRPr="007E11CE" w:rsidRDefault="00F77098" w:rsidP="00740DC7">
            <w:pPr>
              <w:rPr>
                <w:b/>
              </w:rPr>
            </w:pPr>
          </w:p>
        </w:tc>
        <w:tc>
          <w:tcPr>
            <w:tcW w:w="5463" w:type="dxa"/>
          </w:tcPr>
          <w:p w:rsidR="00F77098" w:rsidRDefault="00F77098"/>
        </w:tc>
        <w:tc>
          <w:tcPr>
            <w:tcW w:w="5463" w:type="dxa"/>
          </w:tcPr>
          <w:p w:rsidR="00F77098" w:rsidRDefault="00F77098"/>
          <w:p w:rsidR="00F77098" w:rsidRDefault="00F77098"/>
          <w:p w:rsidR="00F77098" w:rsidRDefault="00F77098"/>
          <w:p w:rsidR="00F77098" w:rsidRDefault="00F77098"/>
          <w:p w:rsidR="00F77098" w:rsidRDefault="00F77098"/>
          <w:p w:rsidR="00F77098" w:rsidRDefault="00F77098"/>
          <w:p w:rsidR="00F77098" w:rsidRDefault="00F77098"/>
          <w:p w:rsidR="00F77098" w:rsidRDefault="00F77098"/>
          <w:p w:rsidR="00F77098" w:rsidRDefault="00F77098"/>
          <w:p w:rsidR="00F77098" w:rsidRDefault="00F77098"/>
        </w:tc>
      </w:tr>
      <w:tr w:rsidR="00F77098" w:rsidTr="009977D3">
        <w:trPr>
          <w:trHeight w:val="616"/>
        </w:trPr>
        <w:tc>
          <w:tcPr>
            <w:tcW w:w="688" w:type="dxa"/>
          </w:tcPr>
          <w:p w:rsidR="00F77098" w:rsidRDefault="00F77098"/>
        </w:tc>
        <w:tc>
          <w:tcPr>
            <w:tcW w:w="3174" w:type="dxa"/>
          </w:tcPr>
          <w:p w:rsidR="00F77098" w:rsidRPr="007E11CE" w:rsidRDefault="00F77098" w:rsidP="00740DC7">
            <w:pPr>
              <w:rPr>
                <w:b/>
              </w:rPr>
            </w:pPr>
          </w:p>
        </w:tc>
        <w:tc>
          <w:tcPr>
            <w:tcW w:w="5463" w:type="dxa"/>
          </w:tcPr>
          <w:p w:rsidR="00F77098" w:rsidRDefault="00F77098"/>
        </w:tc>
        <w:tc>
          <w:tcPr>
            <w:tcW w:w="5463" w:type="dxa"/>
          </w:tcPr>
          <w:p w:rsidR="00F77098" w:rsidRDefault="00F77098"/>
          <w:p w:rsidR="00F77098" w:rsidRDefault="00F77098"/>
          <w:p w:rsidR="00F77098" w:rsidRDefault="00F77098"/>
          <w:p w:rsidR="00F77098" w:rsidRDefault="00F77098"/>
          <w:p w:rsidR="00F77098" w:rsidRDefault="00F77098"/>
          <w:p w:rsidR="00F77098" w:rsidRDefault="00F77098"/>
          <w:p w:rsidR="00F77098" w:rsidRDefault="00F77098"/>
          <w:p w:rsidR="00F77098" w:rsidRDefault="00F77098"/>
          <w:p w:rsidR="00F77098" w:rsidRDefault="00F77098"/>
          <w:p w:rsidR="00F77098" w:rsidRDefault="00F77098"/>
          <w:p w:rsidR="00F77098" w:rsidRDefault="00F77098"/>
          <w:p w:rsidR="00F77098" w:rsidRDefault="00F77098"/>
        </w:tc>
      </w:tr>
      <w:tr w:rsidR="00F77098" w:rsidTr="009977D3">
        <w:trPr>
          <w:trHeight w:val="616"/>
        </w:trPr>
        <w:tc>
          <w:tcPr>
            <w:tcW w:w="688" w:type="dxa"/>
          </w:tcPr>
          <w:p w:rsidR="00F77098" w:rsidRDefault="00F77098"/>
        </w:tc>
        <w:tc>
          <w:tcPr>
            <w:tcW w:w="3174" w:type="dxa"/>
          </w:tcPr>
          <w:p w:rsidR="00F77098" w:rsidRPr="007E11CE" w:rsidRDefault="00F77098" w:rsidP="00740DC7">
            <w:pPr>
              <w:rPr>
                <w:b/>
              </w:rPr>
            </w:pPr>
          </w:p>
        </w:tc>
        <w:tc>
          <w:tcPr>
            <w:tcW w:w="5463" w:type="dxa"/>
          </w:tcPr>
          <w:p w:rsidR="00F77098" w:rsidRDefault="00F77098"/>
        </w:tc>
        <w:tc>
          <w:tcPr>
            <w:tcW w:w="5463" w:type="dxa"/>
          </w:tcPr>
          <w:p w:rsidR="00F77098" w:rsidRDefault="00F77098"/>
          <w:p w:rsidR="00F77098" w:rsidRDefault="00F77098"/>
          <w:p w:rsidR="00F77098" w:rsidRDefault="00F77098"/>
          <w:p w:rsidR="00F77098" w:rsidRDefault="00F77098"/>
          <w:p w:rsidR="00F77098" w:rsidRDefault="00F77098"/>
          <w:p w:rsidR="00F77098" w:rsidRDefault="00F77098"/>
          <w:p w:rsidR="00F77098" w:rsidRDefault="00F77098"/>
          <w:p w:rsidR="00F77098" w:rsidRDefault="00F77098"/>
        </w:tc>
      </w:tr>
      <w:tr w:rsidR="00F77098" w:rsidTr="009977D3">
        <w:trPr>
          <w:trHeight w:val="616"/>
        </w:trPr>
        <w:tc>
          <w:tcPr>
            <w:tcW w:w="688" w:type="dxa"/>
          </w:tcPr>
          <w:p w:rsidR="00F77098" w:rsidRDefault="00F77098"/>
        </w:tc>
        <w:tc>
          <w:tcPr>
            <w:tcW w:w="3174" w:type="dxa"/>
          </w:tcPr>
          <w:p w:rsidR="00F77098" w:rsidRPr="007E11CE" w:rsidRDefault="00F77098" w:rsidP="00740DC7">
            <w:pPr>
              <w:rPr>
                <w:b/>
              </w:rPr>
            </w:pPr>
          </w:p>
        </w:tc>
        <w:tc>
          <w:tcPr>
            <w:tcW w:w="5463" w:type="dxa"/>
          </w:tcPr>
          <w:p w:rsidR="00F77098" w:rsidRDefault="00F77098"/>
        </w:tc>
        <w:tc>
          <w:tcPr>
            <w:tcW w:w="5463" w:type="dxa"/>
          </w:tcPr>
          <w:p w:rsidR="00F77098" w:rsidRDefault="00F77098"/>
        </w:tc>
      </w:tr>
      <w:tr w:rsidR="00F77098" w:rsidTr="009977D3">
        <w:trPr>
          <w:trHeight w:val="616"/>
        </w:trPr>
        <w:tc>
          <w:tcPr>
            <w:tcW w:w="688" w:type="dxa"/>
          </w:tcPr>
          <w:p w:rsidR="00F77098" w:rsidRDefault="00F77098"/>
        </w:tc>
        <w:tc>
          <w:tcPr>
            <w:tcW w:w="3174" w:type="dxa"/>
          </w:tcPr>
          <w:p w:rsidR="00F77098" w:rsidRPr="007E11CE" w:rsidRDefault="00F77098" w:rsidP="00740DC7">
            <w:pPr>
              <w:rPr>
                <w:b/>
              </w:rPr>
            </w:pPr>
          </w:p>
        </w:tc>
        <w:tc>
          <w:tcPr>
            <w:tcW w:w="5463" w:type="dxa"/>
          </w:tcPr>
          <w:p w:rsidR="00F77098" w:rsidRDefault="00F77098"/>
        </w:tc>
        <w:tc>
          <w:tcPr>
            <w:tcW w:w="5463" w:type="dxa"/>
          </w:tcPr>
          <w:p w:rsidR="00F77098" w:rsidRDefault="00F77098"/>
        </w:tc>
      </w:tr>
    </w:tbl>
    <w:p w:rsidR="00740DC7" w:rsidRDefault="00740DC7"/>
    <w:sectPr w:rsidR="00740DC7" w:rsidSect="007E11CE">
      <w:pgSz w:w="16840" w:h="11907" w:orient="landscape" w:code="9"/>
      <w:pgMar w:top="567" w:right="1134" w:bottom="1134" w:left="1134" w:header="720" w:footer="720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3.5pt;height:13.5pt" o:bullet="t">
        <v:imagedata r:id="rId1" o:title="BD21329_"/>
      </v:shape>
    </w:pict>
  </w:numPicBullet>
  <w:abstractNum w:abstractNumId="0">
    <w:nsid w:val="04530EF4"/>
    <w:multiLevelType w:val="hybridMultilevel"/>
    <w:tmpl w:val="B40A7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A5C1F"/>
    <w:multiLevelType w:val="hybridMultilevel"/>
    <w:tmpl w:val="C4906C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E490779"/>
    <w:multiLevelType w:val="hybridMultilevel"/>
    <w:tmpl w:val="A1165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94356"/>
    <w:multiLevelType w:val="hybridMultilevel"/>
    <w:tmpl w:val="64FEC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B72CC6"/>
    <w:multiLevelType w:val="hybridMultilevel"/>
    <w:tmpl w:val="B0F08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FD76F9"/>
    <w:multiLevelType w:val="hybridMultilevel"/>
    <w:tmpl w:val="75D60C42"/>
    <w:lvl w:ilvl="0" w:tplc="8F74D27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B31593"/>
    <w:multiLevelType w:val="hybridMultilevel"/>
    <w:tmpl w:val="B1DCE250"/>
    <w:lvl w:ilvl="0" w:tplc="4BC2AF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B421F2"/>
    <w:multiLevelType w:val="hybridMultilevel"/>
    <w:tmpl w:val="118EED0C"/>
    <w:lvl w:ilvl="0" w:tplc="991AE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96"/>
    <w:rsid w:val="000318DE"/>
    <w:rsid w:val="000F4A3E"/>
    <w:rsid w:val="001F53FD"/>
    <w:rsid w:val="00380B5A"/>
    <w:rsid w:val="004E7243"/>
    <w:rsid w:val="005B0646"/>
    <w:rsid w:val="005E06FE"/>
    <w:rsid w:val="006C6637"/>
    <w:rsid w:val="00740DC7"/>
    <w:rsid w:val="007E11CE"/>
    <w:rsid w:val="008939EC"/>
    <w:rsid w:val="009977D3"/>
    <w:rsid w:val="00A11896"/>
    <w:rsid w:val="00B008AD"/>
    <w:rsid w:val="00BD4A2A"/>
    <w:rsid w:val="00C65DCD"/>
    <w:rsid w:val="00C70D2A"/>
    <w:rsid w:val="00C81918"/>
    <w:rsid w:val="00EB5862"/>
    <w:rsid w:val="00ED542F"/>
    <w:rsid w:val="00F77098"/>
    <w:rsid w:val="00FD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11CE"/>
    <w:pPr>
      <w:ind w:left="720"/>
      <w:contextualSpacing/>
    </w:pPr>
  </w:style>
  <w:style w:type="paragraph" w:styleId="a5">
    <w:name w:val="Body Text"/>
    <w:basedOn w:val="a"/>
    <w:link w:val="a6"/>
    <w:rsid w:val="00C70D2A"/>
    <w:rPr>
      <w:rFonts w:eastAsia="Times New Roman"/>
      <w:b/>
      <w:bCs/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C70D2A"/>
    <w:rPr>
      <w:rFonts w:eastAsia="Times New Roman"/>
      <w:b/>
      <w:bCs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18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18D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8939E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B06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11CE"/>
    <w:pPr>
      <w:ind w:left="720"/>
      <w:contextualSpacing/>
    </w:pPr>
  </w:style>
  <w:style w:type="paragraph" w:styleId="a5">
    <w:name w:val="Body Text"/>
    <w:basedOn w:val="a"/>
    <w:link w:val="a6"/>
    <w:rsid w:val="00C70D2A"/>
    <w:rPr>
      <w:rFonts w:eastAsia="Times New Roman"/>
      <w:b/>
      <w:bCs/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C70D2A"/>
    <w:rPr>
      <w:rFonts w:eastAsia="Times New Roman"/>
      <w:b/>
      <w:bCs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18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18D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8939E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B06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ubr/79d01730-0a01-00ee-00b5-5129c5112329/606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10</cp:revision>
  <cp:lastPrinted>2013-11-26T02:39:00Z</cp:lastPrinted>
  <dcterms:created xsi:type="dcterms:W3CDTF">2013-11-24T17:22:00Z</dcterms:created>
  <dcterms:modified xsi:type="dcterms:W3CDTF">2013-12-02T15:05:00Z</dcterms:modified>
</cp:coreProperties>
</file>