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6" w:rsidRPr="00661EA3" w:rsidRDefault="007958D6" w:rsidP="0053475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 w:rsidRPr="00661EA3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Утверждаю</w:t>
      </w:r>
    </w:p>
    <w:p w:rsidR="007958D6" w:rsidRPr="00661EA3" w:rsidRDefault="007958D6" w:rsidP="0053475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 w:rsidRPr="00661EA3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Директор ГБОУ гимназия № 24 имени И.А. Крылова</w:t>
      </w:r>
    </w:p>
    <w:p w:rsidR="007958D6" w:rsidRPr="00661EA3" w:rsidRDefault="007958D6" w:rsidP="0053475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 w:rsidRPr="00661EA3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Санкт-Петербурга</w:t>
      </w:r>
    </w:p>
    <w:p w:rsidR="007958D6" w:rsidRPr="00661EA3" w:rsidRDefault="004342C3" w:rsidP="0053475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 w:rsidRPr="00661EA3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 </w:t>
      </w:r>
      <w:r w:rsidRPr="00661EA3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А.П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. </w:t>
      </w:r>
      <w:r w:rsidR="007958D6" w:rsidRPr="00661EA3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Турчин </w:t>
      </w:r>
    </w:p>
    <w:p w:rsidR="007958D6" w:rsidRPr="00100D92" w:rsidRDefault="00100D92" w:rsidP="0053475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«___»____________2015</w:t>
      </w:r>
    </w:p>
    <w:p w:rsidR="007958D6" w:rsidRPr="00661EA3" w:rsidRDefault="007958D6" w:rsidP="005772C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F73A5D" w:rsidRDefault="00F73A5D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91E1E"/>
        </w:rPr>
      </w:pPr>
    </w:p>
    <w:p w:rsidR="00F73A5D" w:rsidRDefault="00F73A5D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91E1E"/>
        </w:rPr>
      </w:pPr>
    </w:p>
    <w:p w:rsidR="00F73A5D" w:rsidRDefault="00F73A5D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291E1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88000" cy="2209455"/>
            <wp:effectExtent l="19050" t="0" r="7500" b="0"/>
            <wp:docPr id="1" name="Рисунок 1" descr="Герб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имназ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20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5D" w:rsidRDefault="00F73A5D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91E1E"/>
        </w:rPr>
      </w:pPr>
    </w:p>
    <w:p w:rsidR="00F73A5D" w:rsidRDefault="00F73A5D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91E1E"/>
        </w:rPr>
      </w:pPr>
    </w:p>
    <w:p w:rsidR="00F73A5D" w:rsidRDefault="00F73A5D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91E1E"/>
        </w:rPr>
      </w:pPr>
    </w:p>
    <w:p w:rsidR="00661EA3" w:rsidRPr="00F73A5D" w:rsidRDefault="00661EA3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291E1E"/>
          <w:sz w:val="28"/>
          <w:szCs w:val="28"/>
        </w:rPr>
      </w:pPr>
      <w:r w:rsidRPr="00F73A5D">
        <w:rPr>
          <w:rStyle w:val="a4"/>
          <w:color w:val="291E1E"/>
          <w:sz w:val="28"/>
          <w:szCs w:val="28"/>
        </w:rPr>
        <w:t>ПОЛОЖЕНИЕ</w:t>
      </w:r>
    </w:p>
    <w:p w:rsidR="00661EA3" w:rsidRPr="00F73A5D" w:rsidRDefault="00661EA3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291E1E"/>
          <w:sz w:val="28"/>
          <w:szCs w:val="28"/>
        </w:rPr>
      </w:pPr>
      <w:r w:rsidRPr="00F73A5D">
        <w:rPr>
          <w:rStyle w:val="a4"/>
          <w:color w:val="291E1E"/>
          <w:sz w:val="28"/>
          <w:szCs w:val="28"/>
        </w:rPr>
        <w:t>о</w:t>
      </w:r>
      <w:r w:rsidR="00CB016B" w:rsidRPr="00F73A5D">
        <w:rPr>
          <w:rStyle w:val="a4"/>
          <w:color w:val="291E1E"/>
          <w:sz w:val="28"/>
          <w:szCs w:val="28"/>
        </w:rPr>
        <w:t xml:space="preserve"> гимназическом</w:t>
      </w:r>
      <w:r w:rsidRPr="00F73A5D">
        <w:rPr>
          <w:rStyle w:val="a4"/>
          <w:color w:val="291E1E"/>
          <w:sz w:val="28"/>
          <w:szCs w:val="28"/>
        </w:rPr>
        <w:t xml:space="preserve"> спортивном</w:t>
      </w:r>
      <w:r w:rsidR="00534759">
        <w:rPr>
          <w:rStyle w:val="a4"/>
          <w:color w:val="291E1E"/>
          <w:sz w:val="28"/>
          <w:szCs w:val="28"/>
        </w:rPr>
        <w:t xml:space="preserve"> празднике «Большие гонки 2015», </w:t>
      </w:r>
    </w:p>
    <w:p w:rsidR="007958D6" w:rsidRPr="00F73A5D" w:rsidRDefault="00534759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kern w:val="36"/>
          <w:sz w:val="28"/>
          <w:szCs w:val="28"/>
        </w:rPr>
      </w:pPr>
      <w:r>
        <w:rPr>
          <w:rStyle w:val="a4"/>
          <w:color w:val="291E1E"/>
          <w:sz w:val="28"/>
          <w:szCs w:val="28"/>
        </w:rPr>
        <w:t>посвященному Году литературы,</w:t>
      </w:r>
      <w:r w:rsidR="00661EA3" w:rsidRPr="00F73A5D">
        <w:rPr>
          <w:rStyle w:val="a4"/>
          <w:color w:val="291E1E"/>
          <w:sz w:val="28"/>
          <w:szCs w:val="28"/>
        </w:rPr>
        <w:t xml:space="preserve"> </w:t>
      </w:r>
      <w:r w:rsidR="007958D6" w:rsidRPr="007958D6">
        <w:rPr>
          <w:b/>
          <w:color w:val="333333"/>
          <w:kern w:val="36"/>
          <w:sz w:val="28"/>
          <w:szCs w:val="28"/>
        </w:rPr>
        <w:t xml:space="preserve">среди </w:t>
      </w:r>
      <w:r w:rsidR="007958D6" w:rsidRPr="00F73A5D">
        <w:rPr>
          <w:b/>
          <w:color w:val="333333"/>
          <w:kern w:val="36"/>
          <w:sz w:val="28"/>
          <w:szCs w:val="28"/>
        </w:rPr>
        <w:t>учащихся 2-4 классов.</w:t>
      </w:r>
    </w:p>
    <w:p w:rsidR="007958D6" w:rsidRPr="007958D6" w:rsidRDefault="005772CF" w:rsidP="005772CF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</w:p>
    <w:p w:rsidR="00CD21DA" w:rsidRDefault="00CD21DA" w:rsidP="005772CF">
      <w:pPr>
        <w:pStyle w:val="a5"/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D21D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Общие положения.</w:t>
      </w:r>
    </w:p>
    <w:p w:rsidR="00CD21DA" w:rsidRDefault="00CD21DA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D21DA">
        <w:rPr>
          <w:rFonts w:ascii="Calibri" w:eastAsia="Calibri" w:hAnsi="Calibri" w:cs="Times New Roman"/>
          <w:color w:val="000000"/>
          <w:sz w:val="24"/>
          <w:szCs w:val="24"/>
        </w:rPr>
        <w:t xml:space="preserve">        </w:t>
      </w:r>
      <w:r w:rsidRPr="00CD21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проведением в 2015 году Года литературы </w:t>
      </w:r>
      <w:r w:rsidRPr="00CD21DA">
        <w:rPr>
          <w:rFonts w:ascii="Times New Roman" w:eastAsia="Calibri" w:hAnsi="Times New Roman" w:cs="Times New Roman"/>
          <w:sz w:val="24"/>
          <w:szCs w:val="24"/>
        </w:rPr>
        <w:t>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CD2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Кафедра сопровождения </w:t>
      </w:r>
      <w:r w:rsidRPr="00CD21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 </w:t>
      </w:r>
      <w:r w:rsidR="00CB0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гимназический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спортивный праздник «Больше гонки 2015» </w:t>
      </w:r>
      <w:r w:rsidRPr="00CD21DA">
        <w:rPr>
          <w:rFonts w:ascii="Times New Roman" w:eastAsia="Calibri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учащихся 2-4 классов</w:t>
      </w:r>
      <w:r w:rsidRPr="00CD21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посвященный Году литературы 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Российской Федерации</w:t>
      </w:r>
      <w:r w:rsidRPr="00CD21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CD21DA" w:rsidRDefault="00CD21DA" w:rsidP="005772C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1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D21DA" w:rsidRPr="009E3023" w:rsidRDefault="00AE0C09" w:rsidP="005772CF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Гимназический с</w:t>
      </w:r>
      <w:r w:rsidR="00CD2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портивный праздник «Большие гонки 2015» проводится с целью</w:t>
      </w:r>
      <w:r w:rsidR="00CB0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7CDA" w:rsidRPr="00CD2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приобщения детей </w:t>
      </w:r>
      <w:r w:rsidR="00667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младшего школьного </w:t>
      </w:r>
      <w:r w:rsidR="00667CDA" w:rsidRPr="00CD2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 к занятиям физической культурой и спортом</w:t>
      </w:r>
      <w:r w:rsidR="00667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7CDA" w:rsidRPr="00667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7CDA" w:rsidRPr="00CD2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 дружеского отношения между детьми</w:t>
      </w:r>
      <w:r w:rsidR="00CB0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7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0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пропаганды патриотизма и любви к Родине через произведения художественной литературы.  </w:t>
      </w:r>
    </w:p>
    <w:p w:rsidR="00667CDA" w:rsidRDefault="009E3023" w:rsidP="005772C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67CDA" w:rsidRPr="00667C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Организаторы. </w:t>
      </w:r>
    </w:p>
    <w:p w:rsidR="00667CDA" w:rsidRPr="008D63BC" w:rsidRDefault="008D63BC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</w:t>
      </w:r>
      <w:r w:rsidR="00667CDA" w:rsidRPr="008D63BC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Руководство подготовкой и проведением гимназического спортивного праздника  «Большие гонки 2015» осуществляется администрацией ГБОУ гимназия № 24 имени И.А. Крылова Санкт-Петербурга в лице директора Турчина А.П.</w:t>
      </w:r>
    </w:p>
    <w:p w:rsidR="005D0B00" w:rsidRDefault="004342C3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</w:t>
      </w:r>
      <w:r w:rsidR="00667CDA" w:rsidRPr="008D63BC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Непосредственную подготовку и проведение </w:t>
      </w:r>
      <w:r w:rsidR="009E3023" w:rsidRPr="008D63BC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праздника осуществляют педагоги  кафедры сопровождения </w:t>
      </w:r>
      <w:r w:rsidR="00DD154D" w:rsidRPr="008D63BC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ГБОУ гимназии</w:t>
      </w:r>
      <w:r w:rsidR="009E3023" w:rsidRPr="008D63BC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№ 24 имени И.А. Крылова Санкт-Петербурга: Ровнин И.С., Петров М.С., Середа А.И., Манилова А.А., </w:t>
      </w:r>
      <w:r w:rsidR="005D0B00" w:rsidRPr="008D63BC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Романова Т.В., Шишова М.В., Козлова О.В.</w:t>
      </w:r>
    </w:p>
    <w:p w:rsidR="008D63BC" w:rsidRPr="00AA6F07" w:rsidRDefault="008D63BC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Медицинское сопровождение осуществляет врач </w:t>
      </w:r>
      <w:r w:rsidR="00FB683E" w:rsidRPr="00FB683E">
        <w:rPr>
          <w:rFonts w:ascii="Times New Roman" w:hAnsi="Times New Roman" w:cs="Times New Roman"/>
          <w:sz w:val="24"/>
          <w:szCs w:val="24"/>
        </w:rPr>
        <w:t>СПБ ГБУЗ ГП 3 ДПО № 5</w:t>
      </w:r>
      <w:r w:rsidR="00FB683E">
        <w:rPr>
          <w:rFonts w:ascii="Times New Roman" w:hAnsi="Times New Roman" w:cs="Times New Roman"/>
          <w:sz w:val="24"/>
          <w:szCs w:val="24"/>
        </w:rPr>
        <w:t xml:space="preserve"> Перминов С.М.</w:t>
      </w:r>
    </w:p>
    <w:p w:rsidR="00C66F1A" w:rsidRDefault="00AA6F07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F1A" w:rsidRPr="00AA6F07">
        <w:rPr>
          <w:rFonts w:ascii="Times New Roman" w:hAnsi="Times New Roman" w:cs="Times New Roman"/>
          <w:sz w:val="24"/>
          <w:szCs w:val="24"/>
        </w:rPr>
        <w:t xml:space="preserve">Судейская бригада в составе 5 человек: </w:t>
      </w:r>
      <w:r w:rsidRPr="00AA6F07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учителя Ф.К. - </w:t>
      </w:r>
      <w:r w:rsidR="00C66F1A" w:rsidRPr="00AA6F07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Петров М.С., Середа А.И., Манилова А.А., </w:t>
      </w:r>
      <w:r w:rsidRPr="00AA6F07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педагог-психолог Шишова М.В., логопед Козлова О.В.</w:t>
      </w:r>
    </w:p>
    <w:p w:rsidR="00AA6F07" w:rsidRPr="00AA6F07" w:rsidRDefault="00AA6F07" w:rsidP="005772C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</w:p>
    <w:p w:rsidR="00667CDA" w:rsidRPr="00AE0C09" w:rsidRDefault="009E3023" w:rsidP="005772CF">
      <w:pPr>
        <w:pStyle w:val="a5"/>
        <w:numPr>
          <w:ilvl w:val="0"/>
          <w:numId w:val="1"/>
        </w:numPr>
        <w:spacing w:after="0" w:line="360" w:lineRule="auto"/>
        <w:ind w:left="0" w:firstLine="21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A6F07">
        <w:rPr>
          <w:rFonts w:ascii="Times New Roman" w:hAnsi="Times New Roman" w:cs="Times New Roman"/>
          <w:b/>
          <w:color w:val="291E1E"/>
          <w:sz w:val="24"/>
          <w:szCs w:val="24"/>
          <w:shd w:val="clear" w:color="auto" w:fill="FFFFFF"/>
        </w:rPr>
        <w:t xml:space="preserve"> </w:t>
      </w:r>
      <w:r w:rsidR="00AE0C09" w:rsidRPr="00AA6F07">
        <w:rPr>
          <w:rFonts w:ascii="Times New Roman" w:hAnsi="Times New Roman" w:cs="Times New Roman"/>
          <w:b/>
          <w:color w:val="291E1E"/>
          <w:sz w:val="24"/>
          <w:szCs w:val="24"/>
          <w:shd w:val="clear" w:color="auto" w:fill="FFFFFF"/>
        </w:rPr>
        <w:t>Время и место проведения</w:t>
      </w:r>
      <w:r w:rsidR="00AE0C09" w:rsidRPr="00AA6F0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B016B" w:rsidRDefault="008D63BC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Гимназический спортивный праздник «Большие гонки 2015» проводится 1</w:t>
      </w:r>
      <w:r w:rsidR="00FB4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A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.09.2015 на территории ГБОУ гимнази</w:t>
      </w:r>
      <w:r w:rsidR="00DD1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24 имен</w:t>
      </w:r>
      <w:r w:rsidR="005D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И.А. Крылова Санкт-Петербурга.</w:t>
      </w:r>
    </w:p>
    <w:p w:rsidR="005D058F" w:rsidRDefault="004342C3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в 1</w:t>
      </w:r>
      <w:r w:rsidR="00FB4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5D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.00 </w:t>
      </w:r>
      <w:r w:rsidR="00FB4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большой спортивный зал </w:t>
      </w:r>
      <w:r w:rsidR="005D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(спортивная площадка во дворе гимназии</w:t>
      </w:r>
      <w:r w:rsidR="00FB49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благоприятных погодных условиях</w:t>
      </w:r>
      <w:r w:rsidR="005D0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73A5D" w:rsidRDefault="00F73A5D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058F" w:rsidRDefault="00DD154D" w:rsidP="005772C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15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Участники.</w:t>
      </w:r>
    </w:p>
    <w:p w:rsidR="00DD154D" w:rsidRDefault="00FB683E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154D" w:rsidRPr="00DD1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празднике</w:t>
      </w:r>
      <w:r w:rsidR="00DD15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принимают участие команды учащихся 2-4 классов ГБОУ гимназии № 24 имени И.А. Крылова Санкт-Петербурга.</w:t>
      </w:r>
    </w:p>
    <w:p w:rsidR="003A06AD" w:rsidRDefault="003A06AD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 команды </w:t>
      </w:r>
      <w:r w:rsidR="00C75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</w:t>
      </w:r>
      <w:r w:rsidR="00AA6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(</w:t>
      </w:r>
      <w:r w:rsidR="00C757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A6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д+3м).</w:t>
      </w:r>
    </w:p>
    <w:p w:rsidR="003A06AD" w:rsidRDefault="003A06AD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Каждая команда должна </w:t>
      </w:r>
      <w:r w:rsidR="00BF7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выбрать </w:t>
      </w:r>
      <w:r w:rsidR="00BF7DDC" w:rsidRPr="00BF7DD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капитана</w:t>
      </w:r>
      <w:r w:rsidR="00BF7DD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</w:t>
      </w:r>
      <w:r w:rsidR="00BF7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r w:rsidR="00BF7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06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A06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девиз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A06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элементы атрибутики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(отличительные знаки команды</w:t>
      </w:r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повязки на руку, платки, кепки, шарфы и </w:t>
      </w:r>
      <w:proofErr w:type="spellStart"/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</w:t>
      </w:r>
      <w:proofErr w:type="spellEnd"/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Название команд предполагает литературную тематику.</w:t>
      </w:r>
    </w:p>
    <w:p w:rsidR="003A06AD" w:rsidRDefault="003A06AD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Заявки на участие (Приложение 1.) принимаются до </w:t>
      </w:r>
      <w:r w:rsidRPr="003A06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12.00, 1</w:t>
      </w:r>
      <w:r w:rsidR="00FB498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6</w:t>
      </w:r>
      <w:r w:rsidRPr="003A06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.09.15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кабинет № 28 (большой спортивный зал)</w:t>
      </w:r>
      <w:r w:rsidR="00534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7D47" w:rsidRDefault="00E07D47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 одежды спортивная</w:t>
      </w:r>
      <w:r w:rsidR="00434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(сменная обувь)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3A5D" w:rsidRDefault="00F73A5D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06AD" w:rsidRDefault="00BF7DDC" w:rsidP="005772C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Программа</w:t>
      </w:r>
      <w:r w:rsidR="003A06AD" w:rsidRPr="003A06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3A06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3A06AD" w:rsidRDefault="00C27D7F" w:rsidP="005772CF">
      <w:pPr>
        <w:pStyle w:val="a5"/>
        <w:numPr>
          <w:ilvl w:val="1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7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программу праздника входя</w:t>
      </w:r>
      <w:r w:rsidR="00BF7DDC" w:rsidRPr="00795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BF7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этапы:</w:t>
      </w:r>
    </w:p>
    <w:p w:rsidR="00BF7DDC" w:rsidRDefault="00BF7DDC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Представление команд </w:t>
      </w:r>
    </w:p>
    <w:p w:rsidR="00BF7DDC" w:rsidRDefault="00BF7DDC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Прохождение </w:t>
      </w:r>
      <w:r w:rsidR="00BD4F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эстафеты.</w:t>
      </w:r>
    </w:p>
    <w:p w:rsidR="00BD4F4B" w:rsidRDefault="00BD4F4B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Конкурс капитанов.</w:t>
      </w:r>
    </w:p>
    <w:p w:rsidR="00BD4F4B" w:rsidRDefault="00BD4F4B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Подведение итогов.</w:t>
      </w:r>
    </w:p>
    <w:p w:rsidR="00534759" w:rsidRDefault="00534759" w:rsidP="005772C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7CC0" w:rsidRDefault="00347CC0" w:rsidP="005772CF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Представление команд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следующим образом: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команды строятся на указанные места, </w:t>
      </w:r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командир произносит название команды, далее команда произносит девиз (все вместе)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27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Оценивается внешний вид</w:t>
      </w:r>
      <w:r w:rsidR="00000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команды, громкость и четкость произнесения названия и девиза команды </w:t>
      </w:r>
      <w:r w:rsidR="00000F58"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5 баллов.</w:t>
      </w:r>
    </w:p>
    <w:p w:rsidR="00534759" w:rsidRPr="00347CC0" w:rsidRDefault="00534759" w:rsidP="0053475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C0" w:rsidRPr="00347CC0" w:rsidRDefault="00347CC0" w:rsidP="005772CF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D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эстафеты</w:t>
      </w:r>
      <w:r w:rsidRPr="00347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Эстафета состоит из 4 этапов.</w:t>
      </w:r>
    </w:p>
    <w:p w:rsidR="00347CC0" w:rsidRPr="006828C9" w:rsidRDefault="00347CC0" w:rsidP="005772C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этап - «</w:t>
      </w:r>
      <w:r w:rsidRPr="00C757E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Художники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Участвует все команды одновременно.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- нарисовать былинного героя (богатыря)</w:t>
      </w:r>
      <w:r w:rsidRPr="002114E5">
        <w:rPr>
          <w:rFonts w:ascii="Tahoma" w:hAnsi="Tahoma" w:cs="Tahoma"/>
          <w:color w:val="001F90"/>
          <w:sz w:val="20"/>
          <w:szCs w:val="20"/>
          <w:shd w:val="clear" w:color="auto" w:fill="FFFFFF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>По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игналу ведущего первые из групп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руки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маркеры и выдвигаются к партам, на которых расположены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листы ватмана,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рисуют начало рисунка,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возвращаются на исходный рубеж,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маркер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следующему.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1-ый участник рисует голову богатыря, 2-ой рисует туловище, 3-ий рисует руки, 4-ый ноги, 5ый – оружие,</w:t>
      </w:r>
      <w:r w:rsidR="00C27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экипировку,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6-ой – рисует фон.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 -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шести </w:t>
      </w:r>
      <w:r w:rsidRPr="00211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соревнующимся нарисовать заданный рисунок быстрее, чем их противники.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Оценивается качество рисунка (наличие частей тела, пропорции, соответствие теме). </w:t>
      </w:r>
      <w:r w:rsidRPr="0017392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команда получает 5 баллов, вторая команда 4 балла, третья 3 балла, остальные по 2 балла.</w:t>
      </w:r>
    </w:p>
    <w:p w:rsidR="00347CC0" w:rsidRPr="00173920" w:rsidRDefault="00347CC0" w:rsidP="005772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этап – «</w:t>
      </w:r>
      <w:r w:rsidRPr="00C757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Репка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 У</w:t>
      </w:r>
      <w:r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частвуют </w:t>
      </w:r>
      <w:r w:rsidR="007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команды. Это - дед, бабка, </w:t>
      </w:r>
      <w:r w:rsidR="007A1D62"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внучка,</w:t>
      </w:r>
      <w:r w:rsidR="007A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Жучка, кошка и мышка. У противоположной стены зала </w:t>
      </w:r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(площадки) </w:t>
      </w:r>
      <w:r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стульчика.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каждом стульчике сидит репка – классный руководитель (представитель команды). Игру начинает дед. По сигналу он бежит к репке, обегает ее и возвращается, за него цепляется (берет за </w:t>
      </w:r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бабка, и они продолжают бег вдвоем, вновь огибают репку и бегут назад, затем к ним присоединяется внучка и т.д. в конце игры за мышку цепляется репка. Выигрывает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команда, которая быстрее остальных вытян</w:t>
      </w:r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 репку, построилась на старте в колонну по 1-му, капитан поднимает вверх руку</w:t>
      </w:r>
      <w:r w:rsidR="00107445"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92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команда получает 5 баллов, вторая команда 4 балла, третья 3 балла, остальные по 2 балла</w:t>
      </w:r>
      <w:r w:rsidR="001739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1D62" w:rsidRDefault="00347CC0" w:rsidP="005772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«</w:t>
      </w:r>
      <w:r w:rsidR="007A4407" w:rsidRPr="007A44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Гонки Змеев-Горынычей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440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A4407"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частвуют </w:t>
      </w:r>
      <w:r w:rsidR="007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A4407" w:rsidRPr="00C75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</w:t>
      </w:r>
      <w:r w:rsidR="007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Команда, обнявшись следующим образом, образует Змея-Горыныча: капитан стоит в центре, слева и справа его обнимают за плечи два участника так, чтобы одна их рука была на плече у капитана, остальные участники образуют хвост, </w:t>
      </w:r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положив руки на плечи впереди стоящему</w:t>
      </w:r>
      <w:r w:rsidR="007A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</w:t>
      </w:r>
      <w:r w:rsidR="001074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7A1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судьи «Змеи-Горынычи» движутся до указанного места, берут в каждую руку по одному молодильному яблочку (теннисный мяч, всего 6) и несут к себе в «логово» на исходный рубеж. Задача - без штрафов, быстрее другой команды перенести все 6 мячей, не нарушив исходное положение «Змей-Горыныч». Судья засекает время прохождения этапа каждой командой, заносит в протокол</w:t>
      </w:r>
      <w:r w:rsidR="00377D97"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1D62" w:rsidRPr="0017392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команда получает 5 баллов, вторая команда 4 балла, третья 3 балла, остальные по 2 балла, за штраф (разрыв исходного положения, падение мяча) – 1 балл</w:t>
      </w:r>
      <w:r w:rsidR="001739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772CF" w:rsidRDefault="005772CF" w:rsidP="005772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– </w:t>
      </w:r>
      <w:r w:rsidRPr="005772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«Доктор Айболит».</w:t>
      </w:r>
      <w:r w:rsidRPr="0057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эстафеты команда выстраивается в колонну на линии старта. Капитан стоит с ведром, наполненным кеглями (их на 2 меньше, чем участников). По сигналу капитан бежит с ведром до определённой отметки и возвращается. Это он проделал путь в Африку. По возвращении он достаёт из ведра кегли по одной и по очереди ставит их всем участникам, как градусники, то есть под мышку каждому. Кроме последнего. Последнему он отдаёт ведро, сам же уходит в сторону, выбывает из игры. Участник, получивший ведро, быстро собирает кегли у команды и вновь проделывает то же что первый. Эстафета заканчивается, когда остаётся один Айболит и ни одного больного. Судья засекает время прохождения этапа каждой командой, заносит в протокол. Первая команда получает 5 баллов, вторая команда 4 балла, третья 3 балла, остальные по 2 балла, за штраф (падение «градусника») – 1 балл.</w:t>
      </w:r>
    </w:p>
    <w:p w:rsidR="00534759" w:rsidRDefault="00534759" w:rsidP="005772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A4" w:rsidRPr="004470A4" w:rsidRDefault="004470A4" w:rsidP="005772CF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капитанов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2 туров.</w:t>
      </w:r>
    </w:p>
    <w:p w:rsidR="00C757EA" w:rsidRDefault="004470A4" w:rsidP="005772CF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тур. Интеллектуальный. </w:t>
      </w:r>
      <w:r w:rsidR="00377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предлагается ответить на ряд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правильный вопрос капитан </w:t>
      </w:r>
      <w:r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ответа необходимо поднять руку, только после этого ответ засчитывается.</w:t>
      </w:r>
    </w:p>
    <w:p w:rsidR="004470A4" w:rsidRPr="00173920" w:rsidRDefault="004470A4" w:rsidP="005772CF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тур. Спортивный. «Помоги Илье Муромцу одолеть Соловья-Разбойника».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получает 10 теннисных мячей. Задача попасть в цель «Соловей разбойник» с указанного рубежа. Для 2-х классов расстояние до цели – 5 метров, для 3-х классов – 6 метров, для 4-х классов – 7 метров. </w:t>
      </w:r>
      <w:r w:rsidR="00A7058E"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попаданий равняется количеству заработанных баллов</w:t>
      </w:r>
      <w:r w:rsid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F4B" w:rsidRDefault="00BD4F4B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4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VII</w:t>
      </w:r>
      <w:r w:rsidRPr="00BD4F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9E42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E42B7" w:rsidRDefault="009E42B7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7.1. Итоги праздника подводит судейская бригада.</w:t>
      </w:r>
    </w:p>
    <w:p w:rsidR="00BD4F4B" w:rsidRDefault="009E42B7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7.2. </w:t>
      </w:r>
      <w:r w:rsidR="00BD4F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каждый этап команды </w:t>
      </w:r>
      <w:r w:rsidR="004541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получают баллы. Победитель определяется суммой заработанных в ходе праздника баллов.</w:t>
      </w:r>
    </w:p>
    <w:p w:rsidR="009E42B7" w:rsidRPr="00173920" w:rsidRDefault="009E42B7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Команда победитель награждается</w:t>
      </w:r>
      <w:r w:rsidR="0008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кубком и дипломом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Остальные команды участницы получают грамоты </w:t>
      </w:r>
      <w:r w:rsidR="00AA6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номинациях </w:t>
      </w:r>
      <w:r w:rsidR="00AA6F07" w:rsidRPr="001739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6F07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 дружные», «Самые</w:t>
      </w:r>
      <w:r w:rsidR="00085B5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активные</w:t>
      </w:r>
      <w:r w:rsidR="00AA6F07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85B5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«Самые </w:t>
      </w:r>
      <w:r w:rsidR="008F72E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зажигательные</w:t>
      </w:r>
      <w:r w:rsidR="00085B5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</w:t>
      </w:r>
      <w:r w:rsidR="003621B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Самые дисциплинированные</w:t>
      </w:r>
      <w:r w:rsidR="00085B5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621B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</w:t>
      </w:r>
      <w:r w:rsidR="00173920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волю к победе</w:t>
      </w:r>
      <w:r w:rsidR="003621B8" w:rsidRPr="0017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3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21B8" w:rsidRPr="003621B8" w:rsidRDefault="003621B8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B8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оставляют за собой право изменять названия номинаций.</w:t>
      </w:r>
    </w:p>
    <w:p w:rsidR="00534759" w:rsidRDefault="0053475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100D92" w:rsidRDefault="00100D92" w:rsidP="0053475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F73A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100D92" w:rsidRDefault="00100D92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0D92" w:rsidRPr="00534759" w:rsidRDefault="00100D92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6"/>
          <w:szCs w:val="36"/>
        </w:rPr>
      </w:pPr>
      <w:r w:rsidRPr="00534759">
        <w:rPr>
          <w:b/>
          <w:color w:val="333333"/>
          <w:sz w:val="36"/>
          <w:szCs w:val="36"/>
        </w:rPr>
        <w:t>Заявка</w:t>
      </w:r>
    </w:p>
    <w:p w:rsidR="00100D92" w:rsidRDefault="00100D92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291E1E"/>
        </w:rPr>
      </w:pPr>
      <w:r w:rsidRPr="00100D92">
        <w:rPr>
          <w:b/>
          <w:color w:val="333333"/>
        </w:rPr>
        <w:t>на участие в</w:t>
      </w:r>
      <w:r>
        <w:rPr>
          <w:color w:val="333333"/>
        </w:rPr>
        <w:t xml:space="preserve"> </w:t>
      </w:r>
      <w:r>
        <w:rPr>
          <w:rStyle w:val="a4"/>
          <w:color w:val="291E1E"/>
        </w:rPr>
        <w:t xml:space="preserve">гимназическом </w:t>
      </w:r>
      <w:r w:rsidRPr="00661EA3">
        <w:rPr>
          <w:rStyle w:val="a4"/>
          <w:color w:val="291E1E"/>
        </w:rPr>
        <w:t>спортивном празднике</w:t>
      </w:r>
      <w:r>
        <w:rPr>
          <w:rStyle w:val="a4"/>
          <w:color w:val="291E1E"/>
        </w:rPr>
        <w:t xml:space="preserve"> </w:t>
      </w:r>
      <w:r w:rsidRPr="00661EA3">
        <w:rPr>
          <w:rStyle w:val="a4"/>
          <w:color w:val="291E1E"/>
        </w:rPr>
        <w:t>«</w:t>
      </w:r>
      <w:r>
        <w:rPr>
          <w:rStyle w:val="a4"/>
          <w:color w:val="291E1E"/>
        </w:rPr>
        <w:t>Большие гонки 2015</w:t>
      </w:r>
      <w:r w:rsidRPr="00661EA3">
        <w:rPr>
          <w:rStyle w:val="a4"/>
          <w:color w:val="291E1E"/>
        </w:rPr>
        <w:t>»,</w:t>
      </w:r>
    </w:p>
    <w:p w:rsidR="00100D92" w:rsidRDefault="00100D92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kern w:val="36"/>
        </w:rPr>
      </w:pPr>
      <w:r>
        <w:rPr>
          <w:rStyle w:val="a4"/>
          <w:color w:val="291E1E"/>
        </w:rPr>
        <w:t xml:space="preserve">посвященного </w:t>
      </w:r>
      <w:r w:rsidRPr="00661EA3">
        <w:rPr>
          <w:rStyle w:val="a4"/>
          <w:color w:val="291E1E"/>
        </w:rPr>
        <w:t>Году литературы</w:t>
      </w:r>
      <w:r>
        <w:rPr>
          <w:rStyle w:val="a4"/>
          <w:color w:val="291E1E"/>
        </w:rPr>
        <w:t xml:space="preserve">, </w:t>
      </w:r>
      <w:r w:rsidRPr="007958D6">
        <w:rPr>
          <w:b/>
          <w:color w:val="333333"/>
          <w:kern w:val="36"/>
        </w:rPr>
        <w:t xml:space="preserve">среди </w:t>
      </w:r>
      <w:r w:rsidRPr="00661EA3">
        <w:rPr>
          <w:b/>
          <w:color w:val="333333"/>
          <w:kern w:val="36"/>
        </w:rPr>
        <w:t>учащихся 2-4 классов.</w:t>
      </w:r>
    </w:p>
    <w:p w:rsidR="00534759" w:rsidRDefault="00534759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kern w:val="36"/>
        </w:rPr>
      </w:pPr>
    </w:p>
    <w:p w:rsidR="00534759" w:rsidRDefault="00534759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kern w:val="36"/>
        </w:rPr>
      </w:pPr>
    </w:p>
    <w:p w:rsidR="00534759" w:rsidRDefault="00534759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kern w:val="36"/>
        </w:rPr>
      </w:pPr>
    </w:p>
    <w:p w:rsidR="00100D92" w:rsidRDefault="00100D92" w:rsidP="00534759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kern w:val="36"/>
        </w:rPr>
      </w:pPr>
    </w:p>
    <w:p w:rsidR="00100D92" w:rsidRDefault="00100D92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kern w:val="36"/>
        </w:rPr>
      </w:pPr>
    </w:p>
    <w:p w:rsidR="00100D92" w:rsidRDefault="00100D92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kern w:val="36"/>
        </w:rPr>
      </w:pPr>
      <w:r w:rsidRPr="00F73A5D">
        <w:rPr>
          <w:b/>
          <w:kern w:val="36"/>
        </w:rPr>
        <w:t>Класс</w:t>
      </w:r>
      <w:r>
        <w:rPr>
          <w:b/>
          <w:color w:val="333333"/>
          <w:kern w:val="36"/>
        </w:rPr>
        <w:t>___________</w:t>
      </w:r>
    </w:p>
    <w:p w:rsidR="00100D92" w:rsidRDefault="00100D92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kern w:val="36"/>
        </w:rPr>
      </w:pPr>
      <w:r>
        <w:rPr>
          <w:b/>
          <w:color w:val="333333"/>
          <w:kern w:val="36"/>
        </w:rPr>
        <w:t>Название команды____________________________________________</w:t>
      </w:r>
    </w:p>
    <w:p w:rsidR="00100D92" w:rsidRDefault="00100D92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00D92">
        <w:rPr>
          <w:b/>
        </w:rPr>
        <w:t>Ф.И.О. классного руководителя</w:t>
      </w:r>
      <w:r>
        <w:rPr>
          <w:b/>
        </w:rPr>
        <w:t>________________________________</w:t>
      </w:r>
    </w:p>
    <w:p w:rsidR="00100D92" w:rsidRDefault="00100D92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kern w:val="36"/>
        </w:rPr>
      </w:pPr>
      <w:r>
        <w:rPr>
          <w:b/>
          <w:color w:val="333333"/>
          <w:kern w:val="36"/>
        </w:rPr>
        <w:t>Ф.И. (</w:t>
      </w:r>
      <w:r w:rsidRPr="00F73A5D">
        <w:rPr>
          <w:b/>
          <w:kern w:val="36"/>
        </w:rPr>
        <w:t>полностью</w:t>
      </w:r>
      <w:r>
        <w:rPr>
          <w:b/>
          <w:color w:val="333333"/>
          <w:kern w:val="36"/>
        </w:rPr>
        <w:t xml:space="preserve">) </w:t>
      </w:r>
      <w:r w:rsidRPr="00F73A5D">
        <w:rPr>
          <w:b/>
          <w:kern w:val="36"/>
        </w:rPr>
        <w:t>капитана</w:t>
      </w:r>
      <w:r>
        <w:rPr>
          <w:b/>
          <w:color w:val="333333"/>
          <w:kern w:val="36"/>
        </w:rPr>
        <w:t>____________________________________</w:t>
      </w:r>
    </w:p>
    <w:p w:rsidR="00534759" w:rsidRPr="00100D92" w:rsidRDefault="00534759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kern w:val="36"/>
        </w:rPr>
      </w:pPr>
    </w:p>
    <w:tbl>
      <w:tblPr>
        <w:tblStyle w:val="a6"/>
        <w:tblW w:w="0" w:type="auto"/>
        <w:jc w:val="center"/>
        <w:tblLook w:val="04A0"/>
      </w:tblPr>
      <w:tblGrid>
        <w:gridCol w:w="817"/>
        <w:gridCol w:w="5954"/>
        <w:gridCol w:w="1417"/>
      </w:tblGrid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 xml:space="preserve">№ </w:t>
            </w:r>
            <w:proofErr w:type="spellStart"/>
            <w:r>
              <w:rPr>
                <w:b/>
                <w:color w:val="333333"/>
                <w:kern w:val="36"/>
              </w:rPr>
              <w:t>п\</w:t>
            </w:r>
            <w:proofErr w:type="gramStart"/>
            <w:r>
              <w:rPr>
                <w:b/>
                <w:color w:val="333333"/>
                <w:kern w:val="36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Ф.И. участников команды</w:t>
            </w: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Допуск врача</w:t>
            </w:r>
          </w:p>
        </w:tc>
      </w:tr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1</w:t>
            </w:r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</w:tr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2</w:t>
            </w:r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</w:tr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3</w:t>
            </w:r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</w:tr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4</w:t>
            </w:r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</w:tr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5</w:t>
            </w:r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</w:tr>
      <w:tr w:rsidR="00100D92" w:rsidTr="00100D92">
        <w:trPr>
          <w:jc w:val="center"/>
        </w:trPr>
        <w:tc>
          <w:tcPr>
            <w:tcW w:w="8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  <w:r>
              <w:rPr>
                <w:b/>
                <w:color w:val="333333"/>
                <w:kern w:val="36"/>
              </w:rPr>
              <w:t>6</w:t>
            </w:r>
          </w:p>
        </w:tc>
        <w:tc>
          <w:tcPr>
            <w:tcW w:w="5954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  <w:tc>
          <w:tcPr>
            <w:tcW w:w="1417" w:type="dxa"/>
          </w:tcPr>
          <w:p w:rsidR="00100D92" w:rsidRDefault="00100D92" w:rsidP="005772CF">
            <w:pPr>
              <w:pStyle w:val="rtecenter"/>
              <w:spacing w:before="0" w:beforeAutospacing="0" w:after="0" w:afterAutospacing="0" w:line="360" w:lineRule="auto"/>
              <w:jc w:val="both"/>
              <w:rPr>
                <w:b/>
                <w:color w:val="333333"/>
                <w:kern w:val="36"/>
              </w:rPr>
            </w:pPr>
          </w:p>
        </w:tc>
      </w:tr>
    </w:tbl>
    <w:p w:rsidR="00100D92" w:rsidRPr="00661EA3" w:rsidRDefault="00100D92" w:rsidP="005772CF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kern w:val="36"/>
        </w:rPr>
      </w:pPr>
    </w:p>
    <w:p w:rsidR="00100D92" w:rsidRPr="007958D6" w:rsidRDefault="00100D92" w:rsidP="00577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100D92" w:rsidRPr="007958D6" w:rsidSect="0058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D24"/>
    <w:multiLevelType w:val="multilevel"/>
    <w:tmpl w:val="BFE2D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>
    <w:nsid w:val="2B2860A6"/>
    <w:multiLevelType w:val="multilevel"/>
    <w:tmpl w:val="276A503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3B41EE"/>
    <w:multiLevelType w:val="hybridMultilevel"/>
    <w:tmpl w:val="04940FAE"/>
    <w:lvl w:ilvl="0" w:tplc="20A82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D6"/>
    <w:rsid w:val="00000F58"/>
    <w:rsid w:val="0007023C"/>
    <w:rsid w:val="00085B58"/>
    <w:rsid w:val="00100D92"/>
    <w:rsid w:val="00107445"/>
    <w:rsid w:val="00127135"/>
    <w:rsid w:val="00173920"/>
    <w:rsid w:val="001A4128"/>
    <w:rsid w:val="002114E5"/>
    <w:rsid w:val="00347CC0"/>
    <w:rsid w:val="003621B8"/>
    <w:rsid w:val="00377D97"/>
    <w:rsid w:val="003A06AD"/>
    <w:rsid w:val="004342C3"/>
    <w:rsid w:val="004470A4"/>
    <w:rsid w:val="0045417F"/>
    <w:rsid w:val="00534759"/>
    <w:rsid w:val="005772CF"/>
    <w:rsid w:val="00583AE9"/>
    <w:rsid w:val="005D058F"/>
    <w:rsid w:val="005D0B00"/>
    <w:rsid w:val="00661EA3"/>
    <w:rsid w:val="00667CDA"/>
    <w:rsid w:val="006828C9"/>
    <w:rsid w:val="007958D6"/>
    <w:rsid w:val="007A1D62"/>
    <w:rsid w:val="007A4407"/>
    <w:rsid w:val="008D63BC"/>
    <w:rsid w:val="008F72E8"/>
    <w:rsid w:val="009E3023"/>
    <w:rsid w:val="009E42B7"/>
    <w:rsid w:val="00A7058E"/>
    <w:rsid w:val="00AA6F07"/>
    <w:rsid w:val="00AE0C09"/>
    <w:rsid w:val="00AF1E17"/>
    <w:rsid w:val="00BD4F4B"/>
    <w:rsid w:val="00BD56E2"/>
    <w:rsid w:val="00BF7DDC"/>
    <w:rsid w:val="00C27D7F"/>
    <w:rsid w:val="00C66F1A"/>
    <w:rsid w:val="00C757EA"/>
    <w:rsid w:val="00CB016B"/>
    <w:rsid w:val="00CD21DA"/>
    <w:rsid w:val="00D931E5"/>
    <w:rsid w:val="00DC60EC"/>
    <w:rsid w:val="00DD154D"/>
    <w:rsid w:val="00E07D47"/>
    <w:rsid w:val="00E33698"/>
    <w:rsid w:val="00F73A5D"/>
    <w:rsid w:val="00FB4986"/>
    <w:rsid w:val="00FB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E9"/>
  </w:style>
  <w:style w:type="paragraph" w:styleId="1">
    <w:name w:val="heading 1"/>
    <w:basedOn w:val="a"/>
    <w:link w:val="10"/>
    <w:uiPriority w:val="9"/>
    <w:qFormat/>
    <w:rsid w:val="00795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EA3"/>
    <w:rPr>
      <w:b/>
      <w:bCs/>
    </w:rPr>
  </w:style>
  <w:style w:type="paragraph" w:styleId="a5">
    <w:name w:val="List Paragraph"/>
    <w:basedOn w:val="a"/>
    <w:uiPriority w:val="34"/>
    <w:qFormat/>
    <w:rsid w:val="00CD21DA"/>
    <w:pPr>
      <w:ind w:left="720"/>
      <w:contextualSpacing/>
    </w:pPr>
  </w:style>
  <w:style w:type="table" w:styleId="a6">
    <w:name w:val="Table Grid"/>
    <w:basedOn w:val="a1"/>
    <w:uiPriority w:val="59"/>
    <w:rsid w:val="00100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6C27-37E4-4BCF-965B-18F9D22C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Teacher24</cp:lastModifiedBy>
  <cp:revision>22</cp:revision>
  <cp:lastPrinted>2015-09-12T04:59:00Z</cp:lastPrinted>
  <dcterms:created xsi:type="dcterms:W3CDTF">2015-08-17T06:08:00Z</dcterms:created>
  <dcterms:modified xsi:type="dcterms:W3CDTF">2015-09-12T04:59:00Z</dcterms:modified>
</cp:coreProperties>
</file>