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FB7" w:rsidRDefault="00F56FB7" w:rsidP="00F56FB7">
      <w:pPr>
        <w:widowControl w:val="0"/>
        <w:spacing w:after="280"/>
        <w:jc w:val="center"/>
        <w:rPr>
          <w:b/>
          <w:bCs/>
        </w:rPr>
      </w:pPr>
      <w:r>
        <w:rPr>
          <w:b/>
          <w:bCs/>
        </w:rPr>
        <w:t xml:space="preserve">Статья «Обучение рассказыванию по сюжетной картине детей </w:t>
      </w:r>
      <w:proofErr w:type="spellStart"/>
      <w:r>
        <w:rPr>
          <w:b/>
          <w:bCs/>
        </w:rPr>
        <w:t>предшкольного</w:t>
      </w:r>
      <w:proofErr w:type="spellEnd"/>
      <w:r>
        <w:rPr>
          <w:b/>
          <w:bCs/>
        </w:rPr>
        <w:t xml:space="preserve"> возраста»</w:t>
      </w:r>
    </w:p>
    <w:p w:rsidR="00F56FB7" w:rsidRDefault="00F56FB7" w:rsidP="00F56FB7">
      <w:pPr>
        <w:widowControl w:val="0"/>
        <w:spacing w:after="280"/>
        <w:jc w:val="center"/>
        <w:rPr>
          <w:b/>
          <w:bCs/>
        </w:rPr>
      </w:pPr>
      <w:r>
        <w:rPr>
          <w:b/>
          <w:bCs/>
        </w:rPr>
        <w:t>Автор Смирнова Наталья Валерьевна</w:t>
      </w:r>
      <w:proofErr w:type="gramStart"/>
      <w:r>
        <w:rPr>
          <w:b/>
          <w:bCs/>
        </w:rPr>
        <w:t xml:space="preserve"> ,</w:t>
      </w:r>
      <w:proofErr w:type="gramEnd"/>
      <w:r>
        <w:rPr>
          <w:b/>
          <w:bCs/>
        </w:rPr>
        <w:t xml:space="preserve"> воспитатель ГБДОУ 27 Красногвардейского р-на  </w:t>
      </w:r>
      <w:proofErr w:type="spellStart"/>
      <w:r>
        <w:rPr>
          <w:b/>
          <w:bCs/>
        </w:rPr>
        <w:t>Спб</w:t>
      </w:r>
      <w:proofErr w:type="spellEnd"/>
    </w:p>
    <w:p w:rsidR="00346FA6" w:rsidRDefault="00346FA6" w:rsidP="00346FA6">
      <w:pPr>
        <w:widowControl w:val="0"/>
      </w:pPr>
      <w:r>
        <w:t> </w:t>
      </w:r>
    </w:p>
    <w:p w:rsidR="00346FA6" w:rsidRDefault="00346FA6" w:rsidP="00346FA6">
      <w:r>
        <w:t>Для успешного освоения программы обучения в школе у выпускника детского сада должны быть сформированы умения связанно высказывать свои мысли, строить диалог и составлять небольшой рассказ на определенную тему. Но чтобы этому научить</w:t>
      </w:r>
      <w:r w:rsidR="00F56FB7">
        <w:t>,</w:t>
      </w:r>
      <w:r>
        <w:t xml:space="preserve"> необходимо развивать все стороны речи. В практике дошкольного обучения речевые задачи решаются на специально организованных занятиях по развитию речи, которые носят</w:t>
      </w:r>
      <w:proofErr w:type="gramStart"/>
      <w:r>
        <w:t xml:space="preserve"> </w:t>
      </w:r>
      <w:r w:rsidR="00F56FB7">
        <w:t>,</w:t>
      </w:r>
      <w:proofErr w:type="gramEnd"/>
      <w:r w:rsidR="00F56FB7">
        <w:t xml:space="preserve"> </w:t>
      </w:r>
      <w:r>
        <w:t xml:space="preserve">как правило, комплексный характер. Многие педагогические коллективы используют интегрированные занятия, включающие в одну сюжетную линию (или тему) задачи, и по развитию речи, и по формированию элементарных математических представлений и изобразительной деятельности. При таком подходе можно увидеть много положительного для развития подрастающего поколения в плане целостного восприятия окружающего мира и общего развития речи. Но здесь идет выделение части занятия, как решение только одной речевой задачи, </w:t>
      </w:r>
      <w:proofErr w:type="gramStart"/>
      <w:r>
        <w:t>что</w:t>
      </w:r>
      <w:proofErr w:type="gramEnd"/>
      <w:r>
        <w:t xml:space="preserve"> на мой взгляд, сужает возможности полноценной подготовки ребенка по развитию речи. И лишь незначительно повышает интерес детей к речевой работе. </w:t>
      </w:r>
    </w:p>
    <w:p w:rsidR="00346FA6" w:rsidRDefault="00346FA6" w:rsidP="00346FA6">
      <w:r>
        <w:t> </w:t>
      </w:r>
    </w:p>
    <w:p w:rsidR="00346FA6" w:rsidRDefault="00346FA6" w:rsidP="00346FA6">
      <w:pPr>
        <w:widowControl w:val="0"/>
        <w:spacing w:after="280"/>
      </w:pPr>
      <w:r>
        <w:t xml:space="preserve">Замечено, что особенно сложным видом речевой деятельности является рассказывание по картине. Проблема организации такого занятия в том, что дети должны выслушивать рассказы по картине сначала воспитателя (образец), а затем, своих товарищей. Содержание рассказов почти одинаковое. Варианты бывают в количестве предложений или в развернутости. </w:t>
      </w:r>
      <w:proofErr w:type="gramStart"/>
      <w:r>
        <w:t>Детские рассказы страдают скудностью (подлежащее – сказуемое ), наличие слов – повторов (</w:t>
      </w:r>
      <w:r w:rsidRPr="00346FA6">
        <w:t xml:space="preserve">« </w:t>
      </w:r>
      <w:r>
        <w:t xml:space="preserve">ну </w:t>
      </w:r>
      <w:r w:rsidRPr="00346FA6">
        <w:t xml:space="preserve">».., « </w:t>
      </w:r>
      <w:r>
        <w:t xml:space="preserve">потом </w:t>
      </w:r>
      <w:r w:rsidRPr="00346FA6">
        <w:t xml:space="preserve">».., « </w:t>
      </w:r>
      <w:r>
        <w:t xml:space="preserve">вот </w:t>
      </w:r>
      <w:r w:rsidRPr="00346FA6">
        <w:t xml:space="preserve">».., </w:t>
      </w:r>
      <w:r>
        <w:t>и т. д.), длительными паузам между предложениями.</w:t>
      </w:r>
      <w:proofErr w:type="gramEnd"/>
      <w:r>
        <w:t xml:space="preserve"> Но главным негативом является то, что ребенок сам не строит рассказ, а повторяет предыдущий с очень незначительной интерпретацией.</w:t>
      </w:r>
    </w:p>
    <w:p w:rsidR="00346FA6" w:rsidRDefault="00346FA6" w:rsidP="00346FA6">
      <w:pPr>
        <w:widowControl w:val="0"/>
        <w:spacing w:after="280"/>
      </w:pPr>
      <w:r>
        <w:t xml:space="preserve">За занятие воспитатель может спросить только 4-6 детей, а остальные при этом являются пассивными слушателями. </w:t>
      </w:r>
    </w:p>
    <w:p w:rsidR="00346FA6" w:rsidRDefault="00346FA6" w:rsidP="00346FA6">
      <w:pPr>
        <w:widowControl w:val="0"/>
        <w:spacing w:after="280"/>
        <w:rPr>
          <w:rFonts w:ascii="Calibri" w:hAnsi="Calibri"/>
          <w:sz w:val="24"/>
          <w:szCs w:val="24"/>
        </w:rPr>
      </w:pPr>
      <w:r>
        <w:t>Таким образом, можно сделать вывод, что более неинтересного занятия, чем составление рассказа по картине, нет. А такой вид работы должен проводиться и давать положительные результаты.</w:t>
      </w:r>
    </w:p>
    <w:p w:rsidR="00346FA6" w:rsidRDefault="00346FA6" w:rsidP="00346FA6">
      <w:pPr>
        <w:widowControl w:val="0"/>
      </w:pPr>
      <w:r>
        <w:t> </w:t>
      </w:r>
    </w:p>
    <w:p w:rsidR="00346FA6" w:rsidRDefault="00346FA6" w:rsidP="00346FA6">
      <w:pPr>
        <w:widowControl w:val="0"/>
        <w:spacing w:after="280"/>
      </w:pPr>
      <w:r>
        <w:t>Таким образом, можно сделать вывод, что более неинтересного занятия, чем составление рассказа по картине, нет. А такой вид работы должен проводиться и давать положительные результат.</w:t>
      </w:r>
    </w:p>
    <w:p w:rsidR="00346FA6" w:rsidRDefault="00346FA6" w:rsidP="00346FA6">
      <w:pPr>
        <w:widowControl w:val="0"/>
        <w:spacing w:after="280"/>
      </w:pPr>
      <w:r>
        <w:t>Но трудно поспорить с тем, что ребенок должен к школе уметь рассказывать по картине. Решить данные противоречия я постаралась в своем занятии, используя адаптированные методы развития воображения</w:t>
      </w:r>
      <w:proofErr w:type="gramStart"/>
      <w:r>
        <w:t xml:space="preserve"> .</w:t>
      </w:r>
      <w:proofErr w:type="gramEnd"/>
    </w:p>
    <w:p w:rsidR="00346FA6" w:rsidRDefault="00346FA6" w:rsidP="00346FA6">
      <w:pPr>
        <w:widowControl w:val="0"/>
        <w:spacing w:after="280"/>
      </w:pPr>
      <w:r>
        <w:t>Для составления рассказов используются многофигурные картинки с изображением нескольких групп действующих лиц или нескольких сценок в пределах общего, хорошо знакомого детям сюжета (“Мы дежурим”, “Дочки-матери”, “Семья”, “Игры на детской площадке”, “Зимние развлечения”).</w:t>
      </w:r>
      <w:r>
        <w:rPr>
          <w:b/>
          <w:bCs/>
        </w:rPr>
        <w:t xml:space="preserve"> </w:t>
      </w:r>
      <w:r>
        <w:t>Но на занятиях не стоит ограничиваться только картинами, предназначенными для дошкольников. Также детям предлагается жанровая живопись, способная взволновать ребенка, вызвать желание обсудить увиденное: “Прибыл на каникулы”, “Опять двойка” Ф.П. Решетникова, “Иван царевич на сером волке”, “Три богатыря”, “</w:t>
      </w:r>
      <w:proofErr w:type="spellStart"/>
      <w:r>
        <w:t>Аленушка</w:t>
      </w:r>
      <w:proofErr w:type="spellEnd"/>
      <w:r>
        <w:t xml:space="preserve">” В.М. Васнецова, “Утро в сосновом бору” И.И.Шишкина и другие. Надо, чтобы ребенок видел особенности композиции картины, цветовой палитры, сумел выразить свое отношение к </w:t>
      </w:r>
      <w:proofErr w:type="gramStart"/>
      <w:r>
        <w:t>изображенному</w:t>
      </w:r>
      <w:proofErr w:type="gramEnd"/>
      <w:r>
        <w:t xml:space="preserve"> на картине; при описании жанровой картины – почувствовал мастерство художника и его настроение. </w:t>
      </w:r>
    </w:p>
    <w:p w:rsidR="00346FA6" w:rsidRDefault="00346FA6" w:rsidP="00346FA6">
      <w:pPr>
        <w:spacing w:after="200" w:line="273" w:lineRule="auto"/>
      </w:pPr>
      <w:r>
        <w:rPr>
          <w:b/>
          <w:bCs/>
          <w:u w:val="single"/>
        </w:rPr>
        <w:t>Методы и приемы</w:t>
      </w:r>
      <w:r>
        <w:t xml:space="preserve"> – демонстрация</w:t>
      </w:r>
      <w:proofErr w:type="gramStart"/>
      <w:r>
        <w:t xml:space="preserve"> ,</w:t>
      </w:r>
      <w:proofErr w:type="gramEnd"/>
      <w:r>
        <w:t xml:space="preserve"> объяснение, образец рассказа, игра, нахождение связей между объектами на картине, обыгрывание детьми в пантомиме действующих персонажей с последующим </w:t>
      </w:r>
      <w:proofErr w:type="spellStart"/>
      <w:r>
        <w:t>озвучанием</w:t>
      </w:r>
      <w:proofErr w:type="spellEnd"/>
      <w:r>
        <w:t xml:space="preserve">, выстраивание временной последовательности событий на картине, игра </w:t>
      </w:r>
      <w:r w:rsidRPr="00346FA6">
        <w:t>«</w:t>
      </w:r>
      <w:r>
        <w:t>найди десять отличий</w:t>
      </w:r>
      <w:r w:rsidRPr="00346FA6">
        <w:t xml:space="preserve">», </w:t>
      </w:r>
      <w:r>
        <w:t>демонстрация обучающего  фильма.</w:t>
      </w:r>
    </w:p>
    <w:p w:rsidR="00346FA6" w:rsidRDefault="00346FA6" w:rsidP="00346FA6">
      <w:pPr>
        <w:widowControl w:val="0"/>
      </w:pPr>
      <w:r>
        <w:t> </w:t>
      </w:r>
    </w:p>
    <w:p w:rsidR="00346FA6" w:rsidRDefault="00346FA6" w:rsidP="00346FA6">
      <w:pPr>
        <w:widowControl w:val="0"/>
        <w:spacing w:after="280"/>
        <w:rPr>
          <w:b/>
          <w:bCs/>
        </w:rPr>
      </w:pPr>
      <w:r>
        <w:rPr>
          <w:b/>
          <w:bCs/>
        </w:rPr>
        <w:t>Обучение рассказыванию по отдельной сюжетной картине с придумыванием детьми предшествующих и последующих событий.</w:t>
      </w:r>
    </w:p>
    <w:p w:rsidR="00346FA6" w:rsidRDefault="00346FA6" w:rsidP="00346FA6">
      <w:pPr>
        <w:widowControl w:val="0"/>
      </w:pPr>
      <w:r>
        <w:rPr>
          <w:b/>
          <w:bCs/>
          <w:u w:val="single"/>
        </w:rPr>
        <w:t>Цель</w:t>
      </w:r>
      <w:proofErr w:type="gramStart"/>
      <w:r>
        <w:rPr>
          <w:b/>
          <w:bCs/>
          <w:u w:val="single"/>
        </w:rPr>
        <w:t xml:space="preserve"> :</w:t>
      </w:r>
      <w:proofErr w:type="gramEnd"/>
      <w:r>
        <w:t xml:space="preserve"> Развить интерес детей к рассматриванию картин</w:t>
      </w:r>
      <w:proofErr w:type="gramStart"/>
      <w:r>
        <w:t xml:space="preserve"> ,</w:t>
      </w:r>
      <w:proofErr w:type="gramEnd"/>
      <w:r>
        <w:t xml:space="preserve"> умение составлять творческие рассказы.</w:t>
      </w:r>
    </w:p>
    <w:p w:rsidR="00346FA6" w:rsidRDefault="00346FA6" w:rsidP="00346FA6">
      <w:pPr>
        <w:widowControl w:val="0"/>
      </w:pPr>
      <w:r>
        <w:t> </w:t>
      </w:r>
    </w:p>
    <w:p w:rsidR="00346FA6" w:rsidRDefault="00346FA6" w:rsidP="00346FA6">
      <w:pPr>
        <w:widowControl w:val="0"/>
        <w:rPr>
          <w:b/>
          <w:bCs/>
          <w:u w:val="single"/>
        </w:rPr>
      </w:pPr>
      <w:r>
        <w:rPr>
          <w:b/>
          <w:bCs/>
          <w:u w:val="single"/>
        </w:rPr>
        <w:t xml:space="preserve">Задачи: </w:t>
      </w:r>
    </w:p>
    <w:p w:rsidR="00346FA6" w:rsidRDefault="00346FA6" w:rsidP="00346FA6">
      <w:pPr>
        <w:widowControl w:val="0"/>
        <w:ind w:left="567" w:hanging="567"/>
      </w:pPr>
      <w:r>
        <w:rPr>
          <w:rFonts w:ascii="Symbol" w:hAnsi="Symbol"/>
          <w:lang/>
        </w:rPr>
        <w:lastRenderedPageBreak/>
        <w:t></w:t>
      </w:r>
      <w:r>
        <w:t> закрепить умение определять жанры живописи (сюжетная картина), познакомить с содержанием картины, закрепить умение выделять главного и второстепенных героев, составлять творческие рассказы с придумыванием предыдущих , настоящих и последующих событий, давать характеристику героям картины,</w:t>
      </w:r>
    </w:p>
    <w:p w:rsidR="00346FA6" w:rsidRDefault="00346FA6" w:rsidP="00346FA6">
      <w:pPr>
        <w:widowControl w:val="0"/>
      </w:pPr>
      <w:r>
        <w:t> </w:t>
      </w:r>
    </w:p>
    <w:p w:rsidR="00346FA6" w:rsidRDefault="00346FA6" w:rsidP="00346FA6">
      <w:pPr>
        <w:widowControl w:val="0"/>
        <w:ind w:left="567" w:hanging="567"/>
      </w:pPr>
      <w:r>
        <w:rPr>
          <w:rFonts w:ascii="Symbol" w:hAnsi="Symbol"/>
          <w:lang/>
        </w:rPr>
        <w:t></w:t>
      </w:r>
      <w:r>
        <w:t> формировать у детей умение правильно воспринимать, чувствовать настроение картины и передавать его словом,</w:t>
      </w:r>
    </w:p>
    <w:p w:rsidR="00346FA6" w:rsidRDefault="00346FA6" w:rsidP="00346FA6">
      <w:pPr>
        <w:widowControl w:val="0"/>
      </w:pPr>
      <w:r>
        <w:t> </w:t>
      </w:r>
    </w:p>
    <w:p w:rsidR="00346FA6" w:rsidRDefault="00346FA6" w:rsidP="00346FA6">
      <w:pPr>
        <w:widowControl w:val="0"/>
        <w:ind w:left="567" w:hanging="567"/>
      </w:pPr>
      <w:r>
        <w:rPr>
          <w:rFonts w:ascii="Symbol" w:hAnsi="Symbol"/>
          <w:lang/>
        </w:rPr>
        <w:t></w:t>
      </w:r>
      <w:r>
        <w:t> учить придумывать предложения и произносить их с различной интонационной окраской, передавая голосом чувства радости и огорчения,</w:t>
      </w:r>
    </w:p>
    <w:p w:rsidR="00346FA6" w:rsidRDefault="00346FA6" w:rsidP="00346FA6">
      <w:pPr>
        <w:widowControl w:val="0"/>
      </w:pPr>
      <w:r>
        <w:t> </w:t>
      </w:r>
    </w:p>
    <w:p w:rsidR="00346FA6" w:rsidRDefault="00346FA6" w:rsidP="00346FA6">
      <w:pPr>
        <w:widowControl w:val="0"/>
        <w:ind w:left="567" w:hanging="567"/>
      </w:pPr>
      <w:r>
        <w:rPr>
          <w:rFonts w:ascii="Symbol" w:hAnsi="Symbol"/>
          <w:lang/>
        </w:rPr>
        <w:t></w:t>
      </w:r>
      <w:r>
        <w:t> активизировать употребление прилагательных, упражнять в подборе слов, близких и противоположных по смыслу заданному слову.</w:t>
      </w:r>
    </w:p>
    <w:p w:rsidR="00346FA6" w:rsidRDefault="00346FA6" w:rsidP="00346FA6">
      <w:pPr>
        <w:widowControl w:val="0"/>
      </w:pPr>
      <w:r>
        <w:t> </w:t>
      </w:r>
    </w:p>
    <w:p w:rsidR="00346FA6" w:rsidRDefault="00346FA6" w:rsidP="00346FA6">
      <w:pPr>
        <w:widowControl w:val="0"/>
        <w:ind w:left="567" w:hanging="567"/>
      </w:pPr>
      <w:r>
        <w:rPr>
          <w:rFonts w:ascii="Symbol" w:hAnsi="Symbol"/>
          <w:lang/>
        </w:rPr>
        <w:t></w:t>
      </w:r>
      <w:r>
        <w:t> побуждение детей к анализу, восприятию, умению делать выводы, развитие творческого мышления, внимания, памяти, стимулирование к ответам на вопросы.</w:t>
      </w:r>
    </w:p>
    <w:p w:rsidR="00346FA6" w:rsidRDefault="00346FA6" w:rsidP="00346FA6">
      <w:pPr>
        <w:widowControl w:val="0"/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9340850</wp:posOffset>
            </wp:positionH>
            <wp:positionV relativeFrom="paragraph">
              <wp:posOffset>360045</wp:posOffset>
            </wp:positionV>
            <wp:extent cx="2503805" cy="3023870"/>
            <wp:effectExtent l="19050" t="0" r="0" b="0"/>
            <wp:wrapNone/>
            <wp:docPr id="4" name="Рисунок 4" descr="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02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> </w:t>
      </w:r>
    </w:p>
    <w:p w:rsidR="00346FA6" w:rsidRDefault="00346FA6" w:rsidP="00346FA6">
      <w:pPr>
        <w:widowControl w:val="0"/>
      </w:pPr>
      <w:r>
        <w:rPr>
          <w:noProof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1168138</wp:posOffset>
            </wp:positionH>
            <wp:positionV relativeFrom="paragraph">
              <wp:posOffset>47139</wp:posOffset>
            </wp:positionV>
            <wp:extent cx="2634503" cy="3239247"/>
            <wp:effectExtent l="19050" t="0" r="0" b="0"/>
            <wp:wrapNone/>
            <wp:docPr id="2" name="Рисунок 2" descr="Прибыл_на_канику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был_на_канику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03" cy="323924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> </w:t>
      </w:r>
    </w:p>
    <w:p w:rsidR="00346FA6" w:rsidRDefault="00346FA6" w:rsidP="00346FA6">
      <w:pPr>
        <w:widowControl w:val="0"/>
      </w:pPr>
      <w:r>
        <w:t> </w:t>
      </w:r>
    </w:p>
    <w:p w:rsidR="00346FA6" w:rsidRDefault="00346FA6" w:rsidP="00346FA6">
      <w:pPr>
        <w:widowControl w:val="0"/>
      </w:pPr>
      <w:r>
        <w:t> </w: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9340850</wp:posOffset>
            </wp:positionH>
            <wp:positionV relativeFrom="paragraph">
              <wp:posOffset>360045</wp:posOffset>
            </wp:positionV>
            <wp:extent cx="2503805" cy="3023870"/>
            <wp:effectExtent l="19050" t="0" r="0" b="0"/>
            <wp:wrapNone/>
            <wp:docPr id="3" name="Рисунок 3" descr="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02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03123" w:rsidRDefault="00103123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9340850</wp:posOffset>
            </wp:positionH>
            <wp:positionV relativeFrom="paragraph">
              <wp:posOffset>360045</wp:posOffset>
            </wp:positionV>
            <wp:extent cx="2503805" cy="3023870"/>
            <wp:effectExtent l="19050" t="0" r="0" b="0"/>
            <wp:wrapNone/>
            <wp:docPr id="9" name="Рисунок 9" descr="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02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46FA6" w:rsidRDefault="00346FA6" w:rsidP="00346FA6">
      <w:pPr>
        <w:ind w:right="-3119"/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9377680</wp:posOffset>
            </wp:positionH>
            <wp:positionV relativeFrom="paragraph">
              <wp:posOffset>3959860</wp:posOffset>
            </wp:positionV>
            <wp:extent cx="2458720" cy="3168015"/>
            <wp:effectExtent l="19050" t="0" r="0" b="0"/>
            <wp:wrapNone/>
            <wp:docPr id="11" name="irc_mi" descr="at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ttac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31680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9377680</wp:posOffset>
            </wp:positionH>
            <wp:positionV relativeFrom="paragraph">
              <wp:posOffset>3959860</wp:posOffset>
            </wp:positionV>
            <wp:extent cx="2458720" cy="3168015"/>
            <wp:effectExtent l="19050" t="0" r="0" b="0"/>
            <wp:wrapNone/>
            <wp:docPr id="10" name="irc_mi" descr="at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ttac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31680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66040</wp:posOffset>
            </wp:positionV>
            <wp:extent cx="3526155" cy="3737610"/>
            <wp:effectExtent l="19050" t="0" r="0" b="0"/>
            <wp:wrapNone/>
            <wp:docPr id="7" name="irc_mi" descr="%25D0%2597%25D0%25B0%25D0%25B1%25D0%25BE%25D0%25BB%25D0%25BE%25D1%2582%25D1%2581%25D0%25BA%25D0%25B8%25D0%25B9%2520%25D0%259D%25D0%25B8%25D0%25BA%25D0%25BE%25D0%25BB%25D0%25B0%25D0%25B9%2520%25D0%259D%25D0%25B8%25D0%25BA%25D0%25BE%25D0%25BB%25D0%25B0%2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%25D0%2597%25D0%25B0%25D0%25B1%25D0%25BE%25D0%25BB%25D0%25BE%25D1%2582%25D1%2581%25D0%25BA%25D0%25B8%25D0%25B9%2520%25D0%259D%25D0%25B8%25D0%25BA%25D0%25BE%25D0%25BB%25D0%25B0%25D0%25B9%2520%25D0%259D%25D0%25B8%25D0%25BA%25D0%25BE%25D0%25BB%25D0%25B0%25D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37376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</w:p>
    <w:p w:rsidR="00346FA6" w:rsidRDefault="00346FA6" w:rsidP="00346FA6">
      <w:pPr>
        <w:ind w:right="-3119"/>
      </w:pPr>
      <w:r>
        <w:rPr>
          <w:noProof/>
        </w:rPr>
        <w:lastRenderedPageBreak/>
        <w:drawing>
          <wp:inline distT="0" distB="0" distL="0" distR="0">
            <wp:extent cx="4264192" cy="5150788"/>
            <wp:effectExtent l="19050" t="0" r="3008" b="0"/>
            <wp:docPr id="1" name="Рисунок 1" descr="D:\картины\опять дв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ы\опять двой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453" cy="515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FA6" w:rsidRDefault="00346FA6" w:rsidP="00346FA6">
      <w:pPr>
        <w:ind w:right="-3119"/>
      </w:pPr>
    </w:p>
    <w:p w:rsidR="00F56FB7" w:rsidRDefault="00F56FB7" w:rsidP="00F56FB7">
      <w:pPr>
        <w:ind w:left="180"/>
        <w:jc w:val="center"/>
        <w:rPr>
          <w:b/>
          <w:bCs/>
          <w:color w:val="660033"/>
          <w:sz w:val="32"/>
          <w:szCs w:val="32"/>
        </w:rPr>
      </w:pPr>
      <w:r>
        <w:rPr>
          <w:b/>
          <w:bCs/>
          <w:color w:val="660033"/>
          <w:sz w:val="32"/>
          <w:szCs w:val="32"/>
        </w:rPr>
        <w:t xml:space="preserve">Интегрированное занятие для детей </w:t>
      </w:r>
      <w:proofErr w:type="spellStart"/>
      <w:r>
        <w:rPr>
          <w:b/>
          <w:bCs/>
          <w:color w:val="660033"/>
          <w:sz w:val="32"/>
          <w:szCs w:val="32"/>
        </w:rPr>
        <w:t>предшкольного</w:t>
      </w:r>
      <w:proofErr w:type="spellEnd"/>
      <w:r>
        <w:rPr>
          <w:b/>
          <w:bCs/>
          <w:color w:val="660033"/>
          <w:sz w:val="32"/>
          <w:szCs w:val="32"/>
        </w:rPr>
        <w:t xml:space="preserve"> </w:t>
      </w:r>
    </w:p>
    <w:p w:rsidR="00F56FB7" w:rsidRDefault="00F56FB7" w:rsidP="00F56FB7">
      <w:pPr>
        <w:ind w:left="180"/>
        <w:jc w:val="center"/>
        <w:rPr>
          <w:rFonts w:ascii="Cambria" w:hAnsi="Cambria"/>
          <w:sz w:val="28"/>
          <w:szCs w:val="28"/>
        </w:rPr>
      </w:pPr>
      <w:r>
        <w:rPr>
          <w:b/>
          <w:bCs/>
          <w:color w:val="660033"/>
          <w:sz w:val="32"/>
          <w:szCs w:val="32"/>
        </w:rPr>
        <w:t xml:space="preserve">возраста </w:t>
      </w:r>
      <w:r w:rsidRPr="00346FA6">
        <w:rPr>
          <w:b/>
          <w:bCs/>
          <w:color w:val="660033"/>
          <w:sz w:val="32"/>
          <w:szCs w:val="32"/>
        </w:rPr>
        <w:t>«</w:t>
      </w:r>
      <w:r>
        <w:rPr>
          <w:b/>
          <w:bCs/>
          <w:color w:val="660033"/>
          <w:sz w:val="32"/>
          <w:szCs w:val="32"/>
        </w:rPr>
        <w:t>Опять двойка</w:t>
      </w:r>
      <w:r w:rsidRPr="00346FA6">
        <w:rPr>
          <w:b/>
          <w:bCs/>
          <w:color w:val="660033"/>
          <w:sz w:val="32"/>
          <w:szCs w:val="32"/>
        </w:rPr>
        <w:t>»</w:t>
      </w:r>
    </w:p>
    <w:p w:rsidR="00346FA6" w:rsidRDefault="00346FA6" w:rsidP="00346FA6">
      <w:pPr>
        <w:ind w:right="-3119"/>
      </w:pPr>
    </w:p>
    <w:p w:rsidR="00346FA6" w:rsidRDefault="00346FA6" w:rsidP="00346FA6">
      <w:pPr>
        <w:rPr>
          <w:b/>
        </w:rPr>
      </w:pPr>
      <w:r w:rsidRPr="00F56FB7">
        <w:rPr>
          <w:b/>
        </w:rPr>
        <w:t>План-структура организованной деятельности</w:t>
      </w:r>
    </w:p>
    <w:p w:rsidR="00F56FB7" w:rsidRPr="00F56FB7" w:rsidRDefault="00F56FB7" w:rsidP="00346FA6">
      <w:pPr>
        <w:rPr>
          <w:b/>
        </w:rPr>
      </w:pPr>
    </w:p>
    <w:p w:rsidR="00346FA6" w:rsidRDefault="00346FA6" w:rsidP="00346FA6">
      <w:r>
        <w:t>Организационный момент, введение в игровую ситуацию:</w:t>
      </w:r>
    </w:p>
    <w:p w:rsidR="00346FA6" w:rsidRDefault="00346FA6" w:rsidP="00346FA6">
      <w:r>
        <w:t>Воспитатель: Ребята, мы с вами получили телеграмму</w:t>
      </w:r>
      <w:proofErr w:type="gramStart"/>
      <w:r>
        <w:t xml:space="preserve"> ,</w:t>
      </w:r>
      <w:proofErr w:type="gramEnd"/>
      <w:r>
        <w:t xml:space="preserve"> давайте её прочитаем:</w:t>
      </w:r>
    </w:p>
    <w:p w:rsidR="00346FA6" w:rsidRDefault="00346FA6" w:rsidP="00346FA6">
      <w:r>
        <w:t xml:space="preserve">« Просим </w:t>
      </w:r>
      <w:proofErr w:type="spellStart"/>
      <w:r>
        <w:t>срочноузнать</w:t>
      </w:r>
      <w:proofErr w:type="spellEnd"/>
      <w:r>
        <w:t>, за что и почему мальчик получил двойку с известной картины Решетникова «Опять двойка!»». Ребята, а где мы можем найти эту картину?</w:t>
      </w:r>
    </w:p>
    <w:p w:rsidR="00346FA6" w:rsidRDefault="00346FA6" w:rsidP="00346FA6">
      <w:r>
        <w:t>Дети: в картинной галерее, в Третьяковской галерее в Москве.</w:t>
      </w:r>
    </w:p>
    <w:p w:rsidR="00346FA6" w:rsidRDefault="00346FA6" w:rsidP="00346FA6">
      <w:r>
        <w:t>Воспитатель: Правильно, итак</w:t>
      </w:r>
      <w:proofErr w:type="gramStart"/>
      <w:r>
        <w:t xml:space="preserve"> ,</w:t>
      </w:r>
      <w:proofErr w:type="gramEnd"/>
      <w:r>
        <w:t>я приглашаю вас в картинную галерею.</w:t>
      </w:r>
    </w:p>
    <w:p w:rsidR="00346FA6" w:rsidRDefault="00346FA6" w:rsidP="00346FA6">
      <w:r>
        <w:t xml:space="preserve">Давайте попробуем найти картину «Опять двойка». </w:t>
      </w:r>
    </w:p>
    <w:p w:rsidR="00346FA6" w:rsidRDefault="00346FA6" w:rsidP="00346FA6">
      <w:r>
        <w:t>В группе представлены ранее изученные картины русских художников («Прибыл на каникулы», «Переэкзаменовка», «Опять двойка» Решетникова, «Три богатыря» Васнецова, «Опять пятерка» Заболоцкого  и другие сюжетные картины преимущественно на школьную тему).</w:t>
      </w:r>
    </w:p>
    <w:p w:rsidR="00346FA6" w:rsidRDefault="00346FA6" w:rsidP="00346FA6">
      <w:r>
        <w:t>Дети находят картину, картина вывешивается на магнитную доску и выводится на экран интерактивной доски или телевизора. Дети рассаживаются на стулья или на ковер, при этом экран находится на уровне глаз детей.</w:t>
      </w:r>
    </w:p>
    <w:p w:rsidR="00346FA6" w:rsidRDefault="00346FA6" w:rsidP="00346FA6">
      <w:r>
        <w:t>Беседа по картине</w:t>
      </w:r>
      <w:proofErr w:type="gramStart"/>
      <w:r>
        <w:t xml:space="preserve"> ,</w:t>
      </w:r>
      <w:proofErr w:type="gramEnd"/>
      <w:r>
        <w:t xml:space="preserve"> рассматривание репродукции.</w:t>
      </w:r>
    </w:p>
    <w:p w:rsidR="00346FA6" w:rsidRDefault="00346FA6" w:rsidP="00346FA6">
      <w:r>
        <w:t>Вступительное слово: Известный художник Федор Павлович Решетников очень любил рисовать детей. Мысль написать картину «Опять двойка» родилась у него в школе, когда он наблюдал за учеником, который не мог решить задачу у доски. Художник живо представил себе</w:t>
      </w:r>
      <w:proofErr w:type="gramStart"/>
      <w:r>
        <w:t xml:space="preserve"> ,</w:t>
      </w:r>
      <w:proofErr w:type="gramEnd"/>
      <w:r>
        <w:t xml:space="preserve"> как встретят мальчика, если он получит двойку.</w:t>
      </w:r>
    </w:p>
    <w:p w:rsidR="00346FA6" w:rsidRDefault="00346FA6" w:rsidP="00346FA6">
      <w:r>
        <w:t>– Скажите, кто является главным героем картины (мальчик лет десяти, который только что вернулся со школы и не успел переодеться)</w:t>
      </w:r>
    </w:p>
    <w:p w:rsidR="00346FA6" w:rsidRDefault="00346FA6" w:rsidP="00346FA6">
      <w:r>
        <w:lastRenderedPageBreak/>
        <w:t>- Как художнику удалось показать</w:t>
      </w:r>
      <w:proofErr w:type="gramStart"/>
      <w:r>
        <w:t xml:space="preserve"> ,</w:t>
      </w:r>
      <w:proofErr w:type="gramEnd"/>
      <w:r>
        <w:t xml:space="preserve"> что ученик – главный герой картины (Изображен крупно на переднем плане, близко к центру, на него падает свет из окна, все присутствующие смотрят на него.</w:t>
      </w:r>
    </w:p>
    <w:p w:rsidR="00346FA6" w:rsidRDefault="00346FA6" w:rsidP="00346FA6">
      <w:r>
        <w:t>- Давайте возьмем наши воображаемые бинокли и подробно рассмотрим все детали картины (изображение на картине увеличивается)</w:t>
      </w:r>
      <w:proofErr w:type="gramStart"/>
      <w:r>
        <w:t xml:space="preserve"> .</w:t>
      </w:r>
      <w:proofErr w:type="gramEnd"/>
      <w:r>
        <w:t xml:space="preserve">Что можно сказать о позе мальчика , о выражении его лица, что во внешнем облике говорит о том, что он получил двойку?(Он опустил голову, отвернулся, словно застыл, потому что чувствует за собой вину. Взгляд отведен в сторону от всех домашних. </w:t>
      </w:r>
      <w:proofErr w:type="gramStart"/>
      <w:r>
        <w:t>Трудно смотреть в глаза матери, совестно перед отличницей-сестрой, досадно, что младший братишка смеется над ним).</w:t>
      </w:r>
      <w:proofErr w:type="gramEnd"/>
    </w:p>
    <w:p w:rsidR="00346FA6" w:rsidRDefault="00346FA6" w:rsidP="00346FA6">
      <w:proofErr w:type="gramStart"/>
      <w:r>
        <w:t>- А теперь давайте опишем его внешний вид (на мальчике зимнее пальто, пуговица оторвана, волосы растрепаны, щеки раскраснелись, брюки помяты.</w:t>
      </w:r>
      <w:proofErr w:type="gramEnd"/>
      <w:r>
        <w:t xml:space="preserve"> Сразу видно, что мальчик не спешил домой, а еще долго катался на коньках. В руке перевязанный потрепанный портфель</w:t>
      </w:r>
      <w:proofErr w:type="gramStart"/>
      <w:r>
        <w:t xml:space="preserve"> ,</w:t>
      </w:r>
      <w:proofErr w:type="gramEnd"/>
      <w:r>
        <w:t xml:space="preserve"> возможно он на нем катался с горки, портфель перевязан, замок сломан. Из портфеля виднеются коньки.</w:t>
      </w:r>
    </w:p>
    <w:p w:rsidR="00346FA6" w:rsidRDefault="00346FA6" w:rsidP="00346FA6">
      <w:r>
        <w:t xml:space="preserve">- Как вы думаете, это его первая двойка (нет, это видно из названия картины). Действительно, такая ситуация возникает для него не впервые и мальчик знает, что нужно делать и как себя вести. </w:t>
      </w:r>
    </w:p>
    <w:p w:rsidR="00346FA6" w:rsidRDefault="00346FA6" w:rsidP="00346FA6">
      <w:r>
        <w:t xml:space="preserve">– Он действительно переживает, или только изображает переживание (изображает) почему? </w:t>
      </w:r>
    </w:p>
    <w:p w:rsidR="00346FA6" w:rsidRDefault="00346FA6" w:rsidP="00346FA6">
      <w:r>
        <w:t>Скорее всего, он уже неоднократно давал матери обещание всегда выполнять домашнее задание, но кроме уроков в его мире, столько всего интересного… Возможно, именно поэтому он пришел из школы поздно, поскольку боялся заслуженного нагоняя от матери за двойку. А вместо этого с удовольствием поиграл с ребятишками во дворе.</w:t>
      </w:r>
    </w:p>
    <w:p w:rsidR="00346FA6" w:rsidRDefault="00346FA6" w:rsidP="00346FA6">
      <w:r>
        <w:t>- За что еще в школе можно получить двойку</w:t>
      </w:r>
      <w:proofErr w:type="gramStart"/>
      <w:r>
        <w:t>?(</w:t>
      </w:r>
      <w:proofErr w:type="gramEnd"/>
      <w:r>
        <w:t xml:space="preserve"> за невыполненное домашнее задание, за поведение, за опоздание…)</w:t>
      </w:r>
    </w:p>
    <w:p w:rsidR="00346FA6" w:rsidRDefault="00346FA6" w:rsidP="00346FA6">
      <w:r>
        <w:t xml:space="preserve">-Какими словами можно описать мальчика (двоечник, </w:t>
      </w:r>
      <w:proofErr w:type="spellStart"/>
      <w:r>
        <w:t>неряха</w:t>
      </w:r>
      <w:proofErr w:type="spellEnd"/>
      <w:r>
        <w:t>, лентяй, обманщик</w:t>
      </w:r>
      <w:proofErr w:type="gramStart"/>
      <w:r>
        <w:t xml:space="preserve"> ,</w:t>
      </w:r>
      <w:proofErr w:type="gramEnd"/>
      <w:r>
        <w:t xml:space="preserve"> слабохарактерный, лодырь, ленивец, разгильдяй)</w:t>
      </w:r>
    </w:p>
    <w:p w:rsidR="00346FA6" w:rsidRDefault="00346FA6" w:rsidP="00346FA6">
      <w:r>
        <w:t xml:space="preserve">-Кто встречает мальчика радостно (Собака) Опишите её (белого окраса с рыжими пятнами, скулит и виляет хвостом, пытается его лизнуть). </w:t>
      </w:r>
    </w:p>
    <w:p w:rsidR="00346FA6" w:rsidRDefault="00346FA6" w:rsidP="00346FA6">
      <w:r>
        <w:t>-Почему она так радуется (она очень привязана к хозяину, радуется его приходу</w:t>
      </w:r>
      <w:proofErr w:type="gramStart"/>
      <w:r>
        <w:t xml:space="preserve"> ,</w:t>
      </w:r>
      <w:proofErr w:type="gramEnd"/>
      <w:r>
        <w:t xml:space="preserve"> хочет поиграть с ним. Или видит</w:t>
      </w:r>
      <w:proofErr w:type="gramStart"/>
      <w:r>
        <w:t xml:space="preserve"> ,</w:t>
      </w:r>
      <w:proofErr w:type="gramEnd"/>
      <w:r>
        <w:t xml:space="preserve"> что хозяин расстроен и хочет приободрить его)</w:t>
      </w:r>
    </w:p>
    <w:p w:rsidR="00346FA6" w:rsidRDefault="00346FA6" w:rsidP="00346FA6">
      <w:r>
        <w:t xml:space="preserve">-Ну а что же творится в комнате? Какая атмосфера? </w:t>
      </w:r>
      <w:proofErr w:type="gramStart"/>
      <w:r>
        <w:t>(Атмосфера напряженная.</w:t>
      </w:r>
      <w:proofErr w:type="gramEnd"/>
      <w:r>
        <w:t xml:space="preserve"> Прежде всего мам</w:t>
      </w:r>
      <w:proofErr w:type="gramStart"/>
      <w:r>
        <w:t>а-</w:t>
      </w:r>
      <w:proofErr w:type="gramEnd"/>
      <w:r>
        <w:t xml:space="preserve"> сидит у стола, пригорюнилась, руки на передник положила, наверное только от плиты отошла.</w:t>
      </w:r>
    </w:p>
    <w:p w:rsidR="00346FA6" w:rsidRDefault="00346FA6" w:rsidP="00346FA6">
      <w:proofErr w:type="gramStart"/>
      <w:r>
        <w:t>-Давайте поближе рассмотрим ее лицо (видно как она переживает, сколько у нее чувств на лице, здесь и укор – ну почему же так сынок, обещал же, жалость и вопрос – как дальше будем жить с двойками.</w:t>
      </w:r>
      <w:proofErr w:type="gramEnd"/>
      <w:r>
        <w:t xml:space="preserve"> Мы ей сочувствуем, сопереживаем. </w:t>
      </w:r>
      <w:proofErr w:type="gramStart"/>
      <w:r>
        <w:t>Она понимает, что он на самом деле не переживает о том, что получил двойку.)</w:t>
      </w:r>
      <w:proofErr w:type="gramEnd"/>
    </w:p>
    <w:p w:rsidR="00346FA6" w:rsidRDefault="00346FA6" w:rsidP="00346FA6">
      <w:proofErr w:type="gramStart"/>
      <w:r>
        <w:t>-Какими еще словами можно описать чувства мамы (мама грустная, печальная, расстроенная, несчастная, разочарованная, мрачная, уставшая, у мамы опускаются руки)</w:t>
      </w:r>
      <w:proofErr w:type="gramEnd"/>
    </w:p>
    <w:p w:rsidR="00346FA6" w:rsidRDefault="00346FA6" w:rsidP="00346FA6">
      <w:r>
        <w:t>-На заднем плане – сестра</w:t>
      </w:r>
      <w:proofErr w:type="gramStart"/>
      <w:r>
        <w:t xml:space="preserve"> ,</w:t>
      </w:r>
      <w:proofErr w:type="gramEnd"/>
      <w:r>
        <w:t xml:space="preserve"> давайте ее опишем (строгая, будто туча грозовая. Посмотрите, как она голову повернула, брови насупила, нет</w:t>
      </w:r>
      <w:proofErr w:type="gramStart"/>
      <w:r>
        <w:t xml:space="preserve"> ,</w:t>
      </w:r>
      <w:proofErr w:type="gramEnd"/>
      <w:r>
        <w:t xml:space="preserve"> от нее брату пощады не будет, это не мама. Сама она круглая отличница, собранная, аккуратная, чистая, из школы недавно пришла и сразу за уроки. На стуле портфель – как новенький. Она сочувствует брату</w:t>
      </w:r>
      <w:proofErr w:type="gramStart"/>
      <w:r>
        <w:t xml:space="preserve"> ?</w:t>
      </w:r>
      <w:proofErr w:type="gramEnd"/>
      <w:r>
        <w:t xml:space="preserve"> (нет, она с укором смотрит на брата)</w:t>
      </w:r>
    </w:p>
    <w:p w:rsidR="00346FA6" w:rsidRDefault="00346FA6" w:rsidP="00346FA6">
      <w:r>
        <w:t xml:space="preserve">-Какими словами мы можем описать сестру (старательная, прилежная, усердная, трудолюбивая, аккуратная, смотрит на брата с укором, сердито, считает брата </w:t>
      </w:r>
      <w:proofErr w:type="gramStart"/>
      <w:r>
        <w:t>разгильдяем</w:t>
      </w:r>
      <w:proofErr w:type="gramEnd"/>
      <w:r>
        <w:t>, который все время огорчает маму своими оценками.)</w:t>
      </w:r>
    </w:p>
    <w:p w:rsidR="00346FA6" w:rsidRDefault="00346FA6" w:rsidP="00346FA6">
      <w:r>
        <w:t>- Неподалеку с мамой младший брат на детском велосипеде</w:t>
      </w:r>
      <w:proofErr w:type="gramStart"/>
      <w:r>
        <w:t xml:space="preserve"> .</w:t>
      </w:r>
      <w:proofErr w:type="gramEnd"/>
      <w:r>
        <w:t xml:space="preserve"> Почему он смеется? ( не понимает , что происходит, немного рад, что ругают не его либо ехидничает) . Смеяться можно по- разному, в зависимости от ситуации (усмехаться, хохотать, хихикать, насмехаться, улыбаться, ухмыляться, ехидничать).</w:t>
      </w:r>
    </w:p>
    <w:p w:rsidR="00346FA6" w:rsidRDefault="00346FA6" w:rsidP="00346FA6">
      <w:r>
        <w:t xml:space="preserve">Давайте попробуем оживить и озвучить картину. Дети выходят и </w:t>
      </w:r>
      <w:proofErr w:type="spellStart"/>
      <w:r>
        <w:t>пантомимически</w:t>
      </w:r>
      <w:proofErr w:type="spellEnd"/>
      <w:r>
        <w:t xml:space="preserve"> изображают картину. Особое внимание обращается на позы и эмоции. Теперь давайте попробуем озвучить картину</w:t>
      </w:r>
      <w:proofErr w:type="gramStart"/>
      <w:r>
        <w:t xml:space="preserve"> .</w:t>
      </w:r>
      <w:proofErr w:type="gramEnd"/>
      <w:r>
        <w:t xml:space="preserve"> Детям предлагается озвучить картину самостоятельно (Мальчик вздыхает и сопит, мама произносит огорченно « Опять двойка, ну как же так сынок, ведь обещал, встает и уходит. Сестра произносит сердито, с укором «Опять двойку получил. Как тебе не стыдно!» Мальчик на велосипеде хихикает и дразнится «Двойка, двойка!». Предлагается придумать, что в следующий момент произнесет главный герой картины</w:t>
      </w:r>
    </w:p>
    <w:p w:rsidR="00346FA6" w:rsidRDefault="00346FA6" w:rsidP="00346FA6">
      <w:proofErr w:type="spellStart"/>
      <w:r>
        <w:t>Физминутка</w:t>
      </w:r>
      <w:proofErr w:type="spellEnd"/>
      <w:r>
        <w:t xml:space="preserve"> «Собери портфель». Дети </w:t>
      </w:r>
      <w:proofErr w:type="gramStart"/>
      <w:r>
        <w:t>делятся на две команды и по очереди подбегает</w:t>
      </w:r>
      <w:proofErr w:type="gramEnd"/>
      <w:r>
        <w:t xml:space="preserve"> к столу, на котором разложены школьные предметы и игрушки. Задача игры – правильно собрать портфель, брать со стола можно только один предмет.</w:t>
      </w:r>
    </w:p>
    <w:p w:rsidR="00346FA6" w:rsidRDefault="00346FA6" w:rsidP="00346FA6">
      <w:r>
        <w:t>Упражнение на развитие координации – игра «Поймай карандаш». Карандаш зажимается в правой ладони  на уровне груди, ладонь раскрывается</w:t>
      </w:r>
      <w:proofErr w:type="gramStart"/>
      <w:r>
        <w:t xml:space="preserve"> .</w:t>
      </w:r>
      <w:proofErr w:type="gramEnd"/>
      <w:r>
        <w:t xml:space="preserve"> Ваша задача – поймать карандаш другой рукой на уровне живота.</w:t>
      </w:r>
    </w:p>
    <w:p w:rsidR="00346FA6" w:rsidRDefault="00346FA6" w:rsidP="00346FA6">
      <w:r>
        <w:t xml:space="preserve">Детям предлагается </w:t>
      </w:r>
      <w:proofErr w:type="gramStart"/>
      <w:r>
        <w:t>разделится</w:t>
      </w:r>
      <w:proofErr w:type="gramEnd"/>
      <w:r>
        <w:t xml:space="preserve"> на 4 команды и подойти к столам, на которых лежат два конверта  с заданием. </w:t>
      </w:r>
    </w:p>
    <w:p w:rsidR="00346FA6" w:rsidRDefault="00346FA6" w:rsidP="00346FA6">
      <w:r>
        <w:t xml:space="preserve">Задание № 1 </w:t>
      </w:r>
    </w:p>
    <w:p w:rsidR="00346FA6" w:rsidRDefault="00346FA6" w:rsidP="00346FA6">
      <w:r>
        <w:t>Сложить из отдельных букв слова, связанные со школой (ученик, учебник, дневник, пятёрка)</w:t>
      </w:r>
    </w:p>
    <w:p w:rsidR="00346FA6" w:rsidRDefault="00346FA6" w:rsidP="00346FA6">
      <w:r>
        <w:t xml:space="preserve">Каждой команде задаются следующие вопросы </w:t>
      </w:r>
    </w:p>
    <w:p w:rsidR="00346FA6" w:rsidRDefault="00346FA6" w:rsidP="00346FA6">
      <w:r>
        <w:t>-Назовите в слове все гласные звуки, все мягкие согласные и произнесите их мягко, все твердые согласные и произнесите их твердо, сколько слогов в слове, все звонкие согласные, все глухие согласные.</w:t>
      </w:r>
    </w:p>
    <w:p w:rsidR="00346FA6" w:rsidRDefault="00346FA6" w:rsidP="00346FA6">
      <w:r>
        <w:t>Задание №2</w:t>
      </w:r>
    </w:p>
    <w:p w:rsidR="00346FA6" w:rsidRDefault="00346FA6" w:rsidP="00346FA6">
      <w:r>
        <w:t>Собери разрезные картины (Опять двойка, Опять пятерка, Прибыл на каникулы, Переэкзаменовка)</w:t>
      </w:r>
    </w:p>
    <w:p w:rsidR="00346FA6" w:rsidRDefault="00346FA6" w:rsidP="00346FA6">
      <w:r>
        <w:lastRenderedPageBreak/>
        <w:t>Картины Решетникова вывешиваются на магнитную доску.</w:t>
      </w:r>
    </w:p>
    <w:p w:rsidR="00346FA6" w:rsidRDefault="00346FA6" w:rsidP="00346FA6">
      <w:r>
        <w:t xml:space="preserve">Рассказ воспитателя – Давайте посмотрим на три картины «Прибыл на каникулы», «Опять двойка» и «Переэкзаменовка». У этих картин есть интересный секрет. Обратите внимание на настенные календари с репродукциями картин. Если внимательно присмотреться, то на первой картине на календаре – репродукция картины Васнецова «Богатыри», на второй картине – репродукция картины «Прибыл на каникулы», а на третьей </w:t>
      </w:r>
      <w:proofErr w:type="gramStart"/>
      <w:r>
        <w:t>-р</w:t>
      </w:r>
      <w:proofErr w:type="gramEnd"/>
      <w:r>
        <w:t>епродукция картины «Опять двойка». На картине «Переэкзаменовка» изображен тот же самый мальчик, и таким образом, картина является продолжением предыдущей и мы можем сказать</w:t>
      </w:r>
      <w:proofErr w:type="gramStart"/>
      <w:r>
        <w:t xml:space="preserve"> ,</w:t>
      </w:r>
      <w:proofErr w:type="gramEnd"/>
      <w:r>
        <w:t xml:space="preserve"> что произошло с мальчиком дальше (мальчик на летних каникулах продолжает учиться, готовиться к экзаменам, в то время как остальные дети отдыхают). Позировал художнику соседский мальчишка, а вот собака была настолько непослушная, что даже мальчику пришлось держать сосиску во рту, чтобы собака вставала на задние лапы. По мотивам картины «Прибыл на каникулы» в нашем городе создана скульптурная группа около Суворовского училища. Памятник всем суворовцам установлен недавно в 2013 году, только вместо кота, мальчика встречает собака-такса. Вот видите, </w:t>
      </w:r>
      <w:proofErr w:type="gramStart"/>
      <w:r>
        <w:t>сколько много</w:t>
      </w:r>
      <w:proofErr w:type="gramEnd"/>
      <w:r>
        <w:t xml:space="preserve"> интересного мы узнали о картине, художнике и истории её создания. По мотивам картины создан детский мультфильм, который мы обязательно посмотрим.</w:t>
      </w:r>
    </w:p>
    <w:p w:rsidR="00346FA6" w:rsidRDefault="00346FA6" w:rsidP="00346FA6">
      <w:r>
        <w:t>Теперь последнее задание. Внимательно посмотрите на картину, особенно обратите внимание на задний план, цветок на окне, часы на столе, лампа, цвета одежды и так далее. Один художник решил создать копию картины, но допустил 10 ошибок, которые вам предстоит найти.</w:t>
      </w:r>
    </w:p>
    <w:p w:rsidR="00346FA6" w:rsidRDefault="00346FA6" w:rsidP="00346FA6">
      <w:r>
        <w:t>На экран выводится изображение картины</w:t>
      </w:r>
      <w:proofErr w:type="gramStart"/>
      <w:r>
        <w:t xml:space="preserve"> ,</w:t>
      </w:r>
      <w:proofErr w:type="gramEnd"/>
      <w:r>
        <w:t xml:space="preserve"> обработанной в </w:t>
      </w:r>
      <w:proofErr w:type="spellStart"/>
      <w:r>
        <w:t>фотошопе</w:t>
      </w:r>
      <w:proofErr w:type="spellEnd"/>
      <w:r>
        <w:t>. Отличия:</w:t>
      </w:r>
    </w:p>
    <w:p w:rsidR="00346FA6" w:rsidRDefault="00346FA6" w:rsidP="00346FA6">
      <w:r>
        <w:t>1.Лампа с картиной слева на заднем плане</w:t>
      </w:r>
    </w:p>
    <w:p w:rsidR="00346FA6" w:rsidRDefault="00346FA6" w:rsidP="00346FA6">
      <w:r>
        <w:t>2.Портфель</w:t>
      </w:r>
    </w:p>
    <w:p w:rsidR="00346FA6" w:rsidRDefault="00346FA6" w:rsidP="00346FA6">
      <w:r>
        <w:t>3.Пятно на теле собаки</w:t>
      </w:r>
    </w:p>
    <w:p w:rsidR="00346FA6" w:rsidRDefault="00346FA6" w:rsidP="00346FA6">
      <w:r>
        <w:t>4.Фартук другого цвета</w:t>
      </w:r>
    </w:p>
    <w:p w:rsidR="00346FA6" w:rsidRDefault="00346FA6" w:rsidP="00346FA6">
      <w:r>
        <w:t>5.Отсутствие велосипеда справа</w:t>
      </w:r>
    </w:p>
    <w:p w:rsidR="00346FA6" w:rsidRDefault="00346FA6" w:rsidP="00346FA6">
      <w:r>
        <w:t>6.Торт на столе</w:t>
      </w:r>
    </w:p>
    <w:p w:rsidR="00346FA6" w:rsidRDefault="00346FA6" w:rsidP="00346FA6">
      <w:r>
        <w:t>7.Банты у девочки</w:t>
      </w:r>
    </w:p>
    <w:p w:rsidR="00346FA6" w:rsidRDefault="00346FA6" w:rsidP="00346FA6">
      <w:r>
        <w:t>8. Цветок на окне</w:t>
      </w:r>
    </w:p>
    <w:p w:rsidR="00346FA6" w:rsidRDefault="00346FA6" w:rsidP="00346FA6">
      <w:r>
        <w:t>9. Туфли у женщины</w:t>
      </w:r>
    </w:p>
    <w:p w:rsidR="00346FA6" w:rsidRDefault="00346FA6" w:rsidP="00346FA6">
      <w:r>
        <w:t>10. Настенные часы</w:t>
      </w:r>
    </w:p>
    <w:p w:rsidR="00346FA6" w:rsidRDefault="00346FA6" w:rsidP="00346FA6">
      <w:r>
        <w:t>Если дети затрудняются найти отличия, то выводятся на экран две картины одновременно.</w:t>
      </w:r>
    </w:p>
    <w:p w:rsidR="00346FA6" w:rsidRDefault="00346FA6" w:rsidP="00346FA6">
      <w:r>
        <w:t>На экран выводится картина «Опять пятерка»</w:t>
      </w:r>
    </w:p>
    <w:p w:rsidR="00346FA6" w:rsidRDefault="00346FA6" w:rsidP="00346FA6">
      <w:r>
        <w:t>-</w:t>
      </w:r>
      <w:proofErr w:type="gramStart"/>
      <w:r>
        <w:t>Посмотрите</w:t>
      </w:r>
      <w:proofErr w:type="gramEnd"/>
      <w:r>
        <w:t xml:space="preserve"> как поменялось настроение картины, когда мальчик принес пятерку, как рада мама, какие чувства испытывает мальчик, картина вызывает совершенно другие чувства – радость, умиление, хорошее настроение. </w:t>
      </w:r>
    </w:p>
    <w:p w:rsidR="00346FA6" w:rsidRDefault="00346FA6" w:rsidP="00346FA6">
      <w:r>
        <w:t>Давайте в конце занятия посмотрим веселую историю в журнале ЕРАЛАШ. Демонстрируется ералаш выпуск №124.</w:t>
      </w:r>
    </w:p>
    <w:p w:rsidR="00346FA6" w:rsidRDefault="00346FA6" w:rsidP="00346FA6">
      <w:r>
        <w:t>Ребята, мы сегодня познакомились с третьей картиной Решетникова «Опять двойка». Составили рассказы по картине, рассказали</w:t>
      </w:r>
      <w:proofErr w:type="gramStart"/>
      <w:r>
        <w:t xml:space="preserve"> ,</w:t>
      </w:r>
      <w:proofErr w:type="gramEnd"/>
      <w:r>
        <w:t xml:space="preserve"> что было раньше и что могло быть потом. Дали характеристику героям картины. Кому мы больше всего сопереживаем на картине, а кого осуждаем? Я желаю вам, чтобы вы всегда радовали родителей своими оценками, а для этого в школе нужно </w:t>
      </w:r>
      <w:proofErr w:type="gramStart"/>
      <w:r>
        <w:t>учится</w:t>
      </w:r>
      <w:proofErr w:type="gramEnd"/>
      <w:r>
        <w:t xml:space="preserve"> прилежно, стараться, выполнять домашние задания и вести себя хорошо, не опаздывать на уроки. А если вы получите плохую оценку – не расстраиваться, а постараться </w:t>
      </w:r>
      <w:proofErr w:type="gramStart"/>
      <w:r>
        <w:t>побыстрее</w:t>
      </w:r>
      <w:proofErr w:type="gramEnd"/>
      <w:r>
        <w:t xml:space="preserve"> ее исправить.</w:t>
      </w:r>
    </w:p>
    <w:p w:rsidR="00346FA6" w:rsidRDefault="00346FA6" w:rsidP="00346FA6">
      <w:r>
        <w:t xml:space="preserve">В свободное время рекомендуется показать мультфильм «Опять двойка» из цикла «Приключения </w:t>
      </w:r>
      <w:proofErr w:type="spellStart"/>
      <w:r>
        <w:t>Мурзилки</w:t>
      </w:r>
      <w:proofErr w:type="spellEnd"/>
      <w:r>
        <w:t>» по мотивам картины.</w:t>
      </w:r>
    </w:p>
    <w:p w:rsidR="00346FA6" w:rsidRDefault="00346FA6" w:rsidP="00346FA6">
      <w:pPr>
        <w:ind w:right="-3119"/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9377680</wp:posOffset>
            </wp:positionH>
            <wp:positionV relativeFrom="paragraph">
              <wp:posOffset>360045</wp:posOffset>
            </wp:positionV>
            <wp:extent cx="2503805" cy="3023870"/>
            <wp:effectExtent l="19050" t="0" r="0" b="0"/>
            <wp:wrapNone/>
            <wp:docPr id="13" name="Рисунок 13" descr="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02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9377680</wp:posOffset>
            </wp:positionH>
            <wp:positionV relativeFrom="paragraph">
              <wp:posOffset>3959860</wp:posOffset>
            </wp:positionV>
            <wp:extent cx="2458720" cy="3168015"/>
            <wp:effectExtent l="19050" t="0" r="0" b="0"/>
            <wp:wrapNone/>
            <wp:docPr id="12" name="irc_mi" descr="at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ttac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31680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9340850</wp:posOffset>
            </wp:positionH>
            <wp:positionV relativeFrom="paragraph">
              <wp:posOffset>360045</wp:posOffset>
            </wp:positionV>
            <wp:extent cx="2503805" cy="3023870"/>
            <wp:effectExtent l="19050" t="0" r="0" b="0"/>
            <wp:wrapNone/>
            <wp:docPr id="8" name="Рисунок 8" descr="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02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346FA6" w:rsidSect="00346FA6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346FA6"/>
    <w:rsid w:val="00103123"/>
    <w:rsid w:val="00346FA6"/>
    <w:rsid w:val="00F56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FA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F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FA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2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2181</Words>
  <Characters>12433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2016-03-24T17:59:00Z</dcterms:created>
  <dcterms:modified xsi:type="dcterms:W3CDTF">2016-03-24T18:19:00Z</dcterms:modified>
</cp:coreProperties>
</file>