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4FD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E34FD" w:rsidRP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4FD">
        <w:rPr>
          <w:rFonts w:ascii="Times New Roman" w:hAnsi="Times New Roman" w:cs="Times New Roman"/>
          <w:sz w:val="28"/>
          <w:szCs w:val="28"/>
        </w:rPr>
        <w:t>Центр Развития Ребенка № 7</w:t>
      </w:r>
    </w:p>
    <w:p w:rsidR="00EE34FD" w:rsidRPr="004E003A" w:rsidRDefault="00EE34FD" w:rsidP="00EE3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Default="00EE34FD" w:rsidP="00EE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4FD" w:rsidRPr="002F26E4" w:rsidRDefault="00EE34FD" w:rsidP="00EE34F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Экологический проект</w:t>
      </w:r>
    </w:p>
    <w:p w:rsidR="00EE34FD" w:rsidRPr="002F26E4" w:rsidRDefault="00EE34FD" w:rsidP="00EE34F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26E4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Тюльпаны</w:t>
      </w:r>
      <w:r w:rsidRPr="002F26E4">
        <w:rPr>
          <w:rFonts w:ascii="Times New Roman" w:hAnsi="Times New Roman" w:cs="Times New Roman"/>
          <w:b/>
          <w:sz w:val="72"/>
          <w:szCs w:val="72"/>
        </w:rPr>
        <w:t>»</w:t>
      </w: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34FD" w:rsidRPr="00EE34FD" w:rsidRDefault="00EE34FD" w:rsidP="00EE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 </w:t>
      </w:r>
      <w:r w:rsidRPr="00EE34F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</w:t>
      </w:r>
    </w:p>
    <w:p w:rsidR="00EE34FD" w:rsidRPr="00EE34FD" w:rsidRDefault="00EE34FD" w:rsidP="00EE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34FD">
        <w:rPr>
          <w:rFonts w:ascii="Times New Roman" w:hAnsi="Times New Roman" w:cs="Times New Roman"/>
          <w:sz w:val="28"/>
          <w:szCs w:val="28"/>
        </w:rPr>
        <w:t>Путылина И. А.</w:t>
      </w: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FD" w:rsidRDefault="00EE34FD" w:rsidP="00EE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FD" w:rsidRPr="00EE34FD" w:rsidRDefault="00EE34FD" w:rsidP="00EE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4FD">
        <w:rPr>
          <w:rFonts w:ascii="Times New Roman" w:hAnsi="Times New Roman" w:cs="Times New Roman"/>
          <w:sz w:val="28"/>
          <w:szCs w:val="28"/>
        </w:rPr>
        <w:t>Г. Курганинск</w:t>
      </w:r>
    </w:p>
    <w:p w:rsidR="00EE34FD" w:rsidRPr="00EE34FD" w:rsidRDefault="00EE34FD" w:rsidP="00EE34FD">
      <w:pPr>
        <w:pStyle w:val="20"/>
        <w:shd w:val="clear" w:color="auto" w:fill="auto"/>
        <w:spacing w:after="332" w:line="280" w:lineRule="exact"/>
        <w:ind w:firstLine="0"/>
        <w:jc w:val="center"/>
        <w:rPr>
          <w:rStyle w:val="21"/>
          <w:b w:val="0"/>
          <w:color w:val="auto"/>
          <w:u w:val="none"/>
        </w:rPr>
      </w:pPr>
      <w:r w:rsidRPr="00EE34FD">
        <w:rPr>
          <w:rStyle w:val="21"/>
          <w:b w:val="0"/>
          <w:color w:val="auto"/>
          <w:u w:val="none"/>
        </w:rPr>
        <w:t>Краснодарский край</w:t>
      </w:r>
    </w:p>
    <w:p w:rsidR="007A4138" w:rsidRPr="007A4138" w:rsidRDefault="007A4138" w:rsidP="007A4138">
      <w:pPr>
        <w:pStyle w:val="20"/>
        <w:shd w:val="clear" w:color="auto" w:fill="auto"/>
        <w:spacing w:after="332" w:line="280" w:lineRule="exact"/>
        <w:ind w:firstLine="0"/>
      </w:pPr>
      <w:r w:rsidRPr="007A4138">
        <w:rPr>
          <w:rStyle w:val="21"/>
          <w:color w:val="auto"/>
        </w:rPr>
        <w:lastRenderedPageBreak/>
        <w:t xml:space="preserve">Вид проекта: </w:t>
      </w:r>
      <w:r w:rsidRPr="007A4138">
        <w:rPr>
          <w:lang w:bidi="ru-RU"/>
        </w:rPr>
        <w:t>Познавательно-исследовательский.</w:t>
      </w:r>
    </w:p>
    <w:p w:rsidR="007A4138" w:rsidRPr="007A4138" w:rsidRDefault="007A4138" w:rsidP="007A4138">
      <w:pPr>
        <w:pStyle w:val="20"/>
        <w:shd w:val="clear" w:color="auto" w:fill="auto"/>
        <w:spacing w:after="332" w:line="280" w:lineRule="exact"/>
        <w:ind w:firstLine="0"/>
      </w:pPr>
      <w:r w:rsidRPr="007A4138">
        <w:rPr>
          <w:rStyle w:val="21"/>
          <w:color w:val="auto"/>
        </w:rPr>
        <w:t xml:space="preserve">Тип проекта: </w:t>
      </w:r>
      <w:r w:rsidRPr="007A4138">
        <w:rPr>
          <w:lang w:bidi="ru-RU"/>
        </w:rPr>
        <w:t>групповой среднесрочный (6 месяцев).</w:t>
      </w:r>
    </w:p>
    <w:p w:rsidR="007A4138" w:rsidRDefault="007A4138" w:rsidP="007A4138">
      <w:pPr>
        <w:spacing w:after="311" w:line="280" w:lineRule="exact"/>
      </w:pPr>
      <w:r>
        <w:rPr>
          <w:rStyle w:val="30"/>
          <w:rFonts w:eastAsiaTheme="minorEastAsia"/>
        </w:rPr>
        <w:t>Предмет исследования</w:t>
      </w:r>
      <w:r>
        <w:rPr>
          <w:color w:val="000000"/>
          <w:lang w:bidi="ru-RU"/>
        </w:rPr>
        <w:t xml:space="preserve">: </w:t>
      </w:r>
      <w:r>
        <w:rPr>
          <w:rStyle w:val="31"/>
          <w:rFonts w:eastAsiaTheme="minorEastAsia"/>
          <w:b w:val="0"/>
          <w:bCs w:val="0"/>
        </w:rPr>
        <w:t>тюльпаны.</w:t>
      </w:r>
    </w:p>
    <w:p w:rsidR="007A4138" w:rsidRDefault="007A4138" w:rsidP="007A4138">
      <w:pPr>
        <w:pStyle w:val="20"/>
        <w:shd w:val="clear" w:color="auto" w:fill="auto"/>
        <w:tabs>
          <w:tab w:val="left" w:pos="3453"/>
        </w:tabs>
        <w:spacing w:after="0" w:line="312" w:lineRule="exact"/>
        <w:ind w:firstLine="0"/>
      </w:pPr>
      <w:r w:rsidRPr="007A4138">
        <w:rPr>
          <w:rStyle w:val="21"/>
        </w:rPr>
        <w:t>Участники проекта:</w:t>
      </w:r>
      <w:r>
        <w:rPr>
          <w:rStyle w:val="21"/>
          <w:u w:val="none"/>
        </w:rPr>
        <w:t xml:space="preserve"> </w:t>
      </w:r>
      <w:r w:rsidRPr="007A4138">
        <w:rPr>
          <w:rStyle w:val="21"/>
          <w:u w:val="none"/>
        </w:rPr>
        <w:t xml:space="preserve"> </w:t>
      </w:r>
      <w:r w:rsidRPr="007A4138">
        <w:rPr>
          <w:color w:val="000000"/>
          <w:lang w:bidi="ru-RU"/>
        </w:rPr>
        <w:t>дети</w:t>
      </w:r>
      <w:r>
        <w:rPr>
          <w:color w:val="000000"/>
          <w:lang w:bidi="ru-RU"/>
        </w:rPr>
        <w:t xml:space="preserve"> старшей группы, родители, воспитатели,</w:t>
      </w:r>
    </w:p>
    <w:p w:rsidR="007A4138" w:rsidRDefault="007A4138" w:rsidP="007A4138">
      <w:pPr>
        <w:pStyle w:val="20"/>
        <w:shd w:val="clear" w:color="auto" w:fill="auto"/>
        <w:spacing w:after="292" w:line="312" w:lineRule="exact"/>
        <w:ind w:firstLine="0"/>
        <w:jc w:val="left"/>
      </w:pPr>
      <w:r>
        <w:rPr>
          <w:color w:val="000000"/>
          <w:lang w:bidi="ru-RU"/>
        </w:rPr>
        <w:t>музыкальный руководитель.</w:t>
      </w:r>
    </w:p>
    <w:p w:rsidR="007A4138" w:rsidRDefault="007A4138" w:rsidP="007A4138">
      <w:pPr>
        <w:pStyle w:val="20"/>
        <w:shd w:val="clear" w:color="auto" w:fill="auto"/>
        <w:spacing w:after="333" w:line="322" w:lineRule="exact"/>
        <w:ind w:firstLine="0"/>
      </w:pPr>
      <w:r>
        <w:rPr>
          <w:rStyle w:val="21"/>
        </w:rPr>
        <w:t xml:space="preserve">Цель проекта; </w:t>
      </w:r>
      <w:r>
        <w:rPr>
          <w:color w:val="000000"/>
          <w:lang w:bidi="ru-RU"/>
        </w:rPr>
        <w:t>развивать экологическую культуру детей на основе эмоциональных переживаний, практических действий, воспитывать у детей бережное отношение к природе, формировать познавательный и исследовательский интерес детей.</w:t>
      </w:r>
    </w:p>
    <w:p w:rsidR="007A4138" w:rsidRDefault="007A4138" w:rsidP="007A4138">
      <w:pPr>
        <w:keepNext/>
        <w:keepLines/>
        <w:spacing w:after="304" w:line="280" w:lineRule="exact"/>
      </w:pPr>
      <w:bookmarkStart w:id="0" w:name="bookmark0"/>
      <w:r>
        <w:rPr>
          <w:rStyle w:val="10"/>
          <w:rFonts w:eastAsiaTheme="minorEastAsia"/>
        </w:rPr>
        <w:t>Задачи проекта</w:t>
      </w:r>
      <w:r>
        <w:rPr>
          <w:color w:val="000000"/>
          <w:lang w:bidi="ru-RU"/>
        </w:rPr>
        <w:t>:</w:t>
      </w:r>
      <w:bookmarkEnd w:id="0"/>
    </w:p>
    <w:p w:rsidR="007A4138" w:rsidRDefault="007A4138" w:rsidP="007A4138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322" w:lineRule="exact"/>
        <w:ind w:left="760"/>
        <w:jc w:val="left"/>
      </w:pPr>
      <w:r>
        <w:rPr>
          <w:color w:val="000000"/>
          <w:lang w:bidi="ru-RU"/>
        </w:rPr>
        <w:t>Заложить основы экологической грамотности у детей через воспитание любви к природе и бережного отношения к ней.</w:t>
      </w:r>
    </w:p>
    <w:p w:rsidR="007A4138" w:rsidRDefault="007A4138" w:rsidP="007A4138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322" w:lineRule="exact"/>
        <w:ind w:left="760"/>
      </w:pPr>
      <w:r>
        <w:rPr>
          <w:color w:val="000000"/>
          <w:lang w:bidi="ru-RU"/>
        </w:rPr>
        <w:t>Закрепить понятие, что такое цветок.</w:t>
      </w:r>
    </w:p>
    <w:p w:rsidR="007A4138" w:rsidRDefault="007A4138" w:rsidP="007A4138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322" w:lineRule="exact"/>
        <w:ind w:left="760"/>
      </w:pPr>
      <w:r>
        <w:rPr>
          <w:color w:val="000000"/>
          <w:lang w:bidi="ru-RU"/>
        </w:rPr>
        <w:t>Познакомить детей с предметами, поговорками, песнями, стихами, легендами, музыкальными произведениями и творчеством художников, связанных с весенними цветами.</w:t>
      </w:r>
    </w:p>
    <w:p w:rsidR="007A4138" w:rsidRDefault="007A4138" w:rsidP="007A4138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0" w:line="322" w:lineRule="exact"/>
        <w:ind w:left="760"/>
        <w:jc w:val="left"/>
      </w:pPr>
      <w:r>
        <w:rPr>
          <w:color w:val="000000"/>
          <w:lang w:bidi="ru-RU"/>
        </w:rPr>
        <w:t>Развитие у детей познавательной активности, активизации и обогащении словаря.</w:t>
      </w:r>
    </w:p>
    <w:p w:rsidR="007A4138" w:rsidRDefault="007A4138" w:rsidP="007A4138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333" w:line="322" w:lineRule="exact"/>
        <w:ind w:left="620" w:hanging="220"/>
        <w:jc w:val="left"/>
      </w:pPr>
      <w:r>
        <w:rPr>
          <w:color w:val="000000"/>
          <w:lang w:bidi="ru-RU"/>
        </w:rPr>
        <w:t xml:space="preserve"> Привлечь родителей к совместной деятельности: изготовлению пособий, поделок, рисунков и т д.</w:t>
      </w:r>
    </w:p>
    <w:p w:rsidR="007A4138" w:rsidRDefault="007A4138" w:rsidP="007A4138">
      <w:pPr>
        <w:keepNext/>
        <w:keepLines/>
        <w:spacing w:after="304" w:line="280" w:lineRule="exact"/>
      </w:pPr>
      <w:bookmarkStart w:id="1" w:name="bookmark1"/>
      <w:r>
        <w:rPr>
          <w:rStyle w:val="10"/>
          <w:rFonts w:eastAsiaTheme="minorEastAsia"/>
        </w:rPr>
        <w:t>Актуальность проекта</w:t>
      </w:r>
      <w:r>
        <w:rPr>
          <w:color w:val="000000"/>
          <w:lang w:bidi="ru-RU"/>
        </w:rPr>
        <w:t>:</w:t>
      </w:r>
      <w:bookmarkEnd w:id="1"/>
    </w:p>
    <w:p w:rsidR="007A4138" w:rsidRDefault="007A4138" w:rsidP="007A4138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322" w:lineRule="exact"/>
        <w:ind w:left="760"/>
      </w:pPr>
      <w:r>
        <w:rPr>
          <w:color w:val="000000"/>
          <w:lang w:bidi="ru-RU"/>
        </w:rPr>
        <w:t>Данный проект позволяет изучить с детьми строение цветка, его размножение луковицами, рост в природе и в природном уголке. Закрепить знания детей об условиях необходимых для роста растений, об уходе за ними, о том что, для роста растений необходимы тепло, свет, вода, земля.</w:t>
      </w:r>
    </w:p>
    <w:p w:rsidR="007A4138" w:rsidRDefault="007A4138" w:rsidP="007A4138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333" w:line="322" w:lineRule="exact"/>
        <w:ind w:left="760"/>
      </w:pPr>
      <w:r>
        <w:rPr>
          <w:color w:val="000000"/>
          <w:lang w:bidi="ru-RU"/>
        </w:rPr>
        <w:t>В ходе работы над проектом большое значение будет уделяться патриотическому воспитанию детей: это любовь к Родине, к Матери , дань уважения к нашим ветеранам, к воинам погибшим за свободу нашей страны.</w:t>
      </w:r>
    </w:p>
    <w:p w:rsidR="007A4138" w:rsidRDefault="007A4138" w:rsidP="007A4138">
      <w:pPr>
        <w:keepNext/>
        <w:keepLines/>
        <w:spacing w:after="294" w:line="280" w:lineRule="exact"/>
      </w:pPr>
      <w:bookmarkStart w:id="2" w:name="bookmark2"/>
      <w:r>
        <w:rPr>
          <w:rStyle w:val="10"/>
          <w:rFonts w:eastAsiaTheme="minorEastAsia"/>
        </w:rPr>
        <w:t>Формы реализации проекта:</w:t>
      </w:r>
      <w:bookmarkEnd w:id="2"/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>
        <w:rPr>
          <w:color w:val="000000"/>
          <w:lang w:bidi="ru-RU"/>
        </w:rPr>
        <w:t>Познавательно-игровая непосредственная образовательная деятельность;</w:t>
      </w:r>
    </w:p>
    <w:p w:rsidR="007A4138" w:rsidRP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 xml:space="preserve">экологические и целевые прогулки; 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>труд на участке;</w:t>
      </w:r>
    </w:p>
    <w:p w:rsidR="007A4138" w:rsidRP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>фиксация наблюдений</w:t>
      </w:r>
      <w:r>
        <w:rPr>
          <w:color w:val="000000"/>
          <w:lang w:bidi="ru-RU"/>
        </w:rPr>
        <w:t xml:space="preserve"> </w:t>
      </w:r>
      <w:r w:rsidRPr="007A4138">
        <w:rPr>
          <w:color w:val="000000"/>
          <w:lang w:bidi="ru-RU"/>
        </w:rPr>
        <w:t>(зарисовка, лепка, аппликация);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  <w:sectPr w:rsidR="007A4138">
          <w:pgSz w:w="11900" w:h="16840"/>
          <w:pgMar w:top="731" w:right="881" w:bottom="731" w:left="1303" w:header="0" w:footer="3" w:gutter="0"/>
          <w:cols w:space="720"/>
          <w:noEndnote/>
          <w:titlePg/>
          <w:docGrid w:linePitch="360"/>
        </w:sectPr>
      </w:pPr>
      <w:r w:rsidRPr="007A4138">
        <w:rPr>
          <w:color w:val="000000"/>
          <w:lang w:bidi="ru-RU"/>
        </w:rPr>
        <w:t>тематические праздники и развлечения</w:t>
      </w:r>
      <w:r>
        <w:rPr>
          <w:color w:val="000000"/>
          <w:lang w:bidi="ru-RU"/>
        </w:rPr>
        <w:t>.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>
        <w:rPr>
          <w:color w:val="000000"/>
          <w:lang w:bidi="ru-RU"/>
        </w:rPr>
        <w:lastRenderedPageBreak/>
        <w:t>Организация и проведение дидактических игр;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>
        <w:rPr>
          <w:color w:val="000000"/>
          <w:lang w:bidi="ru-RU"/>
        </w:rPr>
        <w:t>Организация трудовой деятельности;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>Организация экспериментальной деятельности;</w:t>
      </w:r>
    </w:p>
    <w:p w:rsidR="007A4138" w:rsidRP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>Заучивание стихов, песен, пот</w:t>
      </w:r>
      <w:r>
        <w:rPr>
          <w:color w:val="000000"/>
          <w:lang w:bidi="ru-RU"/>
        </w:rPr>
        <w:t>ешек, народных примет, загадок;</w:t>
      </w:r>
    </w:p>
    <w:p w:rsidR="007A4138" w:rsidRDefault="007A4138" w:rsidP="007A413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 w:rsidRPr="007A4138">
        <w:rPr>
          <w:color w:val="000000"/>
          <w:lang w:bidi="ru-RU"/>
        </w:rPr>
        <w:t>Организация изобразительной деятельности.</w:t>
      </w:r>
    </w:p>
    <w:p w:rsidR="007A4138" w:rsidRDefault="007A4138" w:rsidP="007A4138">
      <w:pPr>
        <w:keepNext/>
        <w:keepLines/>
        <w:spacing w:after="327" w:line="280" w:lineRule="exact"/>
        <w:ind w:left="820"/>
        <w:rPr>
          <w:rStyle w:val="10"/>
          <w:rFonts w:eastAsiaTheme="minorEastAsia"/>
        </w:rPr>
      </w:pPr>
      <w:bookmarkStart w:id="3" w:name="bookmark3"/>
    </w:p>
    <w:p w:rsidR="007A4138" w:rsidRDefault="007A4138" w:rsidP="007A4138">
      <w:pPr>
        <w:keepNext/>
        <w:keepLines/>
        <w:spacing w:after="327" w:line="280" w:lineRule="exact"/>
      </w:pPr>
      <w:r>
        <w:rPr>
          <w:rStyle w:val="10"/>
          <w:rFonts w:eastAsiaTheme="minorEastAsia"/>
        </w:rPr>
        <w:t>Этаны проекта</w:t>
      </w:r>
      <w:r>
        <w:rPr>
          <w:color w:val="000000"/>
          <w:lang w:bidi="ru-RU"/>
        </w:rPr>
        <w:t>:</w:t>
      </w:r>
      <w:bookmarkEnd w:id="3"/>
    </w:p>
    <w:p w:rsidR="007A4138" w:rsidRPr="007A4138" w:rsidRDefault="007A4138" w:rsidP="007A4138">
      <w:pPr>
        <w:pStyle w:val="a9"/>
        <w:keepNext/>
        <w:keepLines/>
        <w:widowControl w:val="0"/>
        <w:numPr>
          <w:ilvl w:val="0"/>
          <w:numId w:val="6"/>
        </w:numPr>
        <w:tabs>
          <w:tab w:val="left" w:pos="1129"/>
        </w:tabs>
        <w:spacing w:after="0" w:line="280" w:lineRule="exact"/>
        <w:ind w:left="426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7A413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этап подготовительный.</w:t>
      </w:r>
      <w:bookmarkEnd w:id="4"/>
    </w:p>
    <w:p w:rsidR="007A4138" w:rsidRDefault="007A4138" w:rsidP="007A4138">
      <w:pPr>
        <w:pStyle w:val="20"/>
        <w:shd w:val="clear" w:color="auto" w:fill="auto"/>
        <w:spacing w:after="303" w:line="280" w:lineRule="exact"/>
        <w:ind w:firstLine="0"/>
      </w:pPr>
      <w:r>
        <w:rPr>
          <w:rStyle w:val="21"/>
        </w:rPr>
        <w:t xml:space="preserve">Цель: </w:t>
      </w:r>
      <w:r>
        <w:rPr>
          <w:color w:val="000000"/>
          <w:lang w:bidi="ru-RU"/>
        </w:rPr>
        <w:t>сформировать у детей представление о весенних цветах.</w:t>
      </w:r>
    </w:p>
    <w:p w:rsidR="007A4138" w:rsidRDefault="007A4138" w:rsidP="007A4138">
      <w:pPr>
        <w:pStyle w:val="20"/>
        <w:shd w:val="clear" w:color="auto" w:fill="auto"/>
        <w:spacing w:after="0" w:line="317" w:lineRule="exact"/>
        <w:ind w:firstLine="0"/>
        <w:jc w:val="left"/>
      </w:pPr>
      <w:r>
        <w:rPr>
          <w:color w:val="000000"/>
          <w:lang w:bidi="ru-RU"/>
        </w:rPr>
        <w:t>Подбор дидактических игр;</w:t>
      </w:r>
    </w:p>
    <w:p w:rsidR="007A4138" w:rsidRDefault="007A4138" w:rsidP="007A4138">
      <w:pPr>
        <w:pStyle w:val="20"/>
        <w:shd w:val="clear" w:color="auto" w:fill="auto"/>
        <w:spacing w:after="0" w:line="317" w:lineRule="exact"/>
        <w:ind w:firstLine="0"/>
        <w:jc w:val="left"/>
      </w:pPr>
      <w:r>
        <w:rPr>
          <w:color w:val="000000"/>
          <w:lang w:bidi="ru-RU"/>
        </w:rPr>
        <w:t>Подбор сюжетных картинок и иллюстраций;</w:t>
      </w:r>
    </w:p>
    <w:p w:rsidR="007A4138" w:rsidRDefault="007A4138" w:rsidP="007A4138">
      <w:pPr>
        <w:pStyle w:val="20"/>
        <w:shd w:val="clear" w:color="auto" w:fill="auto"/>
        <w:spacing w:after="630" w:line="317" w:lineRule="exact"/>
        <w:ind w:right="780"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Подбор детской художественной литературы для чтения и заучи</w:t>
      </w:r>
      <w:r>
        <w:rPr>
          <w:color w:val="000000"/>
          <w:lang w:bidi="ru-RU"/>
        </w:rPr>
        <w:softHyphen/>
        <w:t>вания наизусть:</w:t>
      </w:r>
      <w:bookmarkStart w:id="5" w:name="bookmark5"/>
    </w:p>
    <w:p w:rsidR="007A4138" w:rsidRDefault="007A4138" w:rsidP="007A4138">
      <w:pPr>
        <w:pStyle w:val="20"/>
        <w:numPr>
          <w:ilvl w:val="0"/>
          <w:numId w:val="6"/>
        </w:numPr>
        <w:shd w:val="clear" w:color="auto" w:fill="auto"/>
        <w:spacing w:after="0" w:line="317" w:lineRule="exact"/>
        <w:ind w:left="426" w:right="780" w:hanging="426"/>
        <w:jc w:val="left"/>
        <w:rPr>
          <w:b/>
        </w:rPr>
      </w:pPr>
      <w:r w:rsidRPr="007A4138">
        <w:rPr>
          <w:b/>
          <w:color w:val="000000"/>
          <w:lang w:bidi="ru-RU"/>
        </w:rPr>
        <w:t>этап аналитический.</w:t>
      </w:r>
      <w:bookmarkEnd w:id="5"/>
    </w:p>
    <w:p w:rsidR="007A4138" w:rsidRDefault="007A4138" w:rsidP="007A4138">
      <w:pPr>
        <w:pStyle w:val="20"/>
        <w:shd w:val="clear" w:color="auto" w:fill="auto"/>
        <w:spacing w:after="240" w:line="317" w:lineRule="exact"/>
        <w:ind w:right="780" w:firstLine="0"/>
        <w:jc w:val="left"/>
        <w:rPr>
          <w:b/>
        </w:rPr>
      </w:pPr>
      <w:r>
        <w:rPr>
          <w:rStyle w:val="21"/>
        </w:rPr>
        <w:t xml:space="preserve">Цель: </w:t>
      </w:r>
      <w:r w:rsidRPr="007A4138">
        <w:rPr>
          <w:color w:val="000000"/>
          <w:lang w:bidi="ru-RU"/>
        </w:rPr>
        <w:t>помочь детям в сборе материалов о тюльпанах.</w:t>
      </w:r>
    </w:p>
    <w:p w:rsidR="007A4138" w:rsidRDefault="007A4138" w:rsidP="007A4138">
      <w:pPr>
        <w:pStyle w:val="20"/>
        <w:shd w:val="clear" w:color="auto" w:fill="auto"/>
        <w:spacing w:after="0" w:line="317" w:lineRule="exact"/>
        <w:ind w:right="76" w:firstLine="0"/>
        <w:rPr>
          <w:b/>
        </w:rPr>
      </w:pPr>
      <w:r>
        <w:rPr>
          <w:color w:val="000000"/>
          <w:lang w:bidi="ru-RU"/>
        </w:rPr>
        <w:t>Систематизация иллюстраций о тюльпанах;</w:t>
      </w:r>
    </w:p>
    <w:p w:rsidR="007A4138" w:rsidRDefault="007A4138" w:rsidP="007A4138">
      <w:pPr>
        <w:pStyle w:val="20"/>
        <w:shd w:val="clear" w:color="auto" w:fill="auto"/>
        <w:spacing w:after="0" w:line="317" w:lineRule="exact"/>
        <w:ind w:right="76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Проведение беседы с родителями об оказании помощи детям; </w:t>
      </w:r>
    </w:p>
    <w:p w:rsidR="007A4138" w:rsidRPr="007A4138" w:rsidRDefault="007A4138" w:rsidP="007A4138">
      <w:pPr>
        <w:pStyle w:val="20"/>
        <w:shd w:val="clear" w:color="auto" w:fill="auto"/>
        <w:spacing w:after="0" w:line="317" w:lineRule="exact"/>
        <w:ind w:right="76" w:firstLine="0"/>
        <w:rPr>
          <w:b/>
        </w:rPr>
      </w:pPr>
      <w:r>
        <w:rPr>
          <w:color w:val="000000"/>
          <w:lang w:bidi="ru-RU"/>
        </w:rPr>
        <w:t>Подготовить схему о строении цветка, рассказ об интересных фактах, легендах, связанных с тюльпанами;</w:t>
      </w:r>
    </w:p>
    <w:p w:rsidR="007A4138" w:rsidRDefault="007A4138" w:rsidP="007A4138">
      <w:pPr>
        <w:pStyle w:val="20"/>
        <w:shd w:val="clear" w:color="auto" w:fill="auto"/>
        <w:spacing w:after="300" w:line="322" w:lineRule="exact"/>
        <w:ind w:right="76" w:firstLine="0"/>
        <w:rPr>
          <w:color w:val="000000"/>
          <w:lang w:bidi="ru-RU"/>
        </w:rPr>
      </w:pPr>
      <w:r>
        <w:rPr>
          <w:color w:val="000000"/>
          <w:lang w:bidi="ru-RU"/>
        </w:rPr>
        <w:t>Изготовление творческих поделок, рисование;</w:t>
      </w:r>
      <w:bookmarkStart w:id="6" w:name="bookmark6"/>
    </w:p>
    <w:p w:rsidR="007A4138" w:rsidRDefault="007A4138" w:rsidP="007A4138">
      <w:pPr>
        <w:pStyle w:val="20"/>
        <w:numPr>
          <w:ilvl w:val="0"/>
          <w:numId w:val="6"/>
        </w:numPr>
        <w:shd w:val="clear" w:color="auto" w:fill="auto"/>
        <w:spacing w:after="0" w:line="322" w:lineRule="exact"/>
        <w:ind w:left="426" w:right="76" w:hanging="426"/>
        <w:rPr>
          <w:b/>
        </w:rPr>
      </w:pPr>
      <w:r w:rsidRPr="007A4138">
        <w:rPr>
          <w:b/>
          <w:color w:val="000000"/>
          <w:lang w:bidi="ru-RU"/>
        </w:rPr>
        <w:t>этап практический.</w:t>
      </w:r>
      <w:bookmarkEnd w:id="6"/>
    </w:p>
    <w:p w:rsidR="007A4138" w:rsidRPr="007A4138" w:rsidRDefault="007A4138" w:rsidP="007A4138">
      <w:pPr>
        <w:pStyle w:val="20"/>
        <w:shd w:val="clear" w:color="auto" w:fill="auto"/>
        <w:spacing w:after="0" w:line="322" w:lineRule="exact"/>
        <w:ind w:right="76" w:firstLine="0"/>
        <w:rPr>
          <w:b/>
        </w:rPr>
      </w:pPr>
      <w:r>
        <w:rPr>
          <w:rStyle w:val="21"/>
        </w:rPr>
        <w:t xml:space="preserve">Цель: </w:t>
      </w:r>
      <w:r w:rsidRPr="007A4138">
        <w:rPr>
          <w:color w:val="000000"/>
          <w:lang w:bidi="ru-RU"/>
        </w:rPr>
        <w:t>развитие у детей умения передавать и излагать полученные знания (читать стихи, принимать участие в практической деятельности в различных занятий в деском саду).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Экскурсия по экологической тропе на участке детского сада;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Беседа- презентация «Какие бывают тюльпаны».</w:t>
      </w:r>
    </w:p>
    <w:p w:rsidR="007A4138" w:rsidRDefault="007A4138" w:rsidP="007A4138">
      <w:pPr>
        <w:pStyle w:val="20"/>
        <w:shd w:val="clear" w:color="auto" w:fill="auto"/>
        <w:spacing w:after="0" w:line="322" w:lineRule="exact"/>
        <w:ind w:left="1060" w:hanging="351"/>
      </w:pPr>
      <w:r>
        <w:rPr>
          <w:color w:val="000000"/>
          <w:lang w:bidi="ru-RU"/>
        </w:rPr>
        <w:t>Беседа- презентация «Весенние цветы» 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Познавательно-исследовательская</w:t>
      </w:r>
      <w:r>
        <w:rPr>
          <w:color w:val="000000"/>
          <w:lang w:bidi="ru-RU"/>
        </w:rPr>
        <w:tab/>
        <w:t>деятельность</w:t>
      </w:r>
      <w:r>
        <w:rPr>
          <w:color w:val="000000"/>
          <w:lang w:bidi="ru-RU"/>
        </w:rPr>
        <w:tab/>
        <w:t>«Посадка</w:t>
      </w:r>
      <w:r>
        <w:t xml:space="preserve"> </w:t>
      </w:r>
      <w:r w:rsidRPr="007A4138">
        <w:rPr>
          <w:color w:val="000000"/>
          <w:lang w:bidi="ru-RU"/>
        </w:rPr>
        <w:t>тюльпанов».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Наблюдение за тюльпанами на прогулке в природном уголке.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Занятие познавательного цикла с элементами изобразительной деятельности «Цветы для любимой мамы».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Чтение, заучивание стихотворений, пословиц о весенних цветах.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Фото отчет о работе экологического проекта.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Выставка детского творчества «Тюльпаны».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>
        <w:rPr>
          <w:color w:val="000000"/>
          <w:lang w:bidi="ru-RU"/>
        </w:rPr>
        <w:t>Утренник к 8 Марта.</w:t>
      </w:r>
    </w:p>
    <w:p w:rsidR="007A4138" w:rsidRDefault="007A4138" w:rsidP="007A4138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426" w:firstLine="0"/>
      </w:pPr>
      <w:r w:rsidRPr="007A4138">
        <w:rPr>
          <w:color w:val="000000"/>
          <w:lang w:bidi="ru-RU"/>
        </w:rPr>
        <w:t>Экскурсия к вечному огн</w:t>
      </w:r>
      <w:r>
        <w:rPr>
          <w:color w:val="000000"/>
          <w:lang w:bidi="ru-RU"/>
        </w:rPr>
        <w:t>ю (</w:t>
      </w:r>
      <w:r w:rsidRPr="007A4138">
        <w:rPr>
          <w:color w:val="000000"/>
          <w:lang w:bidi="ru-RU"/>
        </w:rPr>
        <w:t>возложение цветов тюльпанов).</w:t>
      </w:r>
    </w:p>
    <w:p w:rsidR="007A4138" w:rsidRDefault="007A4138" w:rsidP="007A4138">
      <w:pPr>
        <w:pStyle w:val="20"/>
        <w:shd w:val="clear" w:color="auto" w:fill="auto"/>
        <w:spacing w:after="240" w:line="322" w:lineRule="exact"/>
        <w:ind w:left="426" w:firstLine="0"/>
        <w:rPr>
          <w:color w:val="000000"/>
          <w:lang w:bidi="ru-RU"/>
        </w:rPr>
      </w:pPr>
    </w:p>
    <w:p w:rsidR="007A4138" w:rsidRDefault="007A4138" w:rsidP="007A4138">
      <w:pPr>
        <w:pStyle w:val="20"/>
        <w:shd w:val="clear" w:color="auto" w:fill="auto"/>
        <w:spacing w:after="240" w:line="322" w:lineRule="exact"/>
        <w:ind w:left="426" w:firstLine="0"/>
        <w:rPr>
          <w:color w:val="000000"/>
          <w:lang w:bidi="ru-RU"/>
        </w:rPr>
      </w:pPr>
    </w:p>
    <w:p w:rsidR="007A4138" w:rsidRDefault="007A4138" w:rsidP="007A4138">
      <w:pPr>
        <w:pStyle w:val="20"/>
        <w:shd w:val="clear" w:color="auto" w:fill="auto"/>
        <w:spacing w:after="240" w:line="322" w:lineRule="exact"/>
        <w:ind w:firstLine="0"/>
      </w:pPr>
      <w:r>
        <w:rPr>
          <w:color w:val="000000"/>
          <w:lang w:bidi="ru-RU"/>
        </w:rPr>
        <w:lastRenderedPageBreak/>
        <w:t>По итогам проводимой работы следует отметить, о повышении уровня экологической культуры у детей и родителей, о развитии у детей познавательного интереса к объектам природы ближайшего окружения, в частности к цветам, укреплении сотрудничества родителей с детским садом.</w:t>
      </w:r>
    </w:p>
    <w:p w:rsidR="007A4138" w:rsidRDefault="007A4138" w:rsidP="007A4138">
      <w:pPr>
        <w:pStyle w:val="20"/>
        <w:shd w:val="clear" w:color="auto" w:fill="auto"/>
        <w:spacing w:after="240" w:line="322" w:lineRule="exact"/>
        <w:ind w:firstLine="0"/>
      </w:pPr>
      <w:r>
        <w:rPr>
          <w:rStyle w:val="21"/>
        </w:rPr>
        <w:t xml:space="preserve">Заключение: </w:t>
      </w:r>
      <w:r>
        <w:rPr>
          <w:color w:val="000000"/>
          <w:lang w:bidi="ru-RU"/>
        </w:rPr>
        <w:t>Реализация данного проекта научить дошкольников сравнивать, анализировать, делать выводы. Дети приобрели новый опыт поисково-исследовательской деятельности в процессе посадки тюльпанов.</w:t>
      </w:r>
    </w:p>
    <w:p w:rsidR="007A4138" w:rsidRDefault="007A4138" w:rsidP="007A4138">
      <w:pPr>
        <w:pStyle w:val="20"/>
        <w:shd w:val="clear" w:color="auto" w:fill="auto"/>
        <w:spacing w:after="240" w:line="322" w:lineRule="exact"/>
        <w:ind w:firstLine="0"/>
      </w:pPr>
      <w:r>
        <w:rPr>
          <w:color w:val="000000"/>
          <w:lang w:bidi="ru-RU"/>
        </w:rPr>
        <w:t>Данный проект способствует развитию творческого и интеллек</w:t>
      </w:r>
      <w:r>
        <w:rPr>
          <w:color w:val="000000"/>
          <w:lang w:bidi="ru-RU"/>
        </w:rPr>
        <w:softHyphen/>
        <w:t>туального мышления дошкольников, умению приобретать знания из различных источников, анализировать факты и высказывать собственные суждения.</w:t>
      </w:r>
    </w:p>
    <w:p w:rsidR="000F2AC6" w:rsidRDefault="000F2AC6"/>
    <w:sectPr w:rsidR="000F2AC6" w:rsidSect="007A4138">
      <w:pgSz w:w="11900" w:h="16840"/>
      <w:pgMar w:top="993" w:right="874" w:bottom="10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C6" w:rsidRDefault="000F2AC6" w:rsidP="007A4138">
      <w:pPr>
        <w:spacing w:after="0" w:line="240" w:lineRule="auto"/>
      </w:pPr>
      <w:r>
        <w:separator/>
      </w:r>
    </w:p>
  </w:endnote>
  <w:endnote w:type="continuationSeparator" w:id="1">
    <w:p w:rsidR="000F2AC6" w:rsidRDefault="000F2AC6" w:rsidP="007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C6" w:rsidRDefault="000F2AC6" w:rsidP="007A4138">
      <w:pPr>
        <w:spacing w:after="0" w:line="240" w:lineRule="auto"/>
      </w:pPr>
      <w:r>
        <w:separator/>
      </w:r>
    </w:p>
  </w:footnote>
  <w:footnote w:type="continuationSeparator" w:id="1">
    <w:p w:rsidR="000F2AC6" w:rsidRDefault="000F2AC6" w:rsidP="007A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C47"/>
    <w:multiLevelType w:val="hybridMultilevel"/>
    <w:tmpl w:val="348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0209C"/>
    <w:multiLevelType w:val="multilevel"/>
    <w:tmpl w:val="6E30A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66DFD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B6AC6"/>
    <w:multiLevelType w:val="multilevel"/>
    <w:tmpl w:val="E50E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4138"/>
    <w:rsid w:val="000F2AC6"/>
    <w:rsid w:val="007A4138"/>
    <w:rsid w:val="00EE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4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A413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A41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3">
    <w:name w:val="Колонтитул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4138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138"/>
  </w:style>
  <w:style w:type="paragraph" w:styleId="a7">
    <w:name w:val="footer"/>
    <w:basedOn w:val="a"/>
    <w:link w:val="a8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138"/>
  </w:style>
  <w:style w:type="paragraph" w:styleId="a9">
    <w:name w:val="List Paragraph"/>
    <w:basedOn w:val="a"/>
    <w:uiPriority w:val="34"/>
    <w:qFormat/>
    <w:rsid w:val="007A4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2016-03-27T06:33:00Z</dcterms:created>
  <dcterms:modified xsi:type="dcterms:W3CDTF">2016-03-27T06:47:00Z</dcterms:modified>
</cp:coreProperties>
</file>