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1A" w:rsidRDefault="00877449" w:rsidP="0090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00222" w:rsidRPr="00900222">
        <w:rPr>
          <w:rFonts w:ascii="Times New Roman" w:hAnsi="Times New Roman" w:cs="Times New Roman"/>
          <w:b/>
          <w:sz w:val="28"/>
          <w:szCs w:val="28"/>
        </w:rPr>
        <w:t>едагогическ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00222" w:rsidRPr="00900222">
        <w:rPr>
          <w:rFonts w:ascii="Times New Roman" w:hAnsi="Times New Roman" w:cs="Times New Roman"/>
          <w:b/>
          <w:sz w:val="28"/>
          <w:szCs w:val="28"/>
        </w:rPr>
        <w:t xml:space="preserve"> гостин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</w:p>
    <w:p w:rsidR="00900222" w:rsidRDefault="0001521A" w:rsidP="0090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 на тему:</w:t>
      </w:r>
    </w:p>
    <w:p w:rsidR="0001521A" w:rsidRDefault="0001521A" w:rsidP="0090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22" w:rsidRPr="00900222" w:rsidRDefault="00900222" w:rsidP="0090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22">
        <w:rPr>
          <w:rFonts w:ascii="Times New Roman" w:hAnsi="Times New Roman" w:cs="Times New Roman"/>
          <w:b/>
          <w:sz w:val="28"/>
          <w:szCs w:val="28"/>
        </w:rPr>
        <w:t xml:space="preserve"> «Мини-музей в детском саду»</w:t>
      </w:r>
    </w:p>
    <w:p w:rsidR="00900222" w:rsidRDefault="00900222" w:rsidP="00900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644" w:rsidRPr="00900222" w:rsidRDefault="00FF1644" w:rsidP="0001521A">
      <w:pPr>
        <w:rPr>
          <w:rFonts w:ascii="Times New Roman" w:hAnsi="Times New Roman" w:cs="Times New Roman"/>
          <w:b/>
          <w:sz w:val="28"/>
          <w:szCs w:val="28"/>
        </w:rPr>
      </w:pPr>
      <w:r w:rsidRPr="00900222">
        <w:rPr>
          <w:rFonts w:ascii="Times New Roman" w:hAnsi="Times New Roman" w:cs="Times New Roman"/>
          <w:b/>
          <w:sz w:val="28"/>
          <w:szCs w:val="28"/>
        </w:rPr>
        <w:t xml:space="preserve">Цель: Развитие познавательной активности </w:t>
      </w:r>
      <w:r w:rsidR="002419FA">
        <w:rPr>
          <w:rFonts w:ascii="Times New Roman" w:hAnsi="Times New Roman" w:cs="Times New Roman"/>
          <w:b/>
          <w:sz w:val="28"/>
          <w:szCs w:val="28"/>
        </w:rPr>
        <w:t xml:space="preserve"> дошкольников  </w:t>
      </w:r>
      <w:r w:rsidRPr="00900222">
        <w:rPr>
          <w:rFonts w:ascii="Times New Roman" w:hAnsi="Times New Roman" w:cs="Times New Roman"/>
          <w:b/>
          <w:sz w:val="28"/>
          <w:szCs w:val="28"/>
        </w:rPr>
        <w:t>через организацию поисковой деятельности.</w:t>
      </w:r>
    </w:p>
    <w:p w:rsidR="00FF1644" w:rsidRPr="00BA58E6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FA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Оборудование: стенд с фото мини- музеев </w:t>
      </w:r>
      <w:r w:rsidR="002419FA">
        <w:rPr>
          <w:rFonts w:ascii="Times New Roman" w:hAnsi="Times New Roman" w:cs="Times New Roman"/>
          <w:sz w:val="28"/>
          <w:szCs w:val="28"/>
        </w:rPr>
        <w:t>разных возрастных</w:t>
      </w:r>
      <w:r w:rsidRPr="00BA58E6">
        <w:rPr>
          <w:rFonts w:ascii="Times New Roman" w:hAnsi="Times New Roman" w:cs="Times New Roman"/>
          <w:sz w:val="28"/>
          <w:szCs w:val="28"/>
        </w:rPr>
        <w:t xml:space="preserve"> групп, доска, карточки с заданиями, таблица алгоритма разработки проекта,</w:t>
      </w:r>
    </w:p>
    <w:p w:rsidR="00FF1644" w:rsidRPr="00BA58E6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>2</w:t>
      </w:r>
      <w:r w:rsidR="002419FA">
        <w:rPr>
          <w:rFonts w:ascii="Times New Roman" w:hAnsi="Times New Roman" w:cs="Times New Roman"/>
          <w:sz w:val="28"/>
          <w:szCs w:val="28"/>
        </w:rPr>
        <w:t xml:space="preserve"> </w:t>
      </w:r>
      <w:r w:rsidRPr="00BA58E6">
        <w:rPr>
          <w:rFonts w:ascii="Times New Roman" w:hAnsi="Times New Roman" w:cs="Times New Roman"/>
          <w:sz w:val="28"/>
          <w:szCs w:val="28"/>
        </w:rPr>
        <w:t xml:space="preserve"> ватмана, маркеры, краски, карандаши, муз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8E6">
        <w:rPr>
          <w:rFonts w:ascii="Times New Roman" w:hAnsi="Times New Roman" w:cs="Times New Roman"/>
          <w:sz w:val="28"/>
          <w:szCs w:val="28"/>
        </w:rPr>
        <w:t xml:space="preserve">нструменты. </w:t>
      </w:r>
    </w:p>
    <w:p w:rsidR="00FF1644" w:rsidRPr="00BA58E6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Изначально педагоги делятся на 2 команды: команда зеленых, команда красных. </w:t>
      </w:r>
    </w:p>
    <w:p w:rsidR="00FF1644" w:rsidRPr="00BA58E6" w:rsidRDefault="00FF1644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FA" w:rsidRDefault="002419FA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педагогической гостиной - с</w:t>
      </w:r>
      <w:r w:rsidR="00FF1644" w:rsidRPr="00BA58E6">
        <w:rPr>
          <w:rFonts w:ascii="Times New Roman" w:hAnsi="Times New Roman" w:cs="Times New Roman"/>
          <w:sz w:val="28"/>
          <w:szCs w:val="28"/>
        </w:rPr>
        <w:t>тарший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>1. Вступ</w:t>
      </w:r>
      <w:r w:rsidR="006B7394">
        <w:rPr>
          <w:rFonts w:ascii="Times New Roman" w:hAnsi="Times New Roman" w:cs="Times New Roman"/>
          <w:sz w:val="28"/>
          <w:szCs w:val="28"/>
        </w:rPr>
        <w:t>ительное слово</w:t>
      </w:r>
      <w:r w:rsidRPr="00BA58E6">
        <w:rPr>
          <w:rFonts w:ascii="Times New Roman" w:hAnsi="Times New Roman" w:cs="Times New Roman"/>
          <w:sz w:val="28"/>
          <w:szCs w:val="28"/>
        </w:rPr>
        <w:t xml:space="preserve"> (ведущий) </w:t>
      </w:r>
    </w:p>
    <w:p w:rsidR="002419FA" w:rsidRDefault="002419FA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2419FA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FA">
        <w:rPr>
          <w:rFonts w:ascii="Times New Roman" w:hAnsi="Times New Roman" w:cs="Times New Roman"/>
          <w:b/>
          <w:sz w:val="28"/>
          <w:szCs w:val="28"/>
        </w:rPr>
        <w:t xml:space="preserve">Что такое музей? </w:t>
      </w:r>
    </w:p>
    <w:p w:rsidR="00FF1644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4" w:rsidRPr="00BA58E6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94">
        <w:rPr>
          <w:rFonts w:ascii="Times New Roman" w:hAnsi="Times New Roman" w:cs="Times New Roman"/>
          <w:sz w:val="28"/>
          <w:szCs w:val="28"/>
        </w:rPr>
        <w:t>Музей – особое, специально организованное пространство ДОУ,                                                          способствующее расширению кругозора и ребенка, и взрослого,                       повышению образованности, воспитанности, приобщению к вечным ценностям, привитию чувства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Музей - учреждение, которое занимается собиранием, изучением, хранением и показом предметов и  документов, характеризующих развитие природы и человеческого общества и представляющих историческую, научную или художественную ценность.  18 мая празднуется день музея. </w:t>
      </w:r>
    </w:p>
    <w:p w:rsid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Музейная педагогика в условиях детского сада позволяет реализовывать комплексные и дополнительные образовательные программы.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Какие?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 является действующим модулем развивающей предметной среды;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-средством индивидуализации образовательного процесса;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-способствует воспитанию у дошкольников основ музейной культуры;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-расширяет их кругозор, открывает возможности для самостоятельной исследовательской деятельности;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сада;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-может играть роль уголка для психологической разгрузки детей</w:t>
      </w:r>
      <w:r w:rsidR="006B7394">
        <w:rPr>
          <w:rFonts w:ascii="Times New Roman" w:hAnsi="Times New Roman" w:cs="Times New Roman"/>
          <w:sz w:val="28"/>
          <w:szCs w:val="28"/>
        </w:rPr>
        <w:t>;</w:t>
      </w:r>
    </w:p>
    <w:p w:rsid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-участие в их создании родителей. Дошкольники чувствуют свою причастность к мини-музею. </w:t>
      </w:r>
    </w:p>
    <w:p w:rsid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FA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</w:p>
    <w:p w:rsidR="00FF1644" w:rsidRPr="00BA58E6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FA">
        <w:rPr>
          <w:rFonts w:ascii="Times New Roman" w:hAnsi="Times New Roman" w:cs="Times New Roman"/>
          <w:b/>
          <w:sz w:val="28"/>
          <w:szCs w:val="28"/>
        </w:rPr>
        <w:t>В чем особенность</w:t>
      </w:r>
      <w:r w:rsidR="00FF1644" w:rsidRPr="002419FA">
        <w:rPr>
          <w:rFonts w:ascii="Times New Roman" w:hAnsi="Times New Roman" w:cs="Times New Roman"/>
          <w:b/>
          <w:sz w:val="28"/>
          <w:szCs w:val="28"/>
        </w:rPr>
        <w:t xml:space="preserve"> мини-музеев?</w:t>
      </w:r>
      <w:r w:rsidR="00FF1644" w:rsidRPr="00BA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педагогов).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900222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1069340</wp:posOffset>
            </wp:positionV>
            <wp:extent cx="2259965" cy="1453515"/>
            <wp:effectExtent l="19050" t="0" r="6985" b="0"/>
            <wp:wrapTight wrapText="bothSides">
              <wp:wrapPolygon edited="0">
                <wp:start x="-182" y="0"/>
                <wp:lineTo x="-182" y="21232"/>
                <wp:lineTo x="21667" y="21232"/>
                <wp:lineTo x="21667" y="0"/>
                <wp:lineTo x="-18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394">
        <w:rPr>
          <w:rFonts w:ascii="Times New Roman" w:hAnsi="Times New Roman" w:cs="Times New Roman"/>
          <w:sz w:val="28"/>
          <w:szCs w:val="28"/>
        </w:rPr>
        <w:t xml:space="preserve">     </w:t>
      </w:r>
      <w:r w:rsidR="00FF1644" w:rsidRPr="00BA58E6">
        <w:rPr>
          <w:rFonts w:ascii="Times New Roman" w:hAnsi="Times New Roman" w:cs="Times New Roman"/>
          <w:sz w:val="28"/>
          <w:szCs w:val="28"/>
        </w:rPr>
        <w:t xml:space="preserve"> В настоящих музеях трогать ничего нельзя, а вот в мини-музеях не только </w:t>
      </w:r>
      <w:proofErr w:type="gramStart"/>
      <w:r w:rsidR="00FF1644" w:rsidRPr="00BA58E6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FF1644" w:rsidRPr="00BA58E6">
        <w:rPr>
          <w:rFonts w:ascii="Times New Roman" w:hAnsi="Times New Roman" w:cs="Times New Roman"/>
          <w:sz w:val="28"/>
          <w:szCs w:val="28"/>
        </w:rPr>
        <w:t xml:space="preserve"> но и нужно! Их можно посещать каждый день, самому менять, переставлять экспонаты, брать их в руки и рассматривать. В обычном музее ребенок - лишь созерцатель, а здесь о</w:t>
      </w:r>
      <w:proofErr w:type="gramStart"/>
      <w:r w:rsidR="00FF1644" w:rsidRPr="00BA58E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F1644" w:rsidRPr="00BA58E6">
        <w:rPr>
          <w:rFonts w:ascii="Times New Roman" w:hAnsi="Times New Roman" w:cs="Times New Roman"/>
          <w:sz w:val="28"/>
          <w:szCs w:val="28"/>
        </w:rPr>
        <w:t xml:space="preserve"> соавтор. Причем не только он сам, но и его </w:t>
      </w:r>
      <w:proofErr w:type="gramStart"/>
      <w:r w:rsidR="00FF1644" w:rsidRPr="00BA58E6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="00FF1644" w:rsidRPr="00BA58E6">
        <w:rPr>
          <w:rFonts w:ascii="Times New Roman" w:hAnsi="Times New Roman" w:cs="Times New Roman"/>
          <w:sz w:val="28"/>
          <w:szCs w:val="28"/>
        </w:rPr>
        <w:t xml:space="preserve"> и мама, дедушка и бабушка. Каждый мини-музей-результат общения, совместной работы воспитателя, детей и их семей.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Залог хорошего мини- музея в детском саду? - его итеративность. </w:t>
      </w:r>
    </w:p>
    <w:p w:rsidR="00FF1644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4" w:rsidRP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94">
        <w:rPr>
          <w:rFonts w:ascii="Times New Roman" w:hAnsi="Times New Roman" w:cs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 Поэтому мы назвали их «мини-музеями». Часть слова «мини – » 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6B7394" w:rsidRP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94">
        <w:rPr>
          <w:rFonts w:ascii="Times New Roman" w:hAnsi="Times New Roman" w:cs="Times New Roman"/>
          <w:sz w:val="28"/>
          <w:szCs w:val="28"/>
        </w:rPr>
        <w:t>Важная особенность этих элементов развивающей среды – участие в их создании детей и родителей. Дошкольники чувствуют свою причастность к мини-музею: они участвуют в обсуждении его тематики, приносят из дома экспонаты. Ребята из старших групп проводят экскурсии для младших, для ТВ, для администрации ДОУ, для гостей и родителей. Пополняют экспозиции рисунками и поделками. В настоящих музеях ничего трогать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лишь пассивный созерцатель, а здесь он – соавтор, творец экспозиции. Причем не только он сам, но и его папа, мама, бабушка и дедушка. Каждый мини – музей – результат общения, совместной работы воспитателя, детей и их семей.</w:t>
      </w:r>
    </w:p>
    <w:p w:rsidR="006B7394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4" w:rsidRPr="00BA58E6" w:rsidRDefault="006B739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Организация занятий в мини-музее предполагает и различные вспомогательные средства. Загадки, пословицы, поговорки. </w:t>
      </w:r>
    </w:p>
    <w:p w:rsidR="002419FA" w:rsidRDefault="002419FA" w:rsidP="0024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D3B" w:rsidRPr="00BD3D3B" w:rsidRDefault="00BD3D3B" w:rsidP="0024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3B">
        <w:rPr>
          <w:rFonts w:ascii="Times New Roman" w:hAnsi="Times New Roman" w:cs="Times New Roman"/>
          <w:b/>
          <w:sz w:val="28"/>
          <w:szCs w:val="28"/>
        </w:rPr>
        <w:t xml:space="preserve">Размещение мини – музеев. </w:t>
      </w:r>
    </w:p>
    <w:p w:rsidR="00BD3D3B" w:rsidRPr="00BD3D3B" w:rsidRDefault="00BD3D3B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Default="00BD3D3B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3B">
        <w:rPr>
          <w:rFonts w:ascii="Times New Roman" w:hAnsi="Times New Roman" w:cs="Times New Roman"/>
          <w:sz w:val="28"/>
          <w:szCs w:val="28"/>
        </w:rPr>
        <w:t xml:space="preserve">детском саду существует проблема свободных помещений. Для расположения мини-музеев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D3D3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D3D3B">
        <w:rPr>
          <w:rFonts w:ascii="Times New Roman" w:hAnsi="Times New Roman" w:cs="Times New Roman"/>
          <w:sz w:val="28"/>
          <w:szCs w:val="28"/>
        </w:rPr>
        <w:t xml:space="preserve"> различные части групповых комнат, «раздевалок», спальных комнат, стены у входа в группу и т.п. Одно из требований, предъявляемых к расположению музеев, было следующим: каждый из них обязательно должен вписываться в интерьер помещений. </w:t>
      </w:r>
      <w:r w:rsidRPr="00BD3D3B">
        <w:rPr>
          <w:rFonts w:ascii="Times New Roman" w:hAnsi="Times New Roman" w:cs="Times New Roman"/>
          <w:sz w:val="28"/>
          <w:szCs w:val="28"/>
        </w:rPr>
        <w:lastRenderedPageBreak/>
        <w:t>Экспонаты располага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D3D3B">
        <w:rPr>
          <w:rFonts w:ascii="Times New Roman" w:hAnsi="Times New Roman" w:cs="Times New Roman"/>
          <w:sz w:val="28"/>
          <w:szCs w:val="28"/>
        </w:rPr>
        <w:t xml:space="preserve"> на полках, стеллажах, приобретенных или изготовленных родителями, прикреплялись к стенам, стояли на полу и т.д.</w:t>
      </w:r>
    </w:p>
    <w:p w:rsidR="00BD3D3B" w:rsidRDefault="00BD3D3B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3B" w:rsidRPr="00BA58E6" w:rsidRDefault="00BD3D3B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2. Задания по группам. (написаны на листах и перевернуты. 1педагог из команды 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 w:rsidRPr="00BA58E6">
        <w:rPr>
          <w:rFonts w:ascii="Times New Roman" w:hAnsi="Times New Roman" w:cs="Times New Roman"/>
          <w:sz w:val="28"/>
          <w:szCs w:val="28"/>
        </w:rPr>
        <w:t xml:space="preserve"> выбирает вопрос и 2 команды на него отвечают.)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-воспитатели 1 младших групп из каждой команды анализируют разработку своего проекта по алгоритму.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-воспитатели 2 мл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8E6">
        <w:rPr>
          <w:rFonts w:ascii="Times New Roman" w:hAnsi="Times New Roman" w:cs="Times New Roman"/>
          <w:sz w:val="28"/>
          <w:szCs w:val="28"/>
        </w:rPr>
        <w:t xml:space="preserve">рупп делятся опытом работы по разработке оснащения мини-музеев в группе (развивающая среда) Целесообразность применения оснащения в других видах деятельности.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-воспитатели средних групп рассказывают о перспективном планировании дальнейшего развития мини-музея.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-старшие группы делятся опытом работы с детьми и сотрудничеством с родителями.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- подготовительные группы делятся опытом привлечения детей к проведению экскурсий по мини-музею группы для детей, родителей, сотрудников. </w:t>
      </w:r>
    </w:p>
    <w:p w:rsid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D1">
        <w:rPr>
          <w:rFonts w:ascii="Times New Roman" w:hAnsi="Times New Roman" w:cs="Times New Roman"/>
          <w:b/>
          <w:sz w:val="28"/>
          <w:szCs w:val="28"/>
        </w:rPr>
        <w:t xml:space="preserve">Возраст детей. 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 xml:space="preserve">Содержание, оформление и назначение мини – музея 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0428D1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428D1">
        <w:rPr>
          <w:rFonts w:ascii="Times New Roman" w:hAnsi="Times New Roman" w:cs="Times New Roman"/>
          <w:sz w:val="28"/>
          <w:szCs w:val="28"/>
        </w:rPr>
        <w:t xml:space="preserve"> специфику возраста детей данной группы. </w:t>
      </w:r>
      <w:proofErr w:type="gramStart"/>
      <w:r w:rsidRPr="000428D1">
        <w:rPr>
          <w:rFonts w:ascii="Times New Roman" w:hAnsi="Times New Roman" w:cs="Times New Roman"/>
          <w:sz w:val="28"/>
          <w:szCs w:val="28"/>
        </w:rPr>
        <w:t xml:space="preserve">Так, например музей «книги»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0428D1">
        <w:rPr>
          <w:rFonts w:ascii="Times New Roman" w:hAnsi="Times New Roman" w:cs="Times New Roman"/>
          <w:sz w:val="28"/>
          <w:szCs w:val="28"/>
        </w:rPr>
        <w:t xml:space="preserve"> в подготовительной группе, а для малышей созда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мини-музей «игрушек – забав», в спортзале -  музей «мяча», а в кабинете заведующей мини – музей «кукол» и т.д.</w:t>
      </w:r>
      <w:proofErr w:type="gramEnd"/>
    </w:p>
    <w:p w:rsid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Вопросы к педагогам.  Предложите тематику мини-музеев в вашей возрастной группе в соответствии с задачами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BA58E6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 xml:space="preserve">Мини – музее постоянно пополняются новыми экспонатами. Здесь же размещаются детские работы, выполненные совместно </w:t>
      </w:r>
      <w:proofErr w:type="gramStart"/>
      <w:r w:rsidRPr="000428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28D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</w:t>
      </w:r>
      <w:r w:rsidR="000428D1">
        <w:rPr>
          <w:rFonts w:ascii="Times New Roman" w:hAnsi="Times New Roman" w:cs="Times New Roman"/>
          <w:sz w:val="28"/>
          <w:szCs w:val="28"/>
        </w:rPr>
        <w:t>4</w:t>
      </w:r>
      <w:r w:rsidRPr="00BA58E6">
        <w:rPr>
          <w:rFonts w:ascii="Times New Roman" w:hAnsi="Times New Roman" w:cs="Times New Roman"/>
          <w:sz w:val="28"/>
          <w:szCs w:val="28"/>
        </w:rPr>
        <w:t>. Творческий конкурс "Мини-музей команды"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Цель: донести главную мысль создания мини-музеев, объединив мини-музеи своей команды. </w:t>
      </w: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8E6">
        <w:rPr>
          <w:rFonts w:ascii="Times New Roman" w:hAnsi="Times New Roman" w:cs="Times New Roman"/>
          <w:sz w:val="28"/>
          <w:szCs w:val="28"/>
        </w:rPr>
        <w:t xml:space="preserve">Название, девиз, реклама, ценные экспонаты и т. д. Можно использовать: музыкальные хореографические, изобразительные, театральные средства и т. д. </w:t>
      </w:r>
      <w:proofErr w:type="gramEnd"/>
    </w:p>
    <w:p w:rsidR="00FF1644" w:rsidRPr="00BA58E6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44" w:rsidRPr="002419FA" w:rsidRDefault="00FF1644" w:rsidP="00241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9FA" w:rsidRPr="002419FA">
        <w:rPr>
          <w:rFonts w:ascii="Times New Roman" w:hAnsi="Times New Roman" w:cs="Times New Roman"/>
          <w:b/>
          <w:sz w:val="28"/>
          <w:szCs w:val="28"/>
        </w:rPr>
        <w:t>5</w:t>
      </w:r>
      <w:r w:rsidRPr="002419FA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>ЗНАЧЕНИЕ И ИСПОЛЬЗОВАНИЕ МИНИ-МУЗЕЕВ.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>Мини-музеи в группах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0428D1">
        <w:rPr>
          <w:rFonts w:ascii="Times New Roman" w:hAnsi="Times New Roman" w:cs="Times New Roman"/>
          <w:sz w:val="28"/>
          <w:szCs w:val="28"/>
        </w:rPr>
        <w:t xml:space="preserve"> воспитателям сделать свое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>Любой предмет мини - музея может подсказать тему для интересного разговора. Например, вопросы ребят о куклах, выставленных в кабинете заведующего (мини – музей «Кукол»), побудило воспитателей старших групп провести цикл занятий об истории создания различных кукол.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>На базе мини – музеев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0428D1">
        <w:rPr>
          <w:rFonts w:ascii="Times New Roman" w:hAnsi="Times New Roman" w:cs="Times New Roman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0428D1">
        <w:rPr>
          <w:rFonts w:ascii="Times New Roman" w:hAnsi="Times New Roman" w:cs="Times New Roman"/>
          <w:sz w:val="28"/>
          <w:szCs w:val="28"/>
        </w:rPr>
        <w:t xml:space="preserve"> кратковременные (часто однодневные) выставки, которые  </w:t>
      </w:r>
      <w:r>
        <w:rPr>
          <w:rFonts w:ascii="Times New Roman" w:hAnsi="Times New Roman" w:cs="Times New Roman"/>
          <w:sz w:val="28"/>
          <w:szCs w:val="28"/>
        </w:rPr>
        <w:t xml:space="preserve"> носят </w:t>
      </w:r>
      <w:r w:rsidRPr="000428D1">
        <w:rPr>
          <w:rFonts w:ascii="Times New Roman" w:hAnsi="Times New Roman" w:cs="Times New Roman"/>
          <w:sz w:val="28"/>
          <w:szCs w:val="28"/>
        </w:rPr>
        <w:t>назва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428D1">
        <w:rPr>
          <w:rFonts w:ascii="Times New Roman" w:hAnsi="Times New Roman" w:cs="Times New Roman"/>
          <w:sz w:val="28"/>
          <w:szCs w:val="28"/>
        </w:rPr>
        <w:t xml:space="preserve"> «экспресс - выставки». Большой интерес у взрослых и детей </w:t>
      </w:r>
      <w:proofErr w:type="spellStart"/>
      <w:r w:rsidRPr="000428D1">
        <w:rPr>
          <w:rFonts w:ascii="Times New Roman" w:hAnsi="Times New Roman" w:cs="Times New Roman"/>
          <w:sz w:val="28"/>
          <w:szCs w:val="28"/>
        </w:rPr>
        <w:t>вызва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428D1">
        <w:rPr>
          <w:rFonts w:ascii="Times New Roman" w:hAnsi="Times New Roman" w:cs="Times New Roman"/>
          <w:sz w:val="28"/>
          <w:szCs w:val="28"/>
        </w:rPr>
        <w:t xml:space="preserve"> экспозиция «Береза» (мини – музей «Береста»). 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 xml:space="preserve">Ее основу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428D1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428D1">
        <w:rPr>
          <w:rFonts w:ascii="Times New Roman" w:hAnsi="Times New Roman" w:cs="Times New Roman"/>
          <w:sz w:val="28"/>
          <w:szCs w:val="28"/>
        </w:rPr>
        <w:t xml:space="preserve"> различные предметы, связующим звеном которых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предметы, принесенные из различных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>Дошкольники разных групп знаком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с мини-музеями своих «коллег». При этом в средних, старших и подготовительных группах экскурсии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428D1">
        <w:rPr>
          <w:rFonts w:ascii="Times New Roman" w:hAnsi="Times New Roman" w:cs="Times New Roman"/>
          <w:sz w:val="28"/>
          <w:szCs w:val="28"/>
        </w:rPr>
        <w:t xml:space="preserve"> сами ребята, а в младших обо всем рассказыва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428D1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D1" w:rsidRP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1" w:rsidRDefault="000428D1" w:rsidP="002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1">
        <w:rPr>
          <w:rFonts w:ascii="Times New Roman" w:hAnsi="Times New Roman" w:cs="Times New Roman"/>
          <w:sz w:val="28"/>
          <w:szCs w:val="28"/>
        </w:rPr>
        <w:t xml:space="preserve">         Главн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28D1">
        <w:rPr>
          <w:rFonts w:ascii="Times New Roman" w:hAnsi="Times New Roman" w:cs="Times New Roman"/>
          <w:sz w:val="28"/>
          <w:szCs w:val="28"/>
        </w:rPr>
        <w:t>: как во время создания мини-музеев, так и после этого многие родители заинтересов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 проектом и по мере возможности посеща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428D1">
        <w:rPr>
          <w:rFonts w:ascii="Times New Roman" w:hAnsi="Times New Roman" w:cs="Times New Roman"/>
          <w:sz w:val="28"/>
          <w:szCs w:val="28"/>
        </w:rPr>
        <w:t xml:space="preserve"> и собирают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428D1">
        <w:rPr>
          <w:rFonts w:ascii="Times New Roman" w:hAnsi="Times New Roman" w:cs="Times New Roman"/>
          <w:sz w:val="28"/>
          <w:szCs w:val="28"/>
        </w:rPr>
        <w:t xml:space="preserve"> посетить с детьми «настоящие» музеи. Мини-музеи 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0428D1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428D1">
        <w:rPr>
          <w:rFonts w:ascii="Times New Roman" w:hAnsi="Times New Roman" w:cs="Times New Roman"/>
          <w:sz w:val="28"/>
          <w:szCs w:val="28"/>
        </w:rPr>
        <w:t xml:space="preserve"> неотъемлемой частью развивающей предметно</w:t>
      </w:r>
      <w:r>
        <w:rPr>
          <w:rFonts w:ascii="Times New Roman" w:hAnsi="Times New Roman" w:cs="Times New Roman"/>
          <w:sz w:val="28"/>
          <w:szCs w:val="28"/>
        </w:rPr>
        <w:t xml:space="preserve">-пространственной </w:t>
      </w:r>
      <w:r w:rsidRPr="000428D1">
        <w:rPr>
          <w:rFonts w:ascii="Times New Roman" w:hAnsi="Times New Roman" w:cs="Times New Roman"/>
          <w:sz w:val="28"/>
          <w:szCs w:val="28"/>
        </w:rPr>
        <w:t xml:space="preserve"> среды  детского сада.</w:t>
      </w:r>
    </w:p>
    <w:p w:rsidR="000428D1" w:rsidRDefault="000428D1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8D1" w:rsidRDefault="000428D1" w:rsidP="00BA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8D1" w:rsidRDefault="000428D1" w:rsidP="00FF1644"/>
    <w:p w:rsidR="00EB5520" w:rsidRDefault="000428D1" w:rsidP="00FF164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34290</wp:posOffset>
            </wp:positionV>
            <wp:extent cx="2585085" cy="3200400"/>
            <wp:effectExtent l="19050" t="0" r="5715" b="0"/>
            <wp:wrapTight wrapText="bothSides">
              <wp:wrapPolygon edited="0">
                <wp:start x="-159" y="0"/>
                <wp:lineTo x="-159" y="21471"/>
                <wp:lineTo x="21648" y="21471"/>
                <wp:lineTo x="21648" y="0"/>
                <wp:lineTo x="-15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22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43180</wp:posOffset>
            </wp:positionV>
            <wp:extent cx="2543175" cy="3245485"/>
            <wp:effectExtent l="19050" t="0" r="9525" b="0"/>
            <wp:wrapTight wrapText="bothSides">
              <wp:wrapPolygon edited="0">
                <wp:start x="-162" y="0"/>
                <wp:lineTo x="-162" y="21427"/>
                <wp:lineTo x="21681" y="21427"/>
                <wp:lineTo x="21681" y="0"/>
                <wp:lineTo x="-162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90" r="4218" b="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520" w:rsidRDefault="00EB5520" w:rsidP="00FF1644"/>
    <w:p w:rsidR="00EB5520" w:rsidRDefault="00EB5520" w:rsidP="00FF1644"/>
    <w:p w:rsidR="00EB5520" w:rsidRDefault="00EB5520" w:rsidP="00FF1644"/>
    <w:p w:rsidR="00EB5520" w:rsidRDefault="00EB5520" w:rsidP="00FF1644"/>
    <w:p w:rsidR="00EB5520" w:rsidRDefault="00EB5520" w:rsidP="00FF1644"/>
    <w:p w:rsidR="00EB5520" w:rsidRDefault="00EB5520" w:rsidP="00FF1644"/>
    <w:p w:rsidR="00EB5520" w:rsidRDefault="00EB5520" w:rsidP="00FF1644"/>
    <w:p w:rsidR="00900222" w:rsidRDefault="00900222" w:rsidP="00FF1644"/>
    <w:p w:rsidR="00900222" w:rsidRDefault="00900222" w:rsidP="00FF1644"/>
    <w:p w:rsidR="00900222" w:rsidRDefault="00900222" w:rsidP="00FF1644"/>
    <w:p w:rsidR="000428D1" w:rsidRDefault="000428D1" w:rsidP="00FF1644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194945</wp:posOffset>
            </wp:positionV>
            <wp:extent cx="4352925" cy="3286125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0428D1" w:rsidRDefault="000428D1" w:rsidP="00FF1644"/>
    <w:p w:rsidR="00EB5520" w:rsidRDefault="000428D1" w:rsidP="00FF164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209550</wp:posOffset>
            </wp:positionV>
            <wp:extent cx="1981200" cy="2486025"/>
            <wp:effectExtent l="19050" t="0" r="0" b="0"/>
            <wp:wrapTight wrapText="bothSides">
              <wp:wrapPolygon edited="0">
                <wp:start x="-208" y="0"/>
                <wp:lineTo x="-208" y="21517"/>
                <wp:lineTo x="21600" y="21517"/>
                <wp:lineTo x="21600" y="0"/>
                <wp:lineTo x="-208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613410</wp:posOffset>
            </wp:positionV>
            <wp:extent cx="2571750" cy="1895475"/>
            <wp:effectExtent l="19050" t="0" r="0" b="0"/>
            <wp:wrapTight wrapText="bothSides">
              <wp:wrapPolygon edited="0">
                <wp:start x="-160" y="0"/>
                <wp:lineTo x="-160" y="21491"/>
                <wp:lineTo x="21600" y="21491"/>
                <wp:lineTo x="21600" y="0"/>
                <wp:lineTo x="-16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137160</wp:posOffset>
            </wp:positionV>
            <wp:extent cx="2228850" cy="2552700"/>
            <wp:effectExtent l="19050" t="0" r="0" b="0"/>
            <wp:wrapTight wrapText="bothSides">
              <wp:wrapPolygon edited="0">
                <wp:start x="-185" y="0"/>
                <wp:lineTo x="-185" y="21439"/>
                <wp:lineTo x="21600" y="21439"/>
                <wp:lineTo x="21600" y="0"/>
                <wp:lineTo x="-185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320" b="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D1" w:rsidRDefault="000428D1" w:rsidP="00FF1644"/>
    <w:p w:rsidR="000428D1" w:rsidRDefault="000428D1" w:rsidP="00FF1644"/>
    <w:p w:rsidR="000428D1" w:rsidRDefault="000428D1" w:rsidP="00FF164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635000</wp:posOffset>
            </wp:positionV>
            <wp:extent cx="3752850" cy="2409825"/>
            <wp:effectExtent l="19050" t="0" r="0" b="0"/>
            <wp:wrapTight wrapText="bothSides">
              <wp:wrapPolygon edited="0">
                <wp:start x="-110" y="0"/>
                <wp:lineTo x="-110" y="21515"/>
                <wp:lineTo x="21600" y="21515"/>
                <wp:lineTo x="21600" y="0"/>
                <wp:lineTo x="-11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8D1" w:rsidSect="000152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49D1"/>
    <w:rsid w:val="0001521A"/>
    <w:rsid w:val="000428D1"/>
    <w:rsid w:val="002419FA"/>
    <w:rsid w:val="00254048"/>
    <w:rsid w:val="00375EC5"/>
    <w:rsid w:val="005577EE"/>
    <w:rsid w:val="006B7394"/>
    <w:rsid w:val="006D6DD3"/>
    <w:rsid w:val="00877449"/>
    <w:rsid w:val="00900222"/>
    <w:rsid w:val="00B749D1"/>
    <w:rsid w:val="00B93B5B"/>
    <w:rsid w:val="00BA58E6"/>
    <w:rsid w:val="00BD3D3B"/>
    <w:rsid w:val="00C704FF"/>
    <w:rsid w:val="00E16B24"/>
    <w:rsid w:val="00EB5520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16</cp:revision>
  <cp:lastPrinted>2016-03-20T07:36:00Z</cp:lastPrinted>
  <dcterms:created xsi:type="dcterms:W3CDTF">2013-02-15T10:03:00Z</dcterms:created>
  <dcterms:modified xsi:type="dcterms:W3CDTF">2016-03-22T08:08:00Z</dcterms:modified>
</cp:coreProperties>
</file>