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17" w:rsidRDefault="009F3717" w:rsidP="009F3717">
      <w:pPr>
        <w:spacing w:line="276" w:lineRule="auto"/>
        <w:jc w:val="center"/>
        <w:rPr>
          <w:sz w:val="28"/>
          <w:szCs w:val="28"/>
        </w:rPr>
      </w:pPr>
      <w:bookmarkStart w:id="0" w:name="_GoBack"/>
      <w:r w:rsidRPr="002C4523">
        <w:rPr>
          <w:sz w:val="28"/>
          <w:szCs w:val="28"/>
        </w:rPr>
        <w:t>Консультация для родителей по теме:</w:t>
      </w:r>
    </w:p>
    <w:p w:rsidR="009F3717" w:rsidRDefault="009F3717" w:rsidP="00E30BAC">
      <w:pPr>
        <w:spacing w:line="360" w:lineRule="auto"/>
        <w:jc w:val="center"/>
        <w:rPr>
          <w:sz w:val="28"/>
          <w:szCs w:val="28"/>
        </w:rPr>
      </w:pPr>
      <w:r w:rsidRPr="002C4523">
        <w:rPr>
          <w:sz w:val="28"/>
          <w:szCs w:val="28"/>
        </w:rPr>
        <w:t>«Сенсорное развитие детей младшего</w:t>
      </w:r>
      <w:r>
        <w:rPr>
          <w:sz w:val="28"/>
          <w:szCs w:val="28"/>
        </w:rPr>
        <w:t xml:space="preserve"> </w:t>
      </w:r>
      <w:r w:rsidRPr="002C4523">
        <w:rPr>
          <w:sz w:val="28"/>
          <w:szCs w:val="28"/>
        </w:rPr>
        <w:t>дошкольного возраста».</w:t>
      </w:r>
    </w:p>
    <w:bookmarkEnd w:id="0"/>
    <w:p w:rsidR="00E30BAC" w:rsidRPr="00E30BAC" w:rsidRDefault="00E30BAC" w:rsidP="00E30BAC">
      <w:pPr>
        <w:spacing w:line="360" w:lineRule="auto"/>
        <w:jc w:val="center"/>
        <w:rPr>
          <w:sz w:val="28"/>
          <w:szCs w:val="28"/>
        </w:rPr>
      </w:pPr>
    </w:p>
    <w:p w:rsidR="009F3717" w:rsidRPr="002C4523" w:rsidRDefault="009F3717" w:rsidP="009F3717">
      <w:pPr>
        <w:spacing w:line="360" w:lineRule="auto"/>
        <w:jc w:val="both"/>
        <w:rPr>
          <w:sz w:val="28"/>
          <w:szCs w:val="28"/>
        </w:rPr>
      </w:pPr>
      <w:r w:rsidRPr="002C4523">
        <w:rPr>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9F3717" w:rsidRPr="002C4523" w:rsidRDefault="009F3717" w:rsidP="009F3717">
      <w:pPr>
        <w:spacing w:line="360" w:lineRule="auto"/>
        <w:jc w:val="both"/>
        <w:rPr>
          <w:sz w:val="28"/>
          <w:szCs w:val="28"/>
        </w:rPr>
      </w:pPr>
      <w:r w:rsidRPr="002C4523">
        <w:rPr>
          <w:sz w:val="28"/>
          <w:szCs w:val="28"/>
        </w:rPr>
        <w:t>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9F3717" w:rsidRPr="002C4523" w:rsidRDefault="009F3717" w:rsidP="009F3717">
      <w:pPr>
        <w:spacing w:line="360" w:lineRule="auto"/>
        <w:jc w:val="both"/>
        <w:rPr>
          <w:sz w:val="28"/>
          <w:szCs w:val="28"/>
        </w:rPr>
      </w:pPr>
      <w:r w:rsidRPr="002C4523">
        <w:rPr>
          <w:sz w:val="28"/>
          <w:szCs w:val="28"/>
        </w:rPr>
        <w:t>Что любят больше всего на свете делать дети? Конечно, играть! Дети играют дома, в детском саду, на улице, в гостях.</w:t>
      </w:r>
    </w:p>
    <w:p w:rsidR="009F3717" w:rsidRPr="002C4523" w:rsidRDefault="009F3717" w:rsidP="009F3717">
      <w:pPr>
        <w:spacing w:line="360" w:lineRule="auto"/>
        <w:jc w:val="both"/>
        <w:rPr>
          <w:sz w:val="28"/>
          <w:szCs w:val="28"/>
        </w:rPr>
      </w:pPr>
      <w:r w:rsidRPr="002C4523">
        <w:rPr>
          <w:sz w:val="28"/>
          <w:szCs w:val="28"/>
        </w:rPr>
        <w:t>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9F3717" w:rsidRPr="002C4523" w:rsidRDefault="009F3717" w:rsidP="009F3717">
      <w:pPr>
        <w:spacing w:line="360" w:lineRule="auto"/>
        <w:jc w:val="both"/>
        <w:rPr>
          <w:sz w:val="28"/>
          <w:szCs w:val="28"/>
        </w:rPr>
      </w:pPr>
      <w:r w:rsidRPr="002C4523">
        <w:rPr>
          <w:sz w:val="28"/>
          <w:szCs w:val="28"/>
        </w:rPr>
        <w:t>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w:t>
      </w:r>
    </w:p>
    <w:p w:rsidR="009F3717" w:rsidRPr="002C4523" w:rsidRDefault="009F3717" w:rsidP="009F3717">
      <w:pPr>
        <w:spacing w:line="360" w:lineRule="auto"/>
        <w:jc w:val="both"/>
        <w:rPr>
          <w:sz w:val="28"/>
          <w:szCs w:val="28"/>
        </w:rPr>
      </w:pPr>
      <w:r w:rsidRPr="002C4523">
        <w:rPr>
          <w:sz w:val="28"/>
          <w:szCs w:val="28"/>
        </w:rPr>
        <w:t> С возрастом игра становится более осмысленной, предметной, но её цель – познание мира, остаётся неизменной.</w:t>
      </w:r>
    </w:p>
    <w:p w:rsidR="009F3717" w:rsidRPr="002C4523" w:rsidRDefault="009F3717" w:rsidP="009F3717">
      <w:pPr>
        <w:spacing w:line="360" w:lineRule="auto"/>
        <w:jc w:val="both"/>
        <w:rPr>
          <w:sz w:val="28"/>
          <w:szCs w:val="28"/>
        </w:rPr>
      </w:pPr>
      <w:r w:rsidRPr="002C4523">
        <w:rPr>
          <w:sz w:val="28"/>
          <w:szCs w:val="28"/>
        </w:rPr>
        <w:t>  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9F3717" w:rsidRPr="0009772A" w:rsidRDefault="009F3717" w:rsidP="009F3717">
      <w:pPr>
        <w:spacing w:line="360" w:lineRule="auto"/>
        <w:jc w:val="both"/>
        <w:rPr>
          <w:i/>
          <w:sz w:val="28"/>
          <w:szCs w:val="28"/>
        </w:rPr>
      </w:pPr>
      <w:r w:rsidRPr="0009772A">
        <w:rPr>
          <w:i/>
          <w:sz w:val="28"/>
          <w:szCs w:val="28"/>
        </w:rPr>
        <w:t>Игра «Песочница» на кухне.</w:t>
      </w:r>
    </w:p>
    <w:p w:rsidR="009F3717" w:rsidRPr="002C4523" w:rsidRDefault="009F3717" w:rsidP="009F3717">
      <w:pPr>
        <w:spacing w:line="360" w:lineRule="auto"/>
        <w:jc w:val="both"/>
        <w:rPr>
          <w:sz w:val="28"/>
          <w:szCs w:val="28"/>
        </w:rPr>
      </w:pPr>
      <w:r w:rsidRPr="002C4523">
        <w:rPr>
          <w:sz w:val="28"/>
          <w:szCs w:val="28"/>
        </w:rPr>
        <w:lastRenderedPageBreak/>
        <w:t>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9F3717" w:rsidRPr="0009772A" w:rsidRDefault="009F3717" w:rsidP="009F3717">
      <w:pPr>
        <w:spacing w:line="360" w:lineRule="auto"/>
        <w:jc w:val="both"/>
        <w:rPr>
          <w:i/>
          <w:sz w:val="28"/>
          <w:szCs w:val="28"/>
        </w:rPr>
      </w:pPr>
      <w:r w:rsidRPr="0009772A">
        <w:rPr>
          <w:i/>
          <w:sz w:val="28"/>
          <w:szCs w:val="28"/>
        </w:rPr>
        <w:t>Игра «Мозаика из пробок».</w:t>
      </w:r>
    </w:p>
    <w:p w:rsidR="009F3717" w:rsidRPr="002C4523" w:rsidRDefault="009F3717" w:rsidP="009F3717">
      <w:pPr>
        <w:spacing w:line="360" w:lineRule="auto"/>
        <w:jc w:val="both"/>
        <w:rPr>
          <w:sz w:val="28"/>
          <w:szCs w:val="28"/>
        </w:rPr>
      </w:pPr>
      <w:r w:rsidRPr="002C4523">
        <w:rPr>
          <w:sz w:val="28"/>
          <w:szCs w:val="28"/>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9F3717" w:rsidRPr="002C4523" w:rsidRDefault="009F3717" w:rsidP="009F3717">
      <w:pPr>
        <w:spacing w:line="360" w:lineRule="auto"/>
        <w:jc w:val="both"/>
        <w:rPr>
          <w:sz w:val="28"/>
          <w:szCs w:val="28"/>
        </w:rPr>
      </w:pPr>
      <w:r w:rsidRPr="002C4523">
        <w:rPr>
          <w:sz w:val="28"/>
          <w:szCs w:val="28"/>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9F3717" w:rsidRPr="0009772A" w:rsidRDefault="009F3717" w:rsidP="009F3717">
      <w:pPr>
        <w:spacing w:line="360" w:lineRule="auto"/>
        <w:jc w:val="both"/>
        <w:rPr>
          <w:i/>
          <w:sz w:val="28"/>
          <w:szCs w:val="28"/>
        </w:rPr>
      </w:pPr>
      <w:r w:rsidRPr="0009772A">
        <w:rPr>
          <w:i/>
          <w:sz w:val="28"/>
          <w:szCs w:val="28"/>
        </w:rPr>
        <w:t>Игры с крупами.</w:t>
      </w:r>
    </w:p>
    <w:p w:rsidR="009F3717" w:rsidRPr="002C4523" w:rsidRDefault="009F3717" w:rsidP="009F3717">
      <w:pPr>
        <w:spacing w:line="360" w:lineRule="auto"/>
        <w:jc w:val="both"/>
        <w:rPr>
          <w:sz w:val="28"/>
          <w:szCs w:val="28"/>
        </w:rPr>
      </w:pPr>
      <w:r w:rsidRPr="002C4523">
        <w:rPr>
          <w:sz w:val="28"/>
          <w:szCs w:val="28"/>
        </w:rPr>
        <w:t xml:space="preserve">Дети очень любят игры с крупами, это не только приятные тактильные </w:t>
      </w:r>
      <w:r>
        <w:rPr>
          <w:sz w:val="28"/>
          <w:szCs w:val="28"/>
        </w:rPr>
        <w:t xml:space="preserve">  </w:t>
      </w:r>
      <w:r w:rsidRPr="002C4523">
        <w:rPr>
          <w:sz w:val="28"/>
          <w:szCs w:val="28"/>
        </w:rPr>
        <w:t>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9F3717" w:rsidRDefault="009F3717" w:rsidP="009F3717">
      <w:pPr>
        <w:spacing w:line="360" w:lineRule="auto"/>
        <w:jc w:val="both"/>
        <w:rPr>
          <w:sz w:val="28"/>
          <w:szCs w:val="28"/>
        </w:rPr>
      </w:pPr>
      <w:r w:rsidRPr="002C4523">
        <w:rPr>
          <w:sz w:val="28"/>
          <w:szCs w:val="28"/>
        </w:rPr>
        <w:t> Итак, давайте немного поиграем! В глубокую ёмкость насыпаем фасоль и запускаем в неё руки и изображаем, как будто мы начин</w:t>
      </w:r>
      <w:r>
        <w:rPr>
          <w:sz w:val="28"/>
          <w:szCs w:val="28"/>
        </w:rPr>
        <w:t>аем месить тесто, приговаривая:</w:t>
      </w:r>
    </w:p>
    <w:p w:rsidR="009F3717" w:rsidRPr="002C4523" w:rsidRDefault="009F3717" w:rsidP="009F3717">
      <w:pPr>
        <w:spacing w:line="360" w:lineRule="auto"/>
        <w:jc w:val="center"/>
        <w:rPr>
          <w:sz w:val="28"/>
          <w:szCs w:val="28"/>
        </w:rPr>
      </w:pPr>
      <w:r>
        <w:rPr>
          <w:sz w:val="28"/>
          <w:szCs w:val="28"/>
        </w:rPr>
        <w:t xml:space="preserve">Месим, месим </w:t>
      </w:r>
      <w:r w:rsidRPr="002C4523">
        <w:rPr>
          <w:sz w:val="28"/>
          <w:szCs w:val="28"/>
        </w:rPr>
        <w:t>тесто, есть в печи место.</w:t>
      </w:r>
    </w:p>
    <w:p w:rsidR="009F3717" w:rsidRPr="002C4523" w:rsidRDefault="009F3717" w:rsidP="009F3717">
      <w:pPr>
        <w:spacing w:line="360" w:lineRule="auto"/>
        <w:jc w:val="center"/>
        <w:rPr>
          <w:sz w:val="28"/>
          <w:szCs w:val="28"/>
        </w:rPr>
      </w:pPr>
      <w:r w:rsidRPr="002C4523">
        <w:rPr>
          <w:sz w:val="28"/>
          <w:szCs w:val="28"/>
        </w:rPr>
        <w:t>Будут-будут из печи   Булочки и калачи.</w:t>
      </w:r>
    </w:p>
    <w:p w:rsidR="009F3717" w:rsidRPr="002C4523" w:rsidRDefault="009F3717" w:rsidP="009F3717">
      <w:pPr>
        <w:spacing w:line="360" w:lineRule="auto"/>
        <w:jc w:val="both"/>
        <w:rPr>
          <w:sz w:val="28"/>
          <w:szCs w:val="28"/>
        </w:rPr>
      </w:pPr>
      <w:r w:rsidRPr="002C4523">
        <w:rPr>
          <w:sz w:val="28"/>
          <w:szCs w:val="28"/>
        </w:rPr>
        <w:t> А если использовать фасоль и гор</w:t>
      </w:r>
      <w:r>
        <w:rPr>
          <w:sz w:val="28"/>
          <w:szCs w:val="28"/>
        </w:rPr>
        <w:t xml:space="preserve">ох вместе, тогда ребёнку можно </w:t>
      </w:r>
      <w:r w:rsidRPr="002C4523">
        <w:rPr>
          <w:sz w:val="28"/>
          <w:szCs w:val="28"/>
        </w:rPr>
        <w:t xml:space="preserve">предложить отделить маленькое от большого – опять-таки её Величество </w:t>
      </w:r>
      <w:proofErr w:type="spellStart"/>
      <w:r w:rsidRPr="002C4523">
        <w:rPr>
          <w:sz w:val="28"/>
          <w:szCs w:val="28"/>
        </w:rPr>
        <w:t>Сенсорика</w:t>
      </w:r>
      <w:proofErr w:type="spellEnd"/>
      <w:r w:rsidRPr="002C4523">
        <w:rPr>
          <w:sz w:val="28"/>
          <w:szCs w:val="28"/>
        </w:rPr>
        <w:t>!</w:t>
      </w:r>
    </w:p>
    <w:p w:rsidR="009F3717" w:rsidRPr="002C4523" w:rsidRDefault="009F3717" w:rsidP="009F3717">
      <w:pPr>
        <w:spacing w:line="360" w:lineRule="auto"/>
        <w:jc w:val="both"/>
        <w:rPr>
          <w:sz w:val="28"/>
          <w:szCs w:val="28"/>
        </w:rPr>
      </w:pPr>
      <w:r w:rsidRPr="002C4523">
        <w:rPr>
          <w:sz w:val="28"/>
          <w:szCs w:val="28"/>
        </w:rPr>
        <w:lastRenderedPageBreak/>
        <w:t> 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w:t>
      </w:r>
    </w:p>
    <w:p w:rsidR="009F3717" w:rsidRPr="002C4523" w:rsidRDefault="009F3717" w:rsidP="009F3717">
      <w:pPr>
        <w:spacing w:line="360" w:lineRule="auto"/>
        <w:jc w:val="both"/>
        <w:rPr>
          <w:sz w:val="28"/>
          <w:szCs w:val="28"/>
        </w:rPr>
      </w:pPr>
      <w:r w:rsidRPr="002C4523">
        <w:rPr>
          <w:sz w:val="28"/>
          <w:szCs w:val="28"/>
        </w:rPr>
        <w:t>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B20DFC" w:rsidRDefault="00B20DFC"/>
    <w:sectPr w:rsidR="00B20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17"/>
    <w:rsid w:val="009F3717"/>
    <w:rsid w:val="00B20DFC"/>
    <w:rsid w:val="00E3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45602-B205-451A-893E-386CA048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c6">
    <w:name w:val="c5 c6"/>
    <w:basedOn w:val="a"/>
    <w:rsid w:val="009F3717"/>
    <w:pPr>
      <w:spacing w:before="100" w:beforeAutospacing="1" w:after="100" w:afterAutospacing="1"/>
    </w:pPr>
  </w:style>
  <w:style w:type="character" w:customStyle="1" w:styleId="c2">
    <w:name w:val="c2"/>
    <w:basedOn w:val="a0"/>
    <w:rsid w:val="009F3717"/>
  </w:style>
  <w:style w:type="paragraph" w:styleId="a3">
    <w:name w:val="Balloon Text"/>
    <w:basedOn w:val="a"/>
    <w:link w:val="a4"/>
    <w:uiPriority w:val="99"/>
    <w:semiHidden/>
    <w:unhideWhenUsed/>
    <w:rsid w:val="009F3717"/>
    <w:rPr>
      <w:rFonts w:ascii="Segoe UI" w:hAnsi="Segoe UI" w:cs="Segoe UI"/>
      <w:sz w:val="18"/>
      <w:szCs w:val="18"/>
    </w:rPr>
  </w:style>
  <w:style w:type="character" w:customStyle="1" w:styleId="a4">
    <w:name w:val="Текст выноски Знак"/>
    <w:basedOn w:val="a0"/>
    <w:link w:val="a3"/>
    <w:uiPriority w:val="99"/>
    <w:semiHidden/>
    <w:rsid w:val="009F37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PCASUS</dc:creator>
  <cp:keywords/>
  <dc:description/>
  <cp:lastModifiedBy>PCASUS</cp:lastModifiedBy>
  <cp:revision>2</cp:revision>
  <cp:lastPrinted>2016-03-19T16:04:00Z</cp:lastPrinted>
  <dcterms:created xsi:type="dcterms:W3CDTF">2016-03-19T15:59:00Z</dcterms:created>
  <dcterms:modified xsi:type="dcterms:W3CDTF">2016-03-28T07:06:00Z</dcterms:modified>
</cp:coreProperties>
</file>