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47" w:rsidRPr="008C1369" w:rsidRDefault="00686347" w:rsidP="008C1369">
      <w:pPr>
        <w:shd w:val="clear" w:color="auto" w:fill="FFFFFF"/>
        <w:spacing w:before="137" w:after="137" w:line="446" w:lineRule="atLeast"/>
        <w:jc w:val="center"/>
        <w:outlineLvl w:val="0"/>
        <w:rPr>
          <w:rFonts w:ascii="Helvetica" w:hAnsi="Helvetica" w:cs="Helvetica"/>
          <w:b/>
          <w:bCs/>
          <w:color w:val="199043"/>
          <w:kern w:val="36"/>
          <w:sz w:val="38"/>
          <w:szCs w:val="38"/>
          <w:lang w:eastAsia="ru-RU"/>
        </w:rPr>
      </w:pPr>
      <w:r w:rsidRPr="008C1369">
        <w:rPr>
          <w:rFonts w:ascii="Helvetica" w:hAnsi="Helvetica" w:cs="Helvetica"/>
          <w:b/>
          <w:bCs/>
          <w:color w:val="199043"/>
          <w:kern w:val="36"/>
          <w:sz w:val="38"/>
          <w:szCs w:val="38"/>
          <w:lang w:eastAsia="ru-RU"/>
        </w:rPr>
        <w:t>Дидактическая игра как средство развития познавательной активности детей старшего дошкольного возраста</w:t>
      </w:r>
    </w:p>
    <w:p w:rsidR="00686347" w:rsidRDefault="00686347" w:rsidP="00E15B9F">
      <w:pPr>
        <w:shd w:val="clear" w:color="auto" w:fill="FFFFFF"/>
        <w:spacing w:before="100" w:beforeAutospacing="1" w:after="100" w:afterAutospacing="1" w:line="274" w:lineRule="atLeast"/>
        <w:ind w:left="4085"/>
        <w:rPr>
          <w:rFonts w:ascii="Helvetica" w:hAnsi="Helvetica" w:cs="Helvetica"/>
          <w:color w:val="008738"/>
          <w:u w:val="single"/>
          <w:lang w:eastAsia="ru-RU"/>
        </w:rPr>
      </w:pPr>
      <w:r>
        <w:rPr>
          <w:rFonts w:ascii="Helvetica" w:hAnsi="Helvetica" w:cs="Helvetica"/>
          <w:color w:val="008738"/>
          <w:u w:val="single"/>
          <w:lang w:eastAsia="ru-RU"/>
        </w:rPr>
        <w:t xml:space="preserve"> Еремина Нина Алексеевна</w:t>
      </w:r>
    </w:p>
    <w:p w:rsidR="00686347" w:rsidRPr="008C1369" w:rsidRDefault="00686347" w:rsidP="00E15B9F">
      <w:pPr>
        <w:shd w:val="clear" w:color="auto" w:fill="FFFFFF"/>
        <w:spacing w:before="100" w:beforeAutospacing="1" w:after="100" w:afterAutospacing="1" w:line="274" w:lineRule="atLeast"/>
        <w:ind w:left="4085"/>
        <w:rPr>
          <w:rFonts w:ascii="Helvetica" w:hAnsi="Helvetica" w:cs="Helvetica"/>
          <w:color w:val="333333"/>
          <w:lang w:eastAsia="ru-RU"/>
        </w:rPr>
      </w:pPr>
      <w:r w:rsidRPr="008C1369">
        <w:rPr>
          <w:rFonts w:ascii="Helvetica" w:hAnsi="Helvetica" w:cs="Helvetica"/>
          <w:b/>
          <w:bCs/>
          <w:color w:val="333333"/>
          <w:lang w:eastAsia="ru-RU"/>
        </w:rPr>
        <w:t>Разделы:</w:t>
      </w:r>
      <w:r w:rsidRPr="008C1369">
        <w:rPr>
          <w:rFonts w:ascii="Helvetica" w:hAnsi="Helvetica" w:cs="Helvetica"/>
          <w:color w:val="333333"/>
          <w:lang w:eastAsia="ru-RU"/>
        </w:rPr>
        <w:t> </w:t>
      </w:r>
      <w:hyperlink r:id="rId5" w:history="1">
        <w:r w:rsidRPr="008C1369">
          <w:rPr>
            <w:rFonts w:ascii="Helvetica" w:hAnsi="Helvetica" w:cs="Helvetica"/>
            <w:color w:val="008738"/>
            <w:u w:val="single"/>
            <w:lang w:eastAsia="ru-RU"/>
          </w:rPr>
          <w:t>Работа с дошкольниками</w:t>
        </w:r>
      </w:hyperlink>
    </w:p>
    <w:p w:rsidR="00686347" w:rsidRPr="008C1369" w:rsidRDefault="00686347" w:rsidP="008C1369">
      <w:pPr>
        <w:spacing w:before="274" w:after="27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C98">
        <w:rPr>
          <w:rFonts w:ascii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Дидактическая игра представляет собой многоплановое, сложное педагогическое явление. Она является игровым методом обучения детей, формой обучения, самостоятельной игровой деятельностью, средством всестороннего воспитания личности, а также одним из средств развития познавательной активности детей старшего дошкольного возраста.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Познавательные (дидактические) игры – это специально созданные ситуации, моделирующие реальность, из которых дошкольникам предлагается найти выход.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Технология дидактической игры – это конкретная технология проблемного обучения. При этом игровая деятельность детей старшего дошкольного возраста обладает важным свойством: в ней познавательная деятельность представляет собой самодвижение, поскольку информация не поступает извне, а является внутренним продуктом, результатом самой деятельности. Полученная таким образом информация порождает новую, которая, в свою очередь, влечет за собой следующее звено и так пока не будет достигнут конечный результат обучения.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Дидактическая игра как средство развития познавательной активности детей старшего дошкольного возраста содержит в себе большие потенциальные возможности: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активизирует познавательные процессы; воспитывает интерес и внимательность детей старшего дошкольного возраста;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развивает способности; вводит детей в жизненные ситуации;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учит их действовать по правилам, развивает любознательность;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закрепляет знания, умения.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Общая структура дидактической игры содержит следующие компоненты: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мотивационный: потребности, мотивы, интересы, определяющие желания детей принимать участие в игре;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ориентировочный: выбор средств игровой деятельности;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исполнительный: действия, операции, позволяющие реализовать поставленную игровую цель;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контрольно-оценочный: коррекция и стимулирование активности игровой деятельности.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Структурным элементом игры является игровая задача, осуществляемая детьми в игровой деятельности. Две задачи — дидактическая и игровая — отражают взаимосвязь обучения и игры. В отличие от прямой постановки дидактической задачи на занятиях в дидактической игре она осуществляется через игровую задачу, определяет игровые действия, становится задачей самого ребенка, возбуждает желание и потребность решить ее, активизирует игровые действия. Наличие дидактической задачи подчеркивает обучающий характер игры, направленность обучающего содержания на процессы познавательной деятельности детей старшего дошкольного возраста.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 старшего дошкольного возраста. Другой положительной стороной дидактической игры является то, что она способствует использованию знаний в новой ситуации, таким образом, усваиваемый дошкольниками материал проходит через своеобразную практику, вносит разнообразие и интерес в педагогический процесс. Правильно построенная игра обогащает процесс мышления, развивает саморегуляцию, укрепляет волю ребенка. Игра ведет к его самостоятельным открытиям, решениям проблем.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Игра делиться на несколько стадий: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1 стадия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Характеризуется появлением у ребенка желания играть, активно действовать. Возможны различные приемы, с целью вызвать интерес к игре: беседа, загадки, считалочки, напоминание о понравившейся игре. Развивается общение, на основе которого формируются такие качества как товарищество, дружелюбие, взаимопомощь, соперничество. Педагог заинтересовывает детей игрой, создает радостное ожидание новой интересной игры, вызывает желание играть.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2 стадия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Ребенок учится выполнять игровую задачу, правила, действия игры. Педагог выступает не только как наблюдатель, но и как равноправный партнер, умеющий вовремя прийти на помощь, справедливо оценить поведение детей в игре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3 стадия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В этот период закладываются основы таких важных качеств как честность, целеустремленность, настойчивость, способность переживать горечь неудачи, умение радоваться не только своему успеху, но и успеху товарищей.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Роль педагога заключается в оценке детского творчества при решении игровых задач.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В младших возрастных группах дидактические игры рассматриваются в дошкольной педагогике как обучения детей сюжетно-ролевым играм. Для детей старшего дошкольного возраста предлагаются задания в виде загадок, предложений, вопросов, которые не только расширяют и углубляют знания об окружающем мире, но и развивают познавательную активность, любознательность, формируя учебную мотивацию. В эти виды игр дети усвоив правила и условия могут играть самостоятельно как на занятиях , так и вне занятий. Содержание дидактических игр формирует у детей правильное отношение к явлениям природы, предметам окружающего мира, общественной жизни, людях разных профессий и национальностей, представлений о трудовой деятельности систематизируя и углубляя знания, приучая детей мыслить самостоятельно, использовать самостоятельные знания в различных условиях в соответствии с поставленной задачей.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Дидактические игры на сообразительность ставят перед детьми задачу рационально использовать имеющиеся знания в мыслительных операциях:</w:t>
      </w:r>
    </w:p>
    <w:p w:rsidR="00686347" w:rsidRPr="00E15B9F" w:rsidRDefault="00686347" w:rsidP="008C13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находить характерные признаки в предметах и явлениях окружающего мира;</w:t>
      </w:r>
    </w:p>
    <w:p w:rsidR="00686347" w:rsidRPr="00E15B9F" w:rsidRDefault="00686347" w:rsidP="008C13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сравнивать, группировать, классифицировать по определенным признакам, делать правильные выводы, обобщения, размышлять.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Словесные игры помогают развивать речь детей: пополняя и активизируя словарь, формируя правильное звукопроизношение, развивая связную речь, умение правильно выражать свои мысли, составлять самостоятельные рассказы о предметах, явлениях в природе и общественной жизни, формируя навыки пересказа. Такие игры как “Назови одним словом”, “ Назови три предмета” требуют от детей активного использования родовых, видовых понятий. Нахождение антонимов, синонимов, слов сходных по звучанию, главная задача словесных игр. Если ребенку достается роль, гида в играх “Путешествия”, то, он, охотно рассказывая и объясняя - развивает у себя монологическую речь.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В процессе многих игр развитие мышления и речи осуществляется в неразрывной связи. Например, в игре “Угадай, что мы задумали”, необходимо уметь ставить вопросы, на которые дети отвечают только двумя словами: “да” или “нет”. Активизируется речь при общении детей в играх, решении спорных вопросов, развивая способности аргументировать свои утверждения, доводы.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В игре у дошкольников формируются нравственные представления о бережном отношении к окружающим им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Многие дидактические игры формируют у детей уважение к трудящемуся человеку. Например, в игре “ Кто построил этот дом?” дети узнают о том, что прежде чем построить дом, архитекторы-проектировщики работают над чертежом, затем приступают к делу строители: каменщики, штукатуры, сантехники, маляры и другие рабочие. Дети усваивают знания о том, какие машины помогают людям в строительстве дома. Так у детей пробуждается познавательный интерес к людям этих профессий, появляется желание играть в строительство, домов, железной дороги и других объектов.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Игра создает положительный эмоциональный подъем, вызывает хорошее самочувствие и вместе с тем требует определенного напряжения нервной системы. Особенно важны игры с дидактическими игрушками, в процессе которых развивается и укрепляется мелкая мускулатура рук, что также благоприятно сказывается на умственном развитии детей, на подготовке руки ребенка к письму, к изобразительной деятельности, т. е. будущему обучению в школе.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В играх проявляются черты характера каждого участника, как положительные – настойчивость, целеустремленность, честность и другие, так и отрицательные - эгоизм, упрямство, хвастливость. В ходе игры одни дети много знают, смело отвечают, действуют уверенно, другие знают меньше и держатся несколько в стороне, замкнуто. Бывает и так, что ребенок знает много, но не проявляет смекалки, находчивости, отличается быстротой и гибкостью мышления. Труднее удается выявить индивидуальные особенности у детей замкнутых, малоактивных. Такие дети любят чаще оставаться в роли наблюдающих за игрой, болельщиков. Они боятся, что не справятся с игровой задачей. Нерешительность, неуверенность в себе преодолевается в игре. Играя вместе с детьми, воспитатель незаметно дает им более легкие вопросы и задания. Удачные решения, следующие одно за другим в разных играх, вселяют в ребят уверенность в своих силах и постепенно помогают им преодолеть стеснительность. В игре воспитателю надо учитывать индивидуальные особенности каждого воспитанника.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Так, с помощью игр выявляются индивидуальные особенности детей, посредством этих же игр педагог устраняет нежелательные проявления в характере своих воспитанников и развивает необходимые компоненты для успешного обучения: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интеллектуальный (развитие умственных способностей детей);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мотивационный (желание узнавать новое);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практический (применять полученные знания и умения в жизни).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Обобщая вышеизложенное можно сделать следующие выводы: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игра – это мощный стимул и разносторонняя, сильная мотивация в обучении детей старшего дошкольного возраста;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в игре активизируются все психические процессы, она позволяет гармонично объединить эмоциональное и рациональное обучение дошкольников;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игра способствует вовлечению каждого в активную работу;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игра позволяет расширить границы жизни ребенка, который может представить себя по чужому рассказу то, чего в его непосредственном опыте не было;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в игре происходит внутреннее раскрепощение: когда исчезает робость и возникает ощущение “я тоже могу”;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игра позволяет гармонизировать и демократизировать отношения между педагогом и ребенком;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- дидактическая игра является средством развития познавательной активности детей старшего дошкольного возраста, формируя ее компоненты, необходимые для овладения учебной деятельностью (интеллектуальный, мотивационный и практический).</w:t>
      </w:r>
    </w:p>
    <w:p w:rsidR="00686347" w:rsidRPr="00E15B9F" w:rsidRDefault="00686347" w:rsidP="008C1369">
      <w:pPr>
        <w:shd w:val="clear" w:color="auto" w:fill="FFFFFF"/>
        <w:spacing w:after="137" w:line="274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15B9F">
        <w:rPr>
          <w:rFonts w:ascii="Helvetica" w:hAnsi="Helvetica" w:cs="Helvetica"/>
          <w:color w:val="333333"/>
          <w:sz w:val="28"/>
          <w:szCs w:val="28"/>
          <w:lang w:eastAsia="ru-RU"/>
        </w:rPr>
        <w:t>Дидактические игры, по развитию познавательной активности детей старшего дошкольного возраста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246"/>
        <w:gridCol w:w="2294"/>
        <w:gridCol w:w="2432"/>
        <w:gridCol w:w="2593"/>
      </w:tblGrid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Умственное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Мотивационный компонент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Практический компонент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“Техника”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“Умные машины”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Цель:- закрепление тематического словаря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различение и называние технических средств, которые помогают людям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Совместный подбор тематического материала, картинок с изображением техники.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Подбор изображения транспорта на картинке с изображением.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группировать машины по признакам: по их назначению.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“Овощи и фрукты”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“Магазин”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Цель:- учить детей использовать усвоенный речевой материал в различных ситуациях общения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соотносить знание обобщающих слов с конкретным названием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Предварительная работа с картинками с изображениями овощей и фруктов, отгадывание загадок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Самостоятельное обобщение слов с конкретным названием, например: огурец, помидор – овощи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“Сказки”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“Из каких мы сказок?”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 учить детей активно и свободно использовать знакомые сказки.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учить понимать вопросы и отвечать на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Отгадывание героев сказок по вопросам, развивающим выдумку, находчивость, сообразительность, чувство юмора.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Составить сказку в виде комиксов по сюжету, формируя оценочно-контрольные навыки деятельности у детей.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“Времена года”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“Времена года”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 - учить детей определять времена года по картинке, обосновывать свое мнение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-учить устанавливать причинно следственные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Выбрать то, что соответствует данному времени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Помогать друг другу, подбирать картинки к соответствующему времени года комментировать, что на них изображено.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“Части тела”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“Знаешь ли ты себя?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 закреплять названия частей тела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запоминать и соотносить их мысленно.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Предварительная работа с куклой: наглядный показ и рассказ о частях тела, через отгадывание загадок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Соотнесение картинки с названием части тела, самостоятельное дорисовывание нехватающей части тела на картинке, собери картинку на которой изображен человек. Нарисовать рисунок человека.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“Словесные игры”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“Придумай предложение”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совершенствовать речевую активность,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увеличивать словарный запас слов.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развивать внимание,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Быстро придумать, сказать предложение.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Передача мяча после составления полного предложения.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“Логика”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 “ Да -Нет”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 учить детей мыслить;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логично ставить вопросы;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делать правильные умозаключения.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Ответ на вопросы словами только “да” или “нет”.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Угадывание детьми предмета посредством вопросов, даваемые в логической последовательности.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“Учись объяснять”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 “Для чего нужен предмет?”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</w:t>
            </w:r>
            <w:r w:rsidRPr="00E15B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Учить детей сравнивать предметы;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-узнавать предметы по описанию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Сравнивание предметов по признакам сходства и различия.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Отгадывание, передача мяча тому из играющих, кто назвал два предмета, отгадав их по описанию участника игры.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“Растения” (комнатные полевые садовые)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“Какое растение?”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 - называние растений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-отнесение растений к их родовому отношению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разных видов растений на картинках. Подготовка нарисованного растения с родителями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Уход за растениями в группе. Составление букета из полевых цветов. Работа с растением нарисованным ребенком с родителями.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“Животные” (домашние, дикие)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“Помогите животным найти свой дом”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Предварительная работа детей с педагогом по подготовке макета леса, дома для животных.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животных по домам, чтение с таблички или самостоятельное проговаривание, где живут животные, например: “где живет лиса?” лиса живет в лесу. Уточняют значение “дом” и “дикие, домашние животные”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“Одежда и обувь”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“Помоги Незнайке”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активизировать словарь детей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учить понимать вопросы и отвечать на них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развивать внимание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Педагог говорит детям: “незнайка собрался на прогулку, но не знает что ему одеть и обуть. Давайте поможем собрать незнайку на прогулку”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Одевание незнайки: подбор для него одежды и обуви.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“Человек”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(части тела)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“Запомни и найди”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учить детей находить одинаковые изображения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закреплять названия частей тела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запоминать и соотносить их мысленно.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Предварительная работа с куклой: наглядный показ и рассказ о частях тела.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Соотнесение картинки с названием части тела, самостоятельное дорисовывание нехватающей части тела на картинке.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“Продукты питания”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“Посылка”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 - учить описывать предметы продуктов питания и узнавать их по описанию.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Предварительный сбор муляжей продуктов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Доставать предметы по тактильным ощущениям, описывать продукты питания и их предназначение.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“Посуда”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“Кайди картинку”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 - активизировать словарь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-совершенствовать навык глобального чтения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развивать внимание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Совместный подбор картинок с изображением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Чтение табличек с названием посуды, показ правильной картинки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“Мебель”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“Кукла Маша купила мебель”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 - называние предметов мебели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соотнесение мебели с геометрическими фигурами.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Совместный поход в игрушечный магазин с куклой Машей и покупка ей мебели.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Расстановка мебели в комнате, соотнесение мебели с геометрическими фигурами.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“Дом”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“Мишкин дом”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 - расширение словаря детей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-называние частей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игрушечного дома, мебели для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Дети расставляют мебель на свои места в комнате для мишки.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“Семья”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“Узнай по фотографии”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 - называние членов семьи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выявление знаний о родственных отношений.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книжкой самоделкой, составленной ребенком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Вклеивание фотографий своей семьи в книжку самоделку.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“Профессии”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“Кому что надо?”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 - уточнение представления детей о профессиях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учить называть функции и свойства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костюмов повара, врача совместно с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Ребенок достает вещь из коробки называет ее и передает ее по назначению, например: лекарство – дает детям врач.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“Улица”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 Какие бывают улицы?”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 расширение словаря детей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уточнение представлений об улицах.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Рассмотрение городских и сельских улиц.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Правильное название улиц, рисование городских или сельских улиц.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“Гигиена”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“Трубочист”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Цель:- уточнять представления о гигиене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учить правильно, одеваться, умываться, вытираться.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картинок как правильно ухаживать за собой.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Помощь детей трубочисту в последовательности ухаживания за собой, рисование на бумаге предметов гигиены.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“Насекомые, птицы”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“Кто бегает, летает, прыгает, ползает, плавает?”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 - уточнять понимание детьми обобщающего значения глаголов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 учить аналитическому чтению.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Предварительная работа по составлению картинок с изображениями насекомых, птиц.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Называние детьми названий птиц, насекомых, размещение картинки с изображением насекомых под соответствующими табличками.</w:t>
            </w:r>
          </w:p>
        </w:tc>
      </w:tr>
      <w:tr w:rsidR="00686347" w:rsidRPr="00E15B9F" w:rsidTr="008C13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“Школьные принадлежности”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Игра: “Буратино идет в школу”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Цель: - расширение словаря детей</w:t>
            </w:r>
          </w:p>
          <w:p w:rsidR="00686347" w:rsidRPr="00E15B9F" w:rsidRDefault="00686347" w:rsidP="008C1369">
            <w:pPr>
              <w:spacing w:after="13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-уточнение знаний школьных принадлежностей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Помощь Буратино в собирании портфеля для занятий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6347" w:rsidRPr="00E15B9F" w:rsidRDefault="00686347" w:rsidP="008C1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B9F">
              <w:rPr>
                <w:rFonts w:ascii="Times New Roman" w:hAnsi="Times New Roman"/>
                <w:sz w:val="28"/>
                <w:szCs w:val="28"/>
                <w:lang w:eastAsia="ru-RU"/>
              </w:rPr>
              <w:t>Называние предметов школьной принадлежности, уточнение для чего они нужны, самостоятельное рисование школьных принадлежностей.</w:t>
            </w:r>
          </w:p>
        </w:tc>
      </w:tr>
    </w:tbl>
    <w:p w:rsidR="00686347" w:rsidRPr="00E15B9F" w:rsidRDefault="00686347">
      <w:pPr>
        <w:rPr>
          <w:sz w:val="28"/>
          <w:szCs w:val="28"/>
        </w:rPr>
      </w:pPr>
    </w:p>
    <w:sectPr w:rsidR="00686347" w:rsidRPr="00E15B9F" w:rsidSect="000F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237"/>
    <w:multiLevelType w:val="multilevel"/>
    <w:tmpl w:val="3F24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73E7E"/>
    <w:multiLevelType w:val="multilevel"/>
    <w:tmpl w:val="42AC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369"/>
    <w:rsid w:val="000F0B58"/>
    <w:rsid w:val="001B6A7F"/>
    <w:rsid w:val="00686347"/>
    <w:rsid w:val="006E1C98"/>
    <w:rsid w:val="006F45A2"/>
    <w:rsid w:val="008C1369"/>
    <w:rsid w:val="00E1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5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C1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3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8C136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C136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C13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pre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12</Pages>
  <Words>2539</Words>
  <Characters>14473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mishel</dc:creator>
  <cp:keywords/>
  <dc:description/>
  <cp:lastModifiedBy>kassa12</cp:lastModifiedBy>
  <cp:revision>2</cp:revision>
  <cp:lastPrinted>2015-08-05T07:08:00Z</cp:lastPrinted>
  <dcterms:created xsi:type="dcterms:W3CDTF">2015-08-02T09:05:00Z</dcterms:created>
  <dcterms:modified xsi:type="dcterms:W3CDTF">2015-08-05T07:09:00Z</dcterms:modified>
</cp:coreProperties>
</file>