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3" w:rsidRPr="00A70E0C" w:rsidRDefault="00A70E0C" w:rsidP="00A70E0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0E0C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D6373" w:rsidRPr="00A70E0C" w:rsidRDefault="00E270D0" w:rsidP="005D6373">
      <w:pPr>
        <w:jc w:val="center"/>
        <w:rPr>
          <w:b/>
        </w:rPr>
      </w:pPr>
      <w:r w:rsidRPr="00A70E0C">
        <w:rPr>
          <w:b/>
        </w:rPr>
        <w:t>«Енхор</w:t>
      </w:r>
      <w:r w:rsidR="005D6373" w:rsidRPr="00A70E0C">
        <w:rPr>
          <w:b/>
        </w:rPr>
        <w:t>ская средняя общеобразовательная школа»</w:t>
      </w:r>
    </w:p>
    <w:p w:rsidR="005D6373" w:rsidRPr="00A70E0C" w:rsidRDefault="005D6373" w:rsidP="005D6373">
      <w:pPr>
        <w:jc w:val="center"/>
        <w:rPr>
          <w:b/>
        </w:rPr>
      </w:pPr>
      <w:r w:rsidRPr="00A70E0C">
        <w:rPr>
          <w:b/>
        </w:rPr>
        <w:t>Джидинский район Республика Бурятия</w:t>
      </w:r>
    </w:p>
    <w:p w:rsidR="005D6373" w:rsidRPr="00A70E0C" w:rsidRDefault="005D6373" w:rsidP="005D6373">
      <w:pPr>
        <w:jc w:val="center"/>
        <w:rPr>
          <w:b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3416"/>
        <w:gridCol w:w="2935"/>
      </w:tblGrid>
      <w:tr w:rsidR="005D6373" w:rsidRPr="00A70E0C" w:rsidTr="001A0FCA">
        <w:trPr>
          <w:trHeight w:val="2067"/>
        </w:trPr>
        <w:tc>
          <w:tcPr>
            <w:tcW w:w="1752" w:type="pct"/>
          </w:tcPr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«Рассмотрено»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 xml:space="preserve">На заседании МО </w:t>
            </w:r>
            <w:r w:rsidRPr="00A70E0C">
              <w:rPr>
                <w:rFonts w:eastAsia="Times New Roman"/>
                <w:u w:val="single"/>
                <w:lang w:eastAsia="ru-RU"/>
              </w:rPr>
              <w:t>гуманитарных наук</w:t>
            </w:r>
            <w:r w:rsidRPr="00A70E0C">
              <w:rPr>
                <w:rFonts w:eastAsia="Times New Roman"/>
                <w:lang w:eastAsia="ru-RU"/>
              </w:rPr>
              <w:t xml:space="preserve"> Руководитель МО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___________/</w:t>
            </w:r>
            <w:r w:rsidR="003E0BB4" w:rsidRPr="00A70E0C">
              <w:rPr>
                <w:rFonts w:eastAsia="Times New Roman"/>
                <w:u w:val="single"/>
                <w:lang w:eastAsia="ru-RU"/>
              </w:rPr>
              <w:t>Цыбенова С.Н.</w:t>
            </w:r>
            <w:r w:rsidRPr="00A70E0C">
              <w:rPr>
                <w:rFonts w:eastAsia="Times New Roman"/>
                <w:u w:val="single"/>
                <w:lang w:eastAsia="ru-RU"/>
              </w:rPr>
              <w:t>./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Протокол №1  от                «</w:t>
            </w:r>
            <w:r w:rsidR="00A70E0C" w:rsidRPr="00A70E0C">
              <w:rPr>
                <w:rFonts w:eastAsia="Times New Roman"/>
                <w:lang w:eastAsia="ru-RU"/>
              </w:rPr>
              <w:t>26</w:t>
            </w:r>
            <w:r w:rsidRPr="00A70E0C">
              <w:rPr>
                <w:rFonts w:eastAsia="Times New Roman"/>
                <w:lang w:eastAsia="ru-RU"/>
              </w:rPr>
              <w:t>»</w:t>
            </w:r>
            <w:r w:rsidR="00A70E0C" w:rsidRPr="00A70E0C">
              <w:rPr>
                <w:rFonts w:eastAsia="Times New Roman"/>
                <w:lang w:eastAsia="ru-RU"/>
              </w:rPr>
              <w:t>августа</w:t>
            </w:r>
            <w:r w:rsidRPr="00A70E0C">
              <w:rPr>
                <w:rFonts w:eastAsia="Times New Roman"/>
                <w:lang w:eastAsia="ru-RU"/>
              </w:rPr>
              <w:t xml:space="preserve"> 201</w:t>
            </w:r>
            <w:r w:rsidR="00A70E0C" w:rsidRPr="00A70E0C">
              <w:rPr>
                <w:rFonts w:eastAsia="Times New Roman"/>
                <w:lang w:eastAsia="ru-RU"/>
              </w:rPr>
              <w:t>5</w:t>
            </w:r>
            <w:r w:rsidRPr="00A70E0C">
              <w:rPr>
                <w:rFonts w:eastAsia="Times New Roman"/>
                <w:lang w:eastAsia="ru-RU"/>
              </w:rPr>
              <w:t>г.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747" w:type="pct"/>
          </w:tcPr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«Согласовано»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Заместитель директора по УВР</w:t>
            </w:r>
          </w:p>
          <w:p w:rsidR="005D6373" w:rsidRPr="00A70E0C" w:rsidRDefault="003E0BB4" w:rsidP="005D6373">
            <w:pPr>
              <w:tabs>
                <w:tab w:val="left" w:pos="9288"/>
              </w:tabs>
              <w:rPr>
                <w:rFonts w:eastAsia="Times New Roman"/>
                <w:u w:val="single"/>
                <w:lang w:eastAsia="ru-RU"/>
              </w:rPr>
            </w:pPr>
            <w:r w:rsidRPr="00A70E0C">
              <w:rPr>
                <w:rFonts w:eastAsia="Times New Roman"/>
                <w:u w:val="single"/>
                <w:lang w:eastAsia="ru-RU"/>
              </w:rPr>
              <w:t>____________ /Цыдыпова Т.Ц.</w:t>
            </w:r>
            <w:r w:rsidR="005D6373" w:rsidRPr="00A70E0C">
              <w:rPr>
                <w:rFonts w:eastAsia="Times New Roman"/>
                <w:u w:val="single"/>
                <w:lang w:eastAsia="ru-RU"/>
              </w:rPr>
              <w:t>./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vertAlign w:val="superscript"/>
                <w:lang w:eastAsia="ru-RU"/>
              </w:rPr>
            </w:pPr>
            <w:r w:rsidRPr="00A70E0C">
              <w:rPr>
                <w:rFonts w:eastAsia="Times New Roman"/>
                <w:vertAlign w:val="superscript"/>
                <w:lang w:eastAsia="ru-RU"/>
              </w:rPr>
              <w:t xml:space="preserve">                      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 xml:space="preserve">Протокол МС №1 от 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«</w:t>
            </w:r>
            <w:r w:rsidR="00A70E0C">
              <w:rPr>
                <w:rFonts w:eastAsia="Times New Roman"/>
                <w:lang w:eastAsia="ru-RU"/>
              </w:rPr>
              <w:t>28» августа</w:t>
            </w:r>
            <w:r w:rsidRPr="00A70E0C">
              <w:rPr>
                <w:rFonts w:eastAsia="Times New Roman"/>
                <w:lang w:eastAsia="ru-RU"/>
              </w:rPr>
              <w:t xml:space="preserve"> 201</w:t>
            </w:r>
            <w:r w:rsidR="00A70E0C" w:rsidRPr="00A70E0C">
              <w:rPr>
                <w:rFonts w:eastAsia="Times New Roman"/>
                <w:lang w:eastAsia="ru-RU"/>
              </w:rPr>
              <w:t xml:space="preserve">5 </w:t>
            </w:r>
            <w:r w:rsidRPr="00A70E0C">
              <w:rPr>
                <w:rFonts w:eastAsia="Times New Roman"/>
                <w:lang w:eastAsia="ru-RU"/>
              </w:rPr>
              <w:t>г.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501" w:type="pct"/>
          </w:tcPr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«Утверждаю»</w:t>
            </w:r>
          </w:p>
          <w:p w:rsidR="005D6373" w:rsidRPr="00A70E0C" w:rsidRDefault="00E270D0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 xml:space="preserve">  Директор МБОУ «Енхор</w:t>
            </w:r>
            <w:r w:rsidR="005D6373" w:rsidRPr="00A70E0C">
              <w:rPr>
                <w:rFonts w:eastAsia="Times New Roman"/>
                <w:lang w:eastAsia="ru-RU"/>
              </w:rPr>
              <w:t>ская СОШ»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______/</w:t>
            </w:r>
            <w:r w:rsidR="003E0BB4" w:rsidRPr="00A70E0C">
              <w:rPr>
                <w:rFonts w:eastAsia="Times New Roman"/>
                <w:u w:val="single"/>
                <w:lang w:eastAsia="ru-RU"/>
              </w:rPr>
              <w:t>Самданова Т.Г.</w:t>
            </w:r>
            <w:r w:rsidRPr="00A70E0C">
              <w:rPr>
                <w:rFonts w:eastAsia="Times New Roman"/>
                <w:u w:val="single"/>
                <w:lang w:eastAsia="ru-RU"/>
              </w:rPr>
              <w:t>./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Приказ №</w:t>
            </w:r>
            <w:r w:rsidR="00A70E0C" w:rsidRPr="00A70E0C">
              <w:rPr>
                <w:rFonts w:eastAsia="Times New Roman"/>
                <w:lang w:eastAsia="ru-RU"/>
              </w:rPr>
              <w:t xml:space="preserve"> 40</w:t>
            </w:r>
            <w:r w:rsidRPr="00A70E0C">
              <w:rPr>
                <w:rFonts w:eastAsia="Times New Roman"/>
                <w:lang w:eastAsia="ru-RU"/>
              </w:rPr>
              <w:t xml:space="preserve"> от «</w:t>
            </w:r>
            <w:r w:rsidR="00A70E0C" w:rsidRPr="00A70E0C">
              <w:rPr>
                <w:rFonts w:eastAsia="Times New Roman"/>
                <w:lang w:eastAsia="ru-RU"/>
              </w:rPr>
              <w:t>31</w:t>
            </w:r>
            <w:r w:rsidRPr="00A70E0C">
              <w:rPr>
                <w:rFonts w:eastAsia="Times New Roman"/>
                <w:lang w:eastAsia="ru-RU"/>
              </w:rPr>
              <w:t>»</w:t>
            </w:r>
            <w:r w:rsidR="00A70E0C">
              <w:rPr>
                <w:rFonts w:eastAsia="Times New Roman"/>
                <w:lang w:eastAsia="ru-RU"/>
              </w:rPr>
              <w:t xml:space="preserve"> августа </w:t>
            </w:r>
            <w:bookmarkStart w:id="0" w:name="_GoBack"/>
            <w:bookmarkEnd w:id="0"/>
            <w:r w:rsidRPr="00A70E0C">
              <w:rPr>
                <w:rFonts w:eastAsia="Times New Roman"/>
                <w:lang w:eastAsia="ru-RU"/>
              </w:rPr>
              <w:t xml:space="preserve"> 201</w:t>
            </w:r>
            <w:r w:rsidR="00A70E0C" w:rsidRPr="00A70E0C">
              <w:rPr>
                <w:rFonts w:eastAsia="Times New Roman"/>
                <w:lang w:eastAsia="ru-RU"/>
              </w:rPr>
              <w:t>5</w:t>
            </w:r>
            <w:r w:rsidRPr="00A70E0C">
              <w:rPr>
                <w:rFonts w:eastAsia="Times New Roman"/>
                <w:lang w:eastAsia="ru-RU"/>
              </w:rPr>
              <w:t>г.</w:t>
            </w:r>
          </w:p>
          <w:p w:rsidR="005D6373" w:rsidRPr="00A70E0C" w:rsidRDefault="005D6373" w:rsidP="005D6373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</w:tc>
      </w:tr>
    </w:tbl>
    <w:p w:rsidR="005D6373" w:rsidRPr="00A70E0C" w:rsidRDefault="005D6373" w:rsidP="005D6373">
      <w:pPr>
        <w:jc w:val="center"/>
      </w:pPr>
    </w:p>
    <w:p w:rsidR="005D6373" w:rsidRPr="00A70E0C" w:rsidRDefault="005D6373" w:rsidP="005D6373"/>
    <w:p w:rsidR="005D6373" w:rsidRPr="00A70E0C" w:rsidRDefault="005D6373" w:rsidP="005D6373">
      <w:pPr>
        <w:jc w:val="center"/>
        <w:rPr>
          <w:b/>
        </w:rPr>
      </w:pPr>
      <w:r w:rsidRPr="00A70E0C">
        <w:rPr>
          <w:b/>
        </w:rPr>
        <w:t>РАБОЧАЯ  УЧЕБНАЯ  ПРОГРАММА</w:t>
      </w: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rPr>
          <w:u w:val="single"/>
        </w:rPr>
      </w:pPr>
      <w:r w:rsidRPr="00A70E0C">
        <w:t xml:space="preserve">По предмету: </w:t>
      </w:r>
      <w:r w:rsidRPr="00A70E0C">
        <w:rPr>
          <w:u w:val="single"/>
        </w:rPr>
        <w:t>Бурятский язык как государственный</w:t>
      </w:r>
    </w:p>
    <w:p w:rsidR="005D6373" w:rsidRPr="00A70E0C" w:rsidRDefault="005D6373" w:rsidP="005D6373"/>
    <w:p w:rsidR="005D6373" w:rsidRPr="00A70E0C" w:rsidRDefault="005D6373" w:rsidP="005D6373">
      <w:pPr>
        <w:rPr>
          <w:u w:val="single"/>
        </w:rPr>
      </w:pPr>
      <w:r w:rsidRPr="00A70E0C">
        <w:t xml:space="preserve">Класс: </w:t>
      </w:r>
      <w:r w:rsidRPr="00A70E0C">
        <w:rPr>
          <w:u w:val="single"/>
        </w:rPr>
        <w:t xml:space="preserve"> 7 </w:t>
      </w:r>
    </w:p>
    <w:p w:rsidR="005D6373" w:rsidRPr="00A70E0C" w:rsidRDefault="005D6373" w:rsidP="005D6373"/>
    <w:p w:rsidR="005D6373" w:rsidRPr="00A70E0C" w:rsidRDefault="005D6373" w:rsidP="005D6373">
      <w:r w:rsidRPr="00A70E0C">
        <w:t xml:space="preserve">Учитель:  </w:t>
      </w:r>
      <w:r w:rsidR="003E0BB4" w:rsidRPr="00A70E0C">
        <w:rPr>
          <w:u w:val="single"/>
        </w:rPr>
        <w:t>Цыдыпова Т.Ц.</w:t>
      </w:r>
      <w:r w:rsidRPr="00A70E0C">
        <w:rPr>
          <w:u w:val="single"/>
        </w:rPr>
        <w:t xml:space="preserve"> </w:t>
      </w:r>
      <w:r w:rsidRPr="00A70E0C">
        <w:t xml:space="preserve">, учитель </w:t>
      </w:r>
      <w:r w:rsidRPr="00A70E0C">
        <w:rPr>
          <w:u w:val="single"/>
        </w:rPr>
        <w:t>бурятского языка</w:t>
      </w:r>
      <w:r w:rsidRPr="00A70E0C">
        <w:t xml:space="preserve">, </w:t>
      </w:r>
    </w:p>
    <w:p w:rsidR="005D6373" w:rsidRPr="00A70E0C" w:rsidRDefault="005D6373" w:rsidP="005D6373">
      <w:r w:rsidRPr="00A70E0C">
        <w:t xml:space="preserve">                          (ФИО)                               (предмет)</w:t>
      </w:r>
    </w:p>
    <w:p w:rsidR="005D6373" w:rsidRPr="00A70E0C" w:rsidRDefault="005D6373" w:rsidP="005D6373">
      <w:r w:rsidRPr="00A70E0C">
        <w:t xml:space="preserve">Категория  </w:t>
      </w:r>
      <w:r w:rsidRPr="00A70E0C">
        <w:rPr>
          <w:u w:val="single"/>
        </w:rPr>
        <w:t xml:space="preserve">  первая  </w:t>
      </w:r>
      <w:r w:rsidRPr="00A70E0C">
        <w:t xml:space="preserve">, педстаж- </w:t>
      </w:r>
      <w:r w:rsidR="003E0BB4" w:rsidRPr="00A70E0C">
        <w:rPr>
          <w:u w:val="single"/>
        </w:rPr>
        <w:t xml:space="preserve">  22</w:t>
      </w:r>
      <w:r w:rsidRPr="00A70E0C">
        <w:rPr>
          <w:u w:val="single"/>
        </w:rPr>
        <w:t xml:space="preserve">  </w:t>
      </w:r>
      <w:r w:rsidRPr="00A70E0C">
        <w:t xml:space="preserve"> </w:t>
      </w:r>
      <w:r w:rsidR="003E0BB4" w:rsidRPr="00A70E0C">
        <w:t>года</w:t>
      </w:r>
    </w:p>
    <w:p w:rsidR="005D6373" w:rsidRPr="00A70E0C" w:rsidRDefault="005D6373" w:rsidP="005D6373"/>
    <w:p w:rsidR="005D6373" w:rsidRPr="00A70E0C" w:rsidRDefault="003D09DE" w:rsidP="005D6373">
      <w:r w:rsidRPr="00A70E0C">
        <w:t>Срок действия  программы: 2015-2016</w:t>
      </w:r>
      <w:r w:rsidR="005D6373" w:rsidRPr="00A70E0C">
        <w:t xml:space="preserve"> учебный  год</w:t>
      </w:r>
    </w:p>
    <w:p w:rsidR="005D6373" w:rsidRPr="00A70E0C" w:rsidRDefault="005D6373" w:rsidP="005D6373"/>
    <w:p w:rsidR="005D6373" w:rsidRPr="00A70E0C" w:rsidRDefault="005D6373" w:rsidP="005D6373">
      <w:pPr>
        <w:jc w:val="center"/>
      </w:pPr>
    </w:p>
    <w:p w:rsidR="005D6373" w:rsidRPr="00A70E0C" w:rsidRDefault="005D6373" w:rsidP="005D6373"/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5D6373" w:rsidP="005D6373">
      <w:pPr>
        <w:jc w:val="center"/>
      </w:pPr>
    </w:p>
    <w:p w:rsidR="005D6373" w:rsidRPr="00A70E0C" w:rsidRDefault="003D09DE" w:rsidP="005D6373">
      <w:pPr>
        <w:jc w:val="center"/>
      </w:pPr>
      <w:r w:rsidRPr="00A70E0C">
        <w:t>2015</w:t>
      </w:r>
      <w:r w:rsidR="005D6373" w:rsidRPr="00A70E0C">
        <w:t>г</w:t>
      </w:r>
    </w:p>
    <w:p w:rsidR="005D6373" w:rsidRPr="00A70E0C" w:rsidRDefault="005D6373" w:rsidP="005D6373">
      <w:pPr>
        <w:jc w:val="center"/>
      </w:pPr>
    </w:p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>
      <w:r w:rsidRPr="00A70E0C">
        <w:t>Тип программы: общеобразовательная</w:t>
      </w:r>
    </w:p>
    <w:p w:rsidR="005D6373" w:rsidRPr="00A70E0C" w:rsidRDefault="005D6373" w:rsidP="005D6373">
      <w:r w:rsidRPr="00A70E0C">
        <w:t>П</w:t>
      </w:r>
      <w:r w:rsidR="003E0BB4" w:rsidRPr="00A70E0C">
        <w:t>рограмма составлена на основе</w:t>
      </w:r>
    </w:p>
    <w:p w:rsidR="005D6373" w:rsidRPr="00A70E0C" w:rsidRDefault="005D6373" w:rsidP="005D6373">
      <w:pPr>
        <w:jc w:val="both"/>
        <w:rPr>
          <w:u w:val="single"/>
        </w:rPr>
      </w:pPr>
      <w:r w:rsidRPr="00A70E0C">
        <w:rPr>
          <w:u w:val="single"/>
        </w:rPr>
        <w:t>Регионального стандарта начального и основного общего образования по бурятскому языку как государственному языку Республики Бурятия (приказ МОиНРБ от 09.07.08. №830);</w:t>
      </w:r>
    </w:p>
    <w:p w:rsidR="005D6373" w:rsidRPr="00A70E0C" w:rsidRDefault="005D6373" w:rsidP="005D6373">
      <w:pPr>
        <w:rPr>
          <w:u w:val="single"/>
        </w:rPr>
      </w:pPr>
      <w:r w:rsidRPr="00A70E0C">
        <w:rPr>
          <w:u w:val="single"/>
        </w:rPr>
        <w:t xml:space="preserve">Программы по бурятскому языку как государственному для 2-9 классов общеобразовательных школ с русским языком обучения.  Авторы: Содномов С.Ц., Дылыкова Р.С., Жамбалов Б.Д., Содномова Б.Д. </w:t>
      </w:r>
    </w:p>
    <w:p w:rsidR="005D6373" w:rsidRPr="00A70E0C" w:rsidRDefault="005D6373" w:rsidP="005D6373">
      <w:pPr>
        <w:rPr>
          <w:u w:val="single"/>
        </w:rPr>
      </w:pPr>
    </w:p>
    <w:p w:rsidR="005D6373" w:rsidRPr="00A70E0C" w:rsidRDefault="005D6373" w:rsidP="005D6373">
      <w:r w:rsidRPr="00A70E0C">
        <w:t xml:space="preserve"> (название программы, стандарта содержания образования по предмету, учебника, учебно-методической литературы)</w:t>
      </w:r>
    </w:p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>
      <w:pPr>
        <w:rPr>
          <w:u w:val="single"/>
        </w:rPr>
      </w:pPr>
      <w:r w:rsidRPr="00A70E0C">
        <w:t xml:space="preserve">Программа обсуждена на заседании МО учителей </w:t>
      </w:r>
      <w:r w:rsidRPr="00A70E0C">
        <w:rPr>
          <w:u w:val="single"/>
        </w:rPr>
        <w:t>гуманитарных наук</w:t>
      </w:r>
    </w:p>
    <w:p w:rsidR="005D6373" w:rsidRPr="00A70E0C" w:rsidRDefault="005D6373" w:rsidP="005D6373">
      <w:r w:rsidRPr="00A70E0C">
        <w:t>«</w:t>
      </w:r>
      <w:r w:rsidR="00A70E0C" w:rsidRPr="00A70E0C">
        <w:t>26</w:t>
      </w:r>
      <w:r w:rsidRPr="00A70E0C">
        <w:t xml:space="preserve">»  </w:t>
      </w:r>
      <w:r w:rsidR="00A70E0C" w:rsidRPr="00A70E0C">
        <w:t xml:space="preserve">августа </w:t>
      </w:r>
      <w:r w:rsidRPr="00A70E0C">
        <w:t xml:space="preserve"> 201</w:t>
      </w:r>
      <w:r w:rsidR="003D09DE" w:rsidRPr="00A70E0C">
        <w:t>5</w:t>
      </w:r>
      <w:r w:rsidRPr="00A70E0C">
        <w:t xml:space="preserve"> г</w:t>
      </w:r>
    </w:p>
    <w:p w:rsidR="005D6373" w:rsidRPr="00A70E0C" w:rsidRDefault="005D6373" w:rsidP="005D6373"/>
    <w:p w:rsidR="005D6373" w:rsidRPr="00A70E0C" w:rsidRDefault="005D6373" w:rsidP="005D6373">
      <w:r w:rsidRPr="00A70E0C">
        <w:t>Одобрена методическим советом             «</w:t>
      </w:r>
      <w:r w:rsidR="00A70E0C" w:rsidRPr="00A70E0C">
        <w:t>28</w:t>
      </w:r>
      <w:r w:rsidRPr="00A70E0C">
        <w:t>»</w:t>
      </w:r>
      <w:r w:rsidR="00A70E0C" w:rsidRPr="00A70E0C">
        <w:t xml:space="preserve"> августа </w:t>
      </w:r>
      <w:r w:rsidRPr="00A70E0C">
        <w:t xml:space="preserve"> 201</w:t>
      </w:r>
      <w:r w:rsidR="003D09DE" w:rsidRPr="00A70E0C">
        <w:t>5</w:t>
      </w:r>
      <w:r w:rsidRPr="00A70E0C">
        <w:t>г</w:t>
      </w:r>
    </w:p>
    <w:p w:rsidR="005D6373" w:rsidRPr="00A70E0C" w:rsidRDefault="005D6373" w:rsidP="005D6373"/>
    <w:p w:rsidR="005D6373" w:rsidRPr="00A70E0C" w:rsidRDefault="005D6373" w:rsidP="005D6373">
      <w:r w:rsidRPr="00A70E0C">
        <w:t>Председател</w:t>
      </w:r>
      <w:r w:rsidR="003E0BB4" w:rsidRPr="00A70E0C">
        <w:t>ь  МС: ____________Цыдыпова Т.Ц.</w:t>
      </w:r>
      <w:r w:rsidRPr="00A70E0C">
        <w:t xml:space="preserve">    </w:t>
      </w:r>
    </w:p>
    <w:p w:rsidR="005D6373" w:rsidRPr="00A70E0C" w:rsidRDefault="005D6373" w:rsidP="005D6373">
      <w:r w:rsidRPr="00A70E0C">
        <w:t xml:space="preserve">                                        (подпись, ФИО)</w:t>
      </w:r>
    </w:p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/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center"/>
        <w:rPr>
          <w:b/>
        </w:rPr>
      </w:pPr>
    </w:p>
    <w:p w:rsidR="005D6373" w:rsidRPr="00A70E0C" w:rsidRDefault="005D6373" w:rsidP="005D6373">
      <w:pPr>
        <w:jc w:val="center"/>
        <w:rPr>
          <w:b/>
        </w:rPr>
      </w:pPr>
    </w:p>
    <w:p w:rsidR="005D6373" w:rsidRPr="00A70E0C" w:rsidRDefault="005D6373" w:rsidP="005D6373">
      <w:pPr>
        <w:jc w:val="center"/>
        <w:rPr>
          <w:b/>
        </w:rPr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5D6373" w:rsidRPr="00A70E0C" w:rsidRDefault="005D6373" w:rsidP="005D6373">
      <w:pPr>
        <w:jc w:val="both"/>
      </w:pPr>
    </w:p>
    <w:p w:rsidR="00036988" w:rsidRPr="00A70E0C" w:rsidRDefault="00036988" w:rsidP="00733DAE"/>
    <w:p w:rsidR="00733DAE" w:rsidRPr="00A70E0C" w:rsidRDefault="00733DAE" w:rsidP="00733DAE"/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>Пояснительная записка</w:t>
      </w:r>
    </w:p>
    <w:p w:rsidR="00733DAE" w:rsidRPr="00A70E0C" w:rsidRDefault="00733DAE" w:rsidP="00733DAE">
      <w:pPr>
        <w:jc w:val="center"/>
      </w:pPr>
    </w:p>
    <w:p w:rsidR="00036988" w:rsidRPr="00A70E0C" w:rsidRDefault="00733DAE" w:rsidP="00036988">
      <w:pPr>
        <w:jc w:val="both"/>
      </w:pPr>
      <w:r w:rsidRPr="00A70E0C">
        <w:lastRenderedPageBreak/>
        <w:t xml:space="preserve">     </w:t>
      </w:r>
      <w:r w:rsidR="00036988" w:rsidRPr="00A70E0C">
        <w:t xml:space="preserve">  </w:t>
      </w:r>
      <w:r w:rsidRPr="00A70E0C">
        <w:t>Данная рабочая программа по бурятскому языку как государственному составлена в соответствии</w:t>
      </w:r>
      <w:r w:rsidR="00036988" w:rsidRPr="00A70E0C">
        <w:t xml:space="preserve">:       </w:t>
      </w:r>
    </w:p>
    <w:p w:rsidR="00036988" w:rsidRPr="00A70E0C" w:rsidRDefault="00036988" w:rsidP="00036988">
      <w:pPr>
        <w:jc w:val="both"/>
      </w:pPr>
      <w:r w:rsidRPr="00A70E0C">
        <w:t xml:space="preserve">       - с Региональным стандартом начального и основного общего образования по бурятскому языку как государственному языку Республики Бурятия (приказ МОиНРБ от 09.07.08. №830);</w:t>
      </w:r>
    </w:p>
    <w:p w:rsidR="00036988" w:rsidRPr="00A70E0C" w:rsidRDefault="00036988" w:rsidP="00036988">
      <w:pPr>
        <w:jc w:val="both"/>
      </w:pPr>
      <w:r w:rsidRPr="00A70E0C">
        <w:t xml:space="preserve">       - авторской программы по бурятскому языку как государственному для 2-9 классов общеобразовательных школ с русским языком обучения (Содномов С.Ц., Дылыкова Р.С. и др.);</w:t>
      </w:r>
    </w:p>
    <w:p w:rsidR="00036988" w:rsidRPr="00A70E0C" w:rsidRDefault="00036988" w:rsidP="00036988">
      <w:pPr>
        <w:autoSpaceDE w:val="0"/>
        <w:autoSpaceDN w:val="0"/>
        <w:adjustRightInd w:val="0"/>
        <w:spacing w:before="40"/>
        <w:contextualSpacing/>
        <w:jc w:val="both"/>
      </w:pPr>
      <w:r w:rsidRPr="00A70E0C">
        <w:t xml:space="preserve">       - учебного плана </w:t>
      </w:r>
      <w:r w:rsidR="00E270D0" w:rsidRPr="00A70E0C">
        <w:t>МБОУ «Енхор</w:t>
      </w:r>
      <w:r w:rsidRPr="00A70E0C">
        <w:t xml:space="preserve">ская  СОШ» </w:t>
      </w:r>
      <w:r w:rsidR="003D09DE" w:rsidRPr="00A70E0C">
        <w:t>на 2015-2016</w:t>
      </w:r>
      <w:r w:rsidRPr="00A70E0C">
        <w:t>учебный год.</w:t>
      </w:r>
    </w:p>
    <w:p w:rsidR="00036988" w:rsidRPr="00A70E0C" w:rsidRDefault="00036988" w:rsidP="00036988">
      <w:pPr>
        <w:jc w:val="both"/>
      </w:pPr>
    </w:p>
    <w:p w:rsidR="00036988" w:rsidRPr="00A70E0C" w:rsidRDefault="00036988" w:rsidP="00036988">
      <w:pPr>
        <w:pStyle w:val="a3"/>
        <w:ind w:left="851" w:firstLine="709"/>
        <w:jc w:val="both"/>
        <w:rPr>
          <w:b/>
        </w:rPr>
      </w:pPr>
    </w:p>
    <w:p w:rsidR="00036988" w:rsidRPr="00A70E0C" w:rsidRDefault="00036988" w:rsidP="00036988">
      <w:pPr>
        <w:pStyle w:val="c2"/>
        <w:spacing w:before="0" w:beforeAutospacing="0" w:after="0" w:afterAutospacing="0" w:line="360" w:lineRule="auto"/>
        <w:rPr>
          <w:b/>
          <w:bCs/>
          <w:color w:val="000000"/>
        </w:rPr>
      </w:pPr>
      <w:r w:rsidRPr="00A70E0C">
        <w:rPr>
          <w:b/>
          <w:bCs/>
        </w:rPr>
        <w:t xml:space="preserve">        </w:t>
      </w:r>
      <w:r w:rsidRPr="00A70E0C">
        <w:rPr>
          <w:rStyle w:val="c0"/>
          <w:b/>
          <w:color w:val="000000"/>
        </w:rPr>
        <w:t>Общая характеристика учебного предмета</w:t>
      </w:r>
    </w:p>
    <w:p w:rsidR="00036988" w:rsidRPr="00A70E0C" w:rsidRDefault="00036988" w:rsidP="00036988">
      <w:pPr>
        <w:pStyle w:val="c2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A70E0C">
        <w:rPr>
          <w:rStyle w:val="c0"/>
          <w:color w:val="000000"/>
        </w:rPr>
        <w:t>Бурятский язык является важнейшей частью национальной культуры бурятского народа. Как учебная дисциплина он имеет первостепенное значение, так как является не только предметом изучения, но и важнейшим средством познания родной культуры, средством интеллектуального, духовного, эстетического развития учащихся.</w:t>
      </w:r>
    </w:p>
    <w:p w:rsidR="00036988" w:rsidRPr="00A70E0C" w:rsidRDefault="00036988" w:rsidP="00036988">
      <w:pPr>
        <w:pStyle w:val="c2"/>
        <w:spacing w:before="0" w:beforeAutospacing="0" w:after="0" w:afterAutospacing="0"/>
        <w:jc w:val="both"/>
        <w:rPr>
          <w:rFonts w:eastAsia="Times New Roman"/>
        </w:rPr>
      </w:pPr>
      <w:r w:rsidRPr="00A70E0C">
        <w:rPr>
          <w:rFonts w:eastAsia="Times New Roman"/>
        </w:rPr>
        <w:t xml:space="preserve">        Основное назначение предмета «Бурятский язык как государственный язык РБ» в школьном обучении состоит в овладении учащимися умением общаться на нем, т.е. речь идет о формировании коммуникативной компетенции, способности и готовности осуществлять непосредственное общение (говорение, понимание на слух) и опосредованное общение (чтение с пониманием текстов, письмо). Бурятский язык является одним из главных элементов культуры бурятского народа — носителя данного языка. Он открывает учащимся непосредственный доступ к духовному богатству бурятского народа, повышает уровень их общего гуманитарного образования, а также является средством межкультурной коммуникации. Поэтому ему отводится существенная роль в решении важных задач, стоящих перед современной школой в плане формирования толерантной личности, развития ее национального самосознания. </w:t>
      </w:r>
    </w:p>
    <w:p w:rsidR="00036988" w:rsidRPr="00A70E0C" w:rsidRDefault="00036988" w:rsidP="0083155B">
      <w:pPr>
        <w:pStyle w:val="c2"/>
        <w:spacing w:before="0" w:beforeAutospacing="0" w:after="0" w:afterAutospacing="0"/>
        <w:jc w:val="both"/>
      </w:pPr>
      <w:r w:rsidRPr="00A70E0C">
        <w:rPr>
          <w:rFonts w:eastAsia="Times New Roman"/>
        </w:rPr>
        <w:t xml:space="preserve">        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 </w:t>
      </w:r>
      <w:r w:rsidRPr="00A70E0C">
        <w:rPr>
          <w:b/>
        </w:rPr>
        <w:t xml:space="preserve">Целью </w:t>
      </w:r>
      <w:r w:rsidRPr="00A70E0C">
        <w:t>обучения бурятскому языку в 7 классе основной школы является овладение учащимися способностью осуществлять непосредственное общение на бурятском языке в наиболее распространенных ситуациях повседневного общения и читать аутентичные тексты с целью извлечь информацию.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 </w:t>
      </w:r>
      <w:r w:rsidRPr="00A70E0C">
        <w:t>Это предполагает достижение школьниками минимального достаточного уровня коммуникативной компетенции, в процессе которого происходит воспитание, образование и развитие школьников средствами бурятского языка.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 </w:t>
      </w:r>
      <w:r w:rsidRPr="00A70E0C">
        <w:t>Обучение бурятскому языку в средней школе преследуют практическую, образовательную, воспитательную и развивающую цели.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 </w:t>
      </w:r>
      <w:r w:rsidRPr="00A70E0C">
        <w:rPr>
          <w:b/>
        </w:rPr>
        <w:t>Практическая цель</w:t>
      </w:r>
      <w:r w:rsidRPr="00A70E0C">
        <w:t xml:space="preserve"> обучения предполагает практическое овладение бурятским языком и использование его как средства общения между людьми в форме устной и письменной речи.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 </w:t>
      </w:r>
      <w:r w:rsidRPr="00A70E0C">
        <w:rPr>
          <w:b/>
        </w:rPr>
        <w:t>Коммуникативная цель</w:t>
      </w:r>
      <w:r w:rsidRPr="00A70E0C">
        <w:t xml:space="preserve"> обучения представляет собой сложное интегративное целое, включающее: коммуникативные умения, воспитание школьников, образование средствами бурятского языка, развитие учащихся, общеучебные и специальные учебные умения, компенсаторные умения. 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 </w:t>
      </w:r>
      <w:r w:rsidRPr="00A70E0C">
        <w:t>К коммуникативным умениям, сформированным на основе языковых, лингворегионоведческих  и социокультурных знаний, навыков, относятся:</w:t>
      </w:r>
    </w:p>
    <w:p w:rsidR="00733DAE" w:rsidRPr="00A70E0C" w:rsidRDefault="00733DAE" w:rsidP="00733DAE">
      <w:pPr>
        <w:jc w:val="both"/>
      </w:pPr>
      <w:r w:rsidRPr="00A70E0C">
        <w:t xml:space="preserve">    </w:t>
      </w:r>
      <w:r w:rsidR="00036988" w:rsidRPr="00A70E0C">
        <w:t xml:space="preserve">  </w:t>
      </w:r>
      <w:r w:rsidRPr="00A70E0C">
        <w:t>- умение осуществлять устно-речевое общение в стандартных ситуациях в рамках учебно-трудовой, бытовой, культурной сфер общения, в том числе умение делать краткие связные сообщения о себе, своем окружении;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</w:t>
      </w:r>
      <w:r w:rsidRPr="00A70E0C">
        <w:t>- умение воспринимать на слух и понимать краткие сообщения типа объявлений;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</w:t>
      </w:r>
      <w:r w:rsidRPr="00A70E0C">
        <w:t>- умение читать и понимать содержание несложных аутентичных текстов разных жанров и видов с разной глубиной и точность понимания;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="00036988" w:rsidRPr="00A70E0C">
        <w:t xml:space="preserve"> </w:t>
      </w:r>
      <w:r w:rsidRPr="00A70E0C">
        <w:t>- умение письменно оформить и передать элементарную  информацию, в частности написать личное письмо.</w:t>
      </w:r>
    </w:p>
    <w:p w:rsidR="00036988" w:rsidRPr="00A70E0C" w:rsidRDefault="00733DAE" w:rsidP="00733DAE">
      <w:pPr>
        <w:jc w:val="both"/>
      </w:pPr>
      <w:r w:rsidRPr="00A70E0C">
        <w:lastRenderedPageBreak/>
        <w:t xml:space="preserve">     </w:t>
      </w:r>
      <w:r w:rsidR="00036988" w:rsidRPr="00A70E0C">
        <w:t xml:space="preserve"> </w:t>
      </w:r>
      <w:r w:rsidRPr="00A70E0C">
        <w:t>Бурятский язык входит в учебный план в качестве национально – регионального компонента образования. Преподавание рассчитано на работу по УМК по бурятскому языку как государственному для 7 класса общеобразовательных школ с русс</w:t>
      </w:r>
      <w:r w:rsidR="00036988" w:rsidRPr="00A70E0C">
        <w:t xml:space="preserve">ким языком обучения «Алтаргана». Авторы: </w:t>
      </w:r>
      <w:r w:rsidRPr="00A70E0C">
        <w:t>С.Ц.Содномов, Б.Д.Содномова.</w:t>
      </w:r>
      <w:r w:rsidR="00036988" w:rsidRPr="00A70E0C">
        <w:t xml:space="preserve"> Издательство «Бэлиг», 2012.</w:t>
      </w:r>
    </w:p>
    <w:p w:rsidR="006F3697" w:rsidRPr="00A70E0C" w:rsidRDefault="00036988" w:rsidP="006F3697">
      <w:pPr>
        <w:jc w:val="both"/>
      </w:pPr>
      <w:r w:rsidRPr="00A70E0C">
        <w:t xml:space="preserve">      </w:t>
      </w:r>
      <w:r w:rsidR="006F3697" w:rsidRPr="00A70E0C">
        <w:t xml:space="preserve"> Данный УМК рекомендован Министерством образования и науки Республики </w:t>
      </w:r>
      <w:r w:rsidR="00EA3B16" w:rsidRPr="00A70E0C">
        <w:t>Бурятии.</w:t>
      </w:r>
      <w:r w:rsidR="006F3697" w:rsidRPr="00A70E0C">
        <w:t xml:space="preserve"> </w:t>
      </w:r>
    </w:p>
    <w:p w:rsidR="006F3697" w:rsidRPr="00A70E0C" w:rsidRDefault="005D6373" w:rsidP="006F3697">
      <w:pPr>
        <w:jc w:val="both"/>
      </w:pPr>
      <w:r w:rsidRPr="00A70E0C">
        <w:t xml:space="preserve">       Согласно </w:t>
      </w:r>
      <w:r w:rsidR="006F3697" w:rsidRPr="00A70E0C">
        <w:t>УП на изучение бурятского языка в 7 классе отводи</w:t>
      </w:r>
      <w:r w:rsidRPr="00A70E0C">
        <w:t>тся 70 часов в год (</w:t>
      </w:r>
      <w:r w:rsidR="006F3697" w:rsidRPr="00A70E0C">
        <w:t>2 часа в неделю).</w:t>
      </w:r>
    </w:p>
    <w:p w:rsidR="00036988" w:rsidRPr="00A70E0C" w:rsidRDefault="00036988" w:rsidP="00036988">
      <w:pPr>
        <w:jc w:val="both"/>
      </w:pPr>
    </w:p>
    <w:p w:rsidR="00036988" w:rsidRPr="00A70E0C" w:rsidRDefault="00036988" w:rsidP="00036988">
      <w:pPr>
        <w:jc w:val="both"/>
      </w:pPr>
    </w:p>
    <w:p w:rsidR="00036988" w:rsidRPr="00A70E0C" w:rsidRDefault="00036988" w:rsidP="00036988">
      <w:pPr>
        <w:jc w:val="both"/>
      </w:pPr>
    </w:p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036988" w:rsidRPr="00A70E0C" w:rsidRDefault="00036988" w:rsidP="00733DAE"/>
    <w:p w:rsidR="00733DAE" w:rsidRPr="00A70E0C" w:rsidRDefault="00733DAE" w:rsidP="00733DAE"/>
    <w:p w:rsidR="00733DAE" w:rsidRPr="00A70E0C" w:rsidRDefault="00733DAE" w:rsidP="00733DAE"/>
    <w:p w:rsidR="006F3697" w:rsidRPr="00A70E0C" w:rsidRDefault="006F3697" w:rsidP="00733DAE"/>
    <w:p w:rsidR="006F3697" w:rsidRPr="00A70E0C" w:rsidRDefault="006F3697" w:rsidP="00733DAE"/>
    <w:p w:rsidR="0083155B" w:rsidRPr="00A70E0C" w:rsidRDefault="0083155B" w:rsidP="00733DAE"/>
    <w:p w:rsidR="0083155B" w:rsidRPr="00A70E0C" w:rsidRDefault="0083155B" w:rsidP="00733DAE"/>
    <w:p w:rsidR="0083155B" w:rsidRPr="00A70E0C" w:rsidRDefault="0083155B" w:rsidP="00733DAE"/>
    <w:p w:rsidR="0083155B" w:rsidRPr="00A70E0C" w:rsidRDefault="0083155B" w:rsidP="00733DAE"/>
    <w:p w:rsidR="0083155B" w:rsidRPr="00A70E0C" w:rsidRDefault="0083155B" w:rsidP="00733DAE"/>
    <w:p w:rsidR="0083155B" w:rsidRPr="00A70E0C" w:rsidRDefault="0083155B" w:rsidP="00733DAE"/>
    <w:p w:rsidR="0083155B" w:rsidRPr="00A70E0C" w:rsidRDefault="0083155B" w:rsidP="00733DAE"/>
    <w:p w:rsidR="006F3697" w:rsidRPr="00A70E0C" w:rsidRDefault="006F3697" w:rsidP="00733DAE"/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>Содержание тем</w:t>
      </w:r>
    </w:p>
    <w:p w:rsidR="006F3697" w:rsidRPr="00A70E0C" w:rsidRDefault="006F3697" w:rsidP="00733DAE">
      <w:pPr>
        <w:jc w:val="center"/>
        <w:rPr>
          <w:b/>
        </w:rPr>
      </w:pP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 Амар сайн, буряад хэлэн!</w:t>
      </w:r>
      <w:r w:rsidR="006F3697" w:rsidRPr="00A70E0C">
        <w:rPr>
          <w:b/>
        </w:rPr>
        <w:t xml:space="preserve"> (2 часа)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>Монгольская группа языков. «Сокровенное сказание» - первый крупный письменный памятник. Бурятский литературный язык. Диалекты бурятского языка.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П</w:t>
      </w:r>
      <w:r w:rsidRPr="00A70E0C">
        <w:rPr>
          <w:b/>
        </w:rPr>
        <w:t>овторение изученного в 6 классе (8 часов)</w:t>
      </w:r>
    </w:p>
    <w:p w:rsidR="00733DAE" w:rsidRPr="00A70E0C" w:rsidRDefault="006F3697" w:rsidP="00733DAE">
      <w:pPr>
        <w:jc w:val="both"/>
        <w:rPr>
          <w:b/>
        </w:rPr>
      </w:pPr>
      <w:r w:rsidRPr="00A70E0C">
        <w:rPr>
          <w:b/>
        </w:rPr>
        <w:lastRenderedPageBreak/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 xml:space="preserve">Речевые клише. </w:t>
      </w:r>
      <w:r w:rsidRPr="00A70E0C">
        <w:t>Единственное и м</w:t>
      </w:r>
      <w:r w:rsidR="00733DAE" w:rsidRPr="00A70E0C">
        <w:t>ножественное число существительных. Послелоги.</w:t>
      </w:r>
      <w:r w:rsidRPr="00A70E0C">
        <w:t xml:space="preserve"> Личное притяжание. </w:t>
      </w:r>
      <w:r w:rsidR="00733DAE" w:rsidRPr="00A70E0C">
        <w:t xml:space="preserve"> </w:t>
      </w:r>
      <w:r w:rsidR="00733DAE" w:rsidRPr="00A70E0C">
        <w:rPr>
          <w:b/>
        </w:rPr>
        <w:t xml:space="preserve">        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Родственники</w:t>
      </w:r>
      <w:r w:rsidRPr="00A70E0C">
        <w:rPr>
          <w:b/>
        </w:rPr>
        <w:t xml:space="preserve"> (8 часов)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 </w:t>
      </w:r>
      <w:r w:rsidR="00733DAE" w:rsidRPr="00A70E0C">
        <w:t>Семейно – бытовые обычаи бурят. Совместный падеж. Гласные звуки. Родительный падеж. Структура предложения. Схема родственных отношений бурят: родственники по линии отца и по линии матери. Родовое древо Чингиса. Вопрос хаанахибши? Из традиции и обычаев бурят. Ц. Номтоев «Зургаатай хүбүүн».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 Здоровый образ жизни (9 часов)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>Основные направление ЗОЖ. Заимствованные слова. Польза здорового питания. Роль витаминов. Любимый вид спорта. Бурятские спортсмены. Ц-Б. Бадмаев «Эрдэни». Ч. Цыдендамбаев «Аюулта үбшэн».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 Мои друзья (4 часа)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 xml:space="preserve">Звук [г]. Мое хобби. Режим дня. Прошедшее время глагола. Дательно-местный падеж. Мои друзья. Ц. Шагжин «Будамшуу». Г. Чимитов «Өөрөө ябадаг ботинка», «Хани нүхэд».  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 Учеба (8 часов)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>Моя школа.</w:t>
      </w:r>
      <w:r w:rsidRPr="00A70E0C">
        <w:t xml:space="preserve"> Мой класс. Школьные принадлежности.</w:t>
      </w:r>
      <w:r w:rsidR="00733DAE" w:rsidRPr="00A70E0C">
        <w:t xml:space="preserve"> Винительный падеж. Ж. Зимин «Хоер». Х. Намсараев «Үри нэхэбэри». 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 Национальные праздники (8 часов)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>Звуки [а], [аа], [ай]. Дательно-местный падеж. Сагаалган. Лунный календарь. Пять драгоценностей. Сурхарбаан. Э. Дугаров «Бууза». Аффиксы возвратного притяжания. Э. Дугаров «Сурхарбаан». Ж. Зимин «Наадан».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 Средства массовой информации (6 часов)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>Звуки [ү], [өө]. Корневые и производные наречия. Б-Б. Намсарайн «Алтан гартай», «Таабари».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 Профессия (5 часов)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 xml:space="preserve">Орудный падеж. Профессии. </w:t>
      </w:r>
      <w:r w:rsidRPr="00A70E0C">
        <w:t>Профессии моих родителей, родственников</w:t>
      </w:r>
      <w:r w:rsidR="00635B23" w:rsidRPr="00A70E0C">
        <w:t xml:space="preserve">. </w:t>
      </w:r>
      <w:r w:rsidR="00733DAE" w:rsidRPr="00A70E0C">
        <w:t>А. Тороев «Табан хурган». Ч. Цыдендамбаев «Банзарай хүбүүн Доржо».</w:t>
      </w:r>
    </w:p>
    <w:p w:rsidR="006F3697" w:rsidRPr="00A70E0C" w:rsidRDefault="00733DAE" w:rsidP="00733DAE">
      <w:pPr>
        <w:jc w:val="both"/>
        <w:rPr>
          <w:b/>
        </w:rPr>
      </w:pPr>
      <w:r w:rsidRPr="00A70E0C">
        <w:rPr>
          <w:b/>
        </w:rPr>
        <w:t xml:space="preserve">       </w:t>
      </w:r>
    </w:p>
    <w:p w:rsidR="006F3697" w:rsidRPr="00A70E0C" w:rsidRDefault="006F3697" w:rsidP="00733DAE">
      <w:pPr>
        <w:jc w:val="both"/>
        <w:rPr>
          <w:b/>
        </w:rPr>
      </w:pPr>
      <w:r w:rsidRPr="00A70E0C">
        <w:rPr>
          <w:b/>
        </w:rPr>
        <w:t xml:space="preserve">        Бурятия (10 часов)</w:t>
      </w:r>
    </w:p>
    <w:p w:rsidR="00733DAE" w:rsidRPr="00A70E0C" w:rsidRDefault="006F3697" w:rsidP="00733DAE">
      <w:pPr>
        <w:jc w:val="both"/>
      </w:pPr>
      <w:r w:rsidRPr="00A70E0C">
        <w:rPr>
          <w:b/>
        </w:rPr>
        <w:t xml:space="preserve">       </w:t>
      </w:r>
      <w:r w:rsidR="00733DAE" w:rsidRPr="00A70E0C">
        <w:rPr>
          <w:b/>
        </w:rPr>
        <w:t xml:space="preserve"> </w:t>
      </w:r>
      <w:r w:rsidR="00733DAE" w:rsidRPr="00A70E0C">
        <w:t xml:space="preserve">Послелоги. Исходный падеж. Бурятия. Достопримечательности города Улан-Удэ. Ц. Номтоев «Тоонто нютаг». Ж. Тумунов «Эхэ оромни». </w:t>
      </w:r>
    </w:p>
    <w:p w:rsidR="00733DAE" w:rsidRPr="00A70E0C" w:rsidRDefault="00733DAE" w:rsidP="00733DAE">
      <w:pPr>
        <w:jc w:val="both"/>
        <w:rPr>
          <w:b/>
        </w:rPr>
      </w:pPr>
    </w:p>
    <w:p w:rsidR="00733DAE" w:rsidRPr="00A70E0C" w:rsidRDefault="00733DAE" w:rsidP="00733DAE">
      <w:pPr>
        <w:jc w:val="both"/>
      </w:pPr>
    </w:p>
    <w:p w:rsidR="00733DAE" w:rsidRPr="00A70E0C" w:rsidRDefault="00733DAE" w:rsidP="00733DAE">
      <w:pPr>
        <w:jc w:val="both"/>
      </w:pPr>
    </w:p>
    <w:p w:rsidR="00733DAE" w:rsidRPr="00A70E0C" w:rsidRDefault="00733DAE" w:rsidP="00733DAE"/>
    <w:p w:rsidR="00733DAE" w:rsidRPr="00A70E0C" w:rsidRDefault="00733DAE" w:rsidP="00733DAE"/>
    <w:p w:rsidR="00733DAE" w:rsidRPr="00A70E0C" w:rsidRDefault="00733DAE" w:rsidP="00733DAE"/>
    <w:p w:rsidR="00635B23" w:rsidRPr="00A70E0C" w:rsidRDefault="00635B23" w:rsidP="00733DAE"/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 xml:space="preserve">Учебно - тематический план </w:t>
      </w: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 xml:space="preserve">по </w:t>
      </w:r>
      <w:r w:rsidRPr="00A70E0C">
        <w:rPr>
          <w:b/>
          <w:u w:val="single"/>
        </w:rPr>
        <w:t xml:space="preserve">бурятскому языку как государственному </w:t>
      </w:r>
      <w:r w:rsidRPr="00A70E0C">
        <w:rPr>
          <w:b/>
        </w:rPr>
        <w:t xml:space="preserve"> </w:t>
      </w:r>
      <w:r w:rsidRPr="00A70E0C">
        <w:rPr>
          <w:b/>
          <w:u w:val="single"/>
        </w:rPr>
        <w:t xml:space="preserve">7 </w:t>
      </w:r>
      <w:r w:rsidRPr="00A70E0C">
        <w:rPr>
          <w:b/>
        </w:rPr>
        <w:t>класс</w:t>
      </w: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23"/>
        <w:gridCol w:w="863"/>
        <w:gridCol w:w="1842"/>
        <w:gridCol w:w="1843"/>
        <w:gridCol w:w="1418"/>
      </w:tblGrid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b/>
                <w:lang w:eastAsia="ru-RU"/>
              </w:rPr>
            </w:pPr>
            <w:r w:rsidRPr="00A70E0C">
              <w:rPr>
                <w:rFonts w:eastAsia="Batang"/>
                <w:b/>
                <w:lang w:eastAsia="ru-RU"/>
              </w:rPr>
              <w:t>№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b/>
                <w:lang w:eastAsia="ru-RU"/>
              </w:rPr>
            </w:pPr>
            <w:r w:rsidRPr="00A70E0C">
              <w:rPr>
                <w:rFonts w:eastAsia="Batang"/>
                <w:b/>
                <w:lang w:eastAsia="ru-RU"/>
              </w:rPr>
              <w:t>Наименование разделов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b/>
                <w:lang w:eastAsia="ru-RU"/>
              </w:rPr>
            </w:pPr>
            <w:r w:rsidRPr="00A70E0C">
              <w:rPr>
                <w:rFonts w:eastAsia="Batang"/>
                <w:b/>
                <w:lang w:eastAsia="ru-RU"/>
              </w:rPr>
              <w:t>Всего</w:t>
            </w:r>
          </w:p>
          <w:p w:rsidR="00733DAE" w:rsidRPr="00A70E0C" w:rsidRDefault="00733DAE" w:rsidP="00036988">
            <w:pPr>
              <w:jc w:val="center"/>
              <w:rPr>
                <w:rFonts w:eastAsia="Batang"/>
                <w:b/>
                <w:lang w:eastAsia="ru-RU"/>
              </w:rPr>
            </w:pPr>
            <w:r w:rsidRPr="00A70E0C">
              <w:rPr>
                <w:rFonts w:eastAsia="Batang"/>
                <w:b/>
                <w:lang w:eastAsia="ru-RU"/>
              </w:rPr>
              <w:t>часов</w:t>
            </w:r>
          </w:p>
        </w:tc>
        <w:tc>
          <w:tcPr>
            <w:tcW w:w="5103" w:type="dxa"/>
            <w:gridSpan w:val="3"/>
          </w:tcPr>
          <w:p w:rsidR="00733DAE" w:rsidRPr="00A70E0C" w:rsidRDefault="00733DAE" w:rsidP="00036988">
            <w:pPr>
              <w:jc w:val="center"/>
              <w:rPr>
                <w:rFonts w:eastAsia="Batang"/>
                <w:b/>
                <w:lang w:eastAsia="ru-RU"/>
              </w:rPr>
            </w:pPr>
            <w:r w:rsidRPr="00A70E0C">
              <w:rPr>
                <w:rFonts w:eastAsia="Batang"/>
                <w:b/>
                <w:lang w:eastAsia="ru-RU"/>
              </w:rPr>
              <w:t>В том числе на:</w:t>
            </w:r>
          </w:p>
          <w:p w:rsidR="00733DAE" w:rsidRPr="00A70E0C" w:rsidRDefault="00733DAE" w:rsidP="00036988">
            <w:pPr>
              <w:jc w:val="center"/>
              <w:rPr>
                <w:rFonts w:eastAsia="Batang"/>
                <w:b/>
                <w:lang w:eastAsia="ru-RU"/>
              </w:rPr>
            </w:pPr>
            <w:r w:rsidRPr="00A70E0C">
              <w:rPr>
                <w:rFonts w:eastAsia="Batang"/>
                <w:b/>
                <w:lang w:eastAsia="ru-RU"/>
              </w:rPr>
              <w:t xml:space="preserve"> 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теоретические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лабораторно-</w:t>
            </w:r>
            <w:r w:rsidRPr="00A70E0C">
              <w:rPr>
                <w:rFonts w:eastAsia="Batang"/>
                <w:lang w:eastAsia="ru-RU"/>
              </w:rPr>
              <w:lastRenderedPageBreak/>
              <w:t>практические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lastRenderedPageBreak/>
              <w:t>контрольн</w:t>
            </w:r>
            <w:r w:rsidRPr="00A70E0C">
              <w:rPr>
                <w:rFonts w:eastAsia="Batang"/>
                <w:lang w:eastAsia="ru-RU"/>
              </w:rPr>
              <w:lastRenderedPageBreak/>
              <w:t>ые</w:t>
            </w:r>
          </w:p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работы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lastRenderedPageBreak/>
              <w:t>1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Амар сайн, буряад хэлэн!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2</w:t>
            </w: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2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2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Повторение изученного в 6 классе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8</w:t>
            </w: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7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3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Родственники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8</w:t>
            </w: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7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4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Здоровый образ жизни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9</w:t>
            </w: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8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5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Мои друзья</w:t>
            </w:r>
          </w:p>
        </w:tc>
        <w:tc>
          <w:tcPr>
            <w:tcW w:w="863" w:type="dxa"/>
          </w:tcPr>
          <w:p w:rsidR="00733DAE" w:rsidRPr="00A70E0C" w:rsidRDefault="00D3442A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5</w:t>
            </w:r>
          </w:p>
        </w:tc>
        <w:tc>
          <w:tcPr>
            <w:tcW w:w="1842" w:type="dxa"/>
          </w:tcPr>
          <w:p w:rsidR="00733DAE" w:rsidRPr="00A70E0C" w:rsidRDefault="00D3442A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4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6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Учеба</w:t>
            </w:r>
          </w:p>
        </w:tc>
        <w:tc>
          <w:tcPr>
            <w:tcW w:w="863" w:type="dxa"/>
          </w:tcPr>
          <w:p w:rsidR="00733DAE" w:rsidRPr="00A70E0C" w:rsidRDefault="00D3442A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7</w:t>
            </w:r>
          </w:p>
        </w:tc>
        <w:tc>
          <w:tcPr>
            <w:tcW w:w="1842" w:type="dxa"/>
          </w:tcPr>
          <w:p w:rsidR="00733DAE" w:rsidRPr="00A70E0C" w:rsidRDefault="00D3442A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6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7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Национальные праздники</w:t>
            </w:r>
          </w:p>
        </w:tc>
        <w:tc>
          <w:tcPr>
            <w:tcW w:w="863" w:type="dxa"/>
          </w:tcPr>
          <w:p w:rsidR="00733DAE" w:rsidRPr="00A70E0C" w:rsidRDefault="009D3DB4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8</w:t>
            </w:r>
          </w:p>
        </w:tc>
        <w:tc>
          <w:tcPr>
            <w:tcW w:w="1842" w:type="dxa"/>
          </w:tcPr>
          <w:p w:rsidR="00733DAE" w:rsidRPr="00A70E0C" w:rsidRDefault="009D3DB4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7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8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Средства массовой информации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6</w:t>
            </w: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5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9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Профессия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7</w:t>
            </w: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6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10</w:t>
            </w: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Бурятия</w:t>
            </w:r>
          </w:p>
        </w:tc>
        <w:tc>
          <w:tcPr>
            <w:tcW w:w="86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10</w:t>
            </w:r>
          </w:p>
        </w:tc>
        <w:tc>
          <w:tcPr>
            <w:tcW w:w="1842" w:type="dxa"/>
          </w:tcPr>
          <w:p w:rsidR="00733DAE" w:rsidRPr="00A70E0C" w:rsidRDefault="00D3442A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9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D3442A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1</w:t>
            </w:r>
          </w:p>
        </w:tc>
      </w:tr>
      <w:tr w:rsidR="00733DAE" w:rsidRPr="00A70E0C" w:rsidTr="00D71D43">
        <w:tc>
          <w:tcPr>
            <w:tcW w:w="567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823" w:type="dxa"/>
          </w:tcPr>
          <w:p w:rsidR="00733DAE" w:rsidRPr="00A70E0C" w:rsidRDefault="00733DAE" w:rsidP="00036988">
            <w:pPr>
              <w:jc w:val="both"/>
            </w:pPr>
            <w:r w:rsidRPr="00A70E0C">
              <w:t>Всего</w:t>
            </w:r>
          </w:p>
        </w:tc>
        <w:tc>
          <w:tcPr>
            <w:tcW w:w="863" w:type="dxa"/>
          </w:tcPr>
          <w:p w:rsidR="00733DAE" w:rsidRPr="00A70E0C" w:rsidRDefault="009D3DB4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70</w:t>
            </w:r>
          </w:p>
        </w:tc>
        <w:tc>
          <w:tcPr>
            <w:tcW w:w="1842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6</w:t>
            </w:r>
            <w:r w:rsidR="009D3DB4" w:rsidRPr="00A70E0C">
              <w:rPr>
                <w:rFonts w:eastAsia="Batang"/>
                <w:lang w:eastAsia="ru-RU"/>
              </w:rPr>
              <w:t>1</w:t>
            </w:r>
          </w:p>
        </w:tc>
        <w:tc>
          <w:tcPr>
            <w:tcW w:w="1843" w:type="dxa"/>
          </w:tcPr>
          <w:p w:rsidR="00733DAE" w:rsidRPr="00A70E0C" w:rsidRDefault="00733DAE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-</w:t>
            </w:r>
          </w:p>
        </w:tc>
        <w:tc>
          <w:tcPr>
            <w:tcW w:w="1418" w:type="dxa"/>
          </w:tcPr>
          <w:p w:rsidR="00733DAE" w:rsidRPr="00A70E0C" w:rsidRDefault="00D3442A" w:rsidP="00036988">
            <w:pPr>
              <w:jc w:val="center"/>
              <w:rPr>
                <w:rFonts w:eastAsia="Batang"/>
                <w:lang w:eastAsia="ru-RU"/>
              </w:rPr>
            </w:pPr>
            <w:r w:rsidRPr="00A70E0C">
              <w:rPr>
                <w:rFonts w:eastAsia="Batang"/>
                <w:lang w:eastAsia="ru-RU"/>
              </w:rPr>
              <w:t>9</w:t>
            </w:r>
          </w:p>
        </w:tc>
      </w:tr>
    </w:tbl>
    <w:p w:rsidR="00733DAE" w:rsidRPr="00A70E0C" w:rsidRDefault="00733DAE" w:rsidP="00733DAE"/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733DAE" w:rsidRPr="00A70E0C" w:rsidRDefault="00733DAE" w:rsidP="00733DAE"/>
    <w:p w:rsidR="00733DAE" w:rsidRPr="00A70E0C" w:rsidRDefault="00733DAE" w:rsidP="00733DAE"/>
    <w:p w:rsidR="00635B23" w:rsidRPr="00A70E0C" w:rsidRDefault="00635B23" w:rsidP="00733DAE"/>
    <w:p w:rsidR="00635B23" w:rsidRPr="00A70E0C" w:rsidRDefault="00635B23" w:rsidP="00733DAE"/>
    <w:p w:rsidR="00733DAE" w:rsidRPr="00A70E0C" w:rsidRDefault="00733DAE" w:rsidP="00733DAE">
      <w:pPr>
        <w:jc w:val="center"/>
      </w:pPr>
    </w:p>
    <w:p w:rsidR="00733DAE" w:rsidRPr="00A70E0C" w:rsidRDefault="00733DAE" w:rsidP="00733DAE">
      <w:pPr>
        <w:jc w:val="center"/>
      </w:pPr>
    </w:p>
    <w:p w:rsidR="00635B23" w:rsidRPr="00A70E0C" w:rsidRDefault="00635B23" w:rsidP="00733DAE">
      <w:pPr>
        <w:jc w:val="center"/>
      </w:pPr>
    </w:p>
    <w:p w:rsidR="00D71D43" w:rsidRPr="00A70E0C" w:rsidRDefault="00D71D43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>Требования к уровню подготовки учащихся</w:t>
      </w: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>к концу среднего этапа обучения</w:t>
      </w:r>
    </w:p>
    <w:p w:rsidR="00733DAE" w:rsidRPr="00A70E0C" w:rsidRDefault="00733DAE" w:rsidP="00733DAE">
      <w:pPr>
        <w:jc w:val="both"/>
      </w:pPr>
      <w:r w:rsidRPr="00A70E0C">
        <w:t xml:space="preserve">     В результате изучения бурятского языка учащиеся должны:</w:t>
      </w:r>
    </w:p>
    <w:p w:rsidR="00733DAE" w:rsidRPr="00A70E0C" w:rsidRDefault="00733DAE" w:rsidP="00733DAE">
      <w:pPr>
        <w:jc w:val="both"/>
        <w:rPr>
          <w:b/>
        </w:rPr>
      </w:pPr>
      <w:r w:rsidRPr="00A70E0C">
        <w:t xml:space="preserve">     </w:t>
      </w:r>
      <w:r w:rsidRPr="00A70E0C">
        <w:rPr>
          <w:b/>
        </w:rPr>
        <w:t>Знать/Понимать:</w:t>
      </w:r>
    </w:p>
    <w:p w:rsidR="00733DAE" w:rsidRPr="00A70E0C" w:rsidRDefault="00733DAE" w:rsidP="00733DAE">
      <w:pPr>
        <w:numPr>
          <w:ilvl w:val="0"/>
          <w:numId w:val="1"/>
        </w:numPr>
        <w:jc w:val="both"/>
      </w:pPr>
      <w:r w:rsidRPr="00A70E0C">
        <w:t>основные значения изученных лексических единиц (слов, словосочетаний), основные способы словообразования (аффиксация, словосложение, конверсия);</w:t>
      </w:r>
    </w:p>
    <w:p w:rsidR="00733DAE" w:rsidRPr="00A70E0C" w:rsidRDefault="00733DAE" w:rsidP="00733DAE">
      <w:pPr>
        <w:numPr>
          <w:ilvl w:val="0"/>
          <w:numId w:val="1"/>
        </w:numPr>
        <w:jc w:val="both"/>
      </w:pPr>
      <w:r w:rsidRPr="00A70E0C">
        <w:t>особенности структуры простых и сложных предложений английского языка, интонацию различных типов коммуникативных предложений;</w:t>
      </w:r>
    </w:p>
    <w:p w:rsidR="00733DAE" w:rsidRPr="00A70E0C" w:rsidRDefault="00733DAE" w:rsidP="00733DAE">
      <w:pPr>
        <w:numPr>
          <w:ilvl w:val="0"/>
          <w:numId w:val="1"/>
        </w:numPr>
        <w:jc w:val="both"/>
      </w:pPr>
      <w:r w:rsidRPr="00A70E0C">
        <w:t>признаки изученных грамматических явлений (видовременных форм глаголов, модальных слов, существительных, местоимений, числительных, послелогов, степеней сравнения прилагательных);</w:t>
      </w:r>
    </w:p>
    <w:p w:rsidR="00733DAE" w:rsidRPr="00A70E0C" w:rsidRDefault="00733DAE" w:rsidP="00733DAE">
      <w:pPr>
        <w:numPr>
          <w:ilvl w:val="0"/>
          <w:numId w:val="1"/>
        </w:numPr>
        <w:jc w:val="both"/>
      </w:pPr>
      <w:r w:rsidRPr="00A70E0C">
        <w:lastRenderedPageBreak/>
        <w:t>основные нормы речевого этикета (реплики-клише, наиболее распространенную оценочную лексику), принятые в сфере общения на бурятском языке;</w:t>
      </w:r>
    </w:p>
    <w:p w:rsidR="00733DAE" w:rsidRPr="00A70E0C" w:rsidRDefault="00733DAE" w:rsidP="00733DAE">
      <w:pPr>
        <w:numPr>
          <w:ilvl w:val="0"/>
          <w:numId w:val="1"/>
        </w:numPr>
        <w:jc w:val="both"/>
      </w:pPr>
      <w:r w:rsidRPr="00A70E0C">
        <w:t>роль владения вторым языком в регионе, особенности образа жизни, быта, культуры бурятского народа (известные достопримечательности, выдающиеся люди и их вклад в мировую культуру), сходство и различия в традициях своего и бурятского народов.</w:t>
      </w:r>
    </w:p>
    <w:p w:rsidR="00733DAE" w:rsidRPr="00A70E0C" w:rsidRDefault="00733DAE" w:rsidP="00733DAE">
      <w:pPr>
        <w:jc w:val="both"/>
      </w:pPr>
      <w:r w:rsidRPr="00A70E0C">
        <w:t xml:space="preserve">     </w:t>
      </w:r>
      <w:r w:rsidRPr="00A70E0C">
        <w:rPr>
          <w:b/>
        </w:rPr>
        <w:t>Уметь:</w:t>
      </w:r>
    </w:p>
    <w:p w:rsidR="00733DAE" w:rsidRPr="00A70E0C" w:rsidRDefault="00733DAE" w:rsidP="00733DAE">
      <w:pPr>
        <w:numPr>
          <w:ilvl w:val="0"/>
          <w:numId w:val="2"/>
        </w:numPr>
        <w:jc w:val="both"/>
      </w:pPr>
      <w:r w:rsidRPr="00A70E0C">
        <w:t>понимать основное содержание коротких, несложных текстов;</w:t>
      </w:r>
    </w:p>
    <w:p w:rsidR="00733DAE" w:rsidRPr="00A70E0C" w:rsidRDefault="00733DAE" w:rsidP="00733DAE">
      <w:pPr>
        <w:numPr>
          <w:ilvl w:val="0"/>
          <w:numId w:val="2"/>
        </w:numPr>
        <w:jc w:val="both"/>
      </w:pPr>
      <w:r w:rsidRPr="00A70E0C">
        <w:t>понимать на слух основное содержание несложных аутентичных текстов, относящихся к разным коммуникативным типам речи; уметь определять тему текста, выделять главные факты, опуская второстепенные;</w:t>
      </w:r>
    </w:p>
    <w:p w:rsidR="00733DAE" w:rsidRPr="00A70E0C" w:rsidRDefault="00733DAE" w:rsidP="00733DAE">
      <w:pPr>
        <w:numPr>
          <w:ilvl w:val="0"/>
          <w:numId w:val="2"/>
        </w:numPr>
        <w:jc w:val="both"/>
      </w:pPr>
      <w:r w:rsidRPr="00A70E0C">
        <w:t>использовать переспрос, просьбу повторить;</w:t>
      </w:r>
    </w:p>
    <w:p w:rsidR="00733DAE" w:rsidRPr="00A70E0C" w:rsidRDefault="00733DAE" w:rsidP="00733DAE">
      <w:pPr>
        <w:jc w:val="both"/>
        <w:rPr>
          <w:i/>
        </w:rPr>
      </w:pPr>
      <w:r w:rsidRPr="00A70E0C">
        <w:t xml:space="preserve">     </w:t>
      </w:r>
      <w:r w:rsidRPr="00A70E0C">
        <w:rPr>
          <w:i/>
        </w:rPr>
        <w:t>В области говорения:</w:t>
      </w:r>
    </w:p>
    <w:p w:rsidR="00733DAE" w:rsidRPr="00A70E0C" w:rsidRDefault="00733DAE" w:rsidP="00733DAE">
      <w:pPr>
        <w:numPr>
          <w:ilvl w:val="0"/>
          <w:numId w:val="3"/>
        </w:numPr>
        <w:jc w:val="both"/>
      </w:pPr>
      <w:r w:rsidRPr="00A70E0C">
        <w:t>начинать, вести / поддерживать и заканчивать беседу в стандартных ситуациях общения, соблюдая нормы речевого этикета, при необходимости переспрашивать, уточнять;</w:t>
      </w:r>
    </w:p>
    <w:p w:rsidR="00733DAE" w:rsidRPr="00A70E0C" w:rsidRDefault="00733DAE" w:rsidP="00733DAE">
      <w:pPr>
        <w:numPr>
          <w:ilvl w:val="0"/>
          <w:numId w:val="3"/>
        </w:numPr>
        <w:jc w:val="both"/>
      </w:pPr>
      <w:r w:rsidRPr="00A70E0C">
        <w:t>расспрашивать собеседника и отвечать на его вопросы, высказывать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33DAE" w:rsidRPr="00A70E0C" w:rsidRDefault="00733DAE" w:rsidP="00733DAE">
      <w:pPr>
        <w:numPr>
          <w:ilvl w:val="0"/>
          <w:numId w:val="3"/>
        </w:numPr>
        <w:jc w:val="both"/>
      </w:pPr>
      <w:r w:rsidRPr="00A70E0C">
        <w:t>рассказывать о себе, своей семье, друзьях, своих интересах и планах на будущее, сообщать краткие сведения о своем городе/селе, своей республике;</w:t>
      </w:r>
    </w:p>
    <w:p w:rsidR="00733DAE" w:rsidRPr="00A70E0C" w:rsidRDefault="00733DAE" w:rsidP="00733DAE">
      <w:pPr>
        <w:numPr>
          <w:ilvl w:val="0"/>
          <w:numId w:val="3"/>
        </w:numPr>
        <w:jc w:val="both"/>
      </w:pPr>
      <w:r w:rsidRPr="00A70E0C">
        <w:t>делать краткие сообщения, описывать события / явления,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:rsidR="00733DAE" w:rsidRPr="00A70E0C" w:rsidRDefault="00733DAE" w:rsidP="00733DAE">
      <w:pPr>
        <w:numPr>
          <w:ilvl w:val="0"/>
          <w:numId w:val="3"/>
        </w:numPr>
        <w:jc w:val="both"/>
      </w:pPr>
      <w:r w:rsidRPr="00A70E0C">
        <w:t>использовать перифраз, синонимичные средства в процессе устного общения;</w:t>
      </w:r>
    </w:p>
    <w:p w:rsidR="00733DAE" w:rsidRPr="00A70E0C" w:rsidRDefault="00733DAE" w:rsidP="00733DAE">
      <w:pPr>
        <w:jc w:val="both"/>
        <w:rPr>
          <w:i/>
        </w:rPr>
      </w:pPr>
      <w:r w:rsidRPr="00A70E0C">
        <w:t xml:space="preserve">     </w:t>
      </w:r>
      <w:r w:rsidRPr="00A70E0C">
        <w:rPr>
          <w:i/>
        </w:rPr>
        <w:t>В области чтения:</w:t>
      </w:r>
    </w:p>
    <w:p w:rsidR="00733DAE" w:rsidRPr="00A70E0C" w:rsidRDefault="00733DAE" w:rsidP="00733DAE">
      <w:pPr>
        <w:numPr>
          <w:ilvl w:val="0"/>
          <w:numId w:val="4"/>
        </w:numPr>
        <w:jc w:val="both"/>
      </w:pPr>
      <w:r w:rsidRPr="00A70E0C">
        <w:t>ориентироваться в тексте на бурятском языке, прогнозировать его содержание по заголовку;</w:t>
      </w:r>
    </w:p>
    <w:p w:rsidR="00733DAE" w:rsidRPr="00A70E0C" w:rsidRDefault="00733DAE" w:rsidP="00733DAE">
      <w:pPr>
        <w:numPr>
          <w:ilvl w:val="0"/>
          <w:numId w:val="4"/>
        </w:numPr>
        <w:jc w:val="both"/>
      </w:pPr>
      <w:r w:rsidRPr="00A70E0C">
        <w:t>читать аутентичные тексты разных жанров с пониманием основного содержания;</w:t>
      </w:r>
    </w:p>
    <w:p w:rsidR="00733DAE" w:rsidRPr="00A70E0C" w:rsidRDefault="00733DAE" w:rsidP="00733DAE">
      <w:pPr>
        <w:numPr>
          <w:ilvl w:val="0"/>
          <w:numId w:val="4"/>
        </w:numPr>
        <w:jc w:val="both"/>
      </w:pPr>
      <w:r w:rsidRPr="00A70E0C">
        <w:t>читать текст с выборочным пониманием нужной или интересующей информации;</w:t>
      </w:r>
    </w:p>
    <w:p w:rsidR="00733DAE" w:rsidRPr="00A70E0C" w:rsidRDefault="00733DAE" w:rsidP="00733DAE">
      <w:pPr>
        <w:jc w:val="both"/>
        <w:rPr>
          <w:i/>
        </w:rPr>
      </w:pPr>
      <w:r w:rsidRPr="00A70E0C">
        <w:t xml:space="preserve">     </w:t>
      </w:r>
      <w:r w:rsidRPr="00A70E0C">
        <w:rPr>
          <w:i/>
        </w:rPr>
        <w:t>В области письма:</w:t>
      </w:r>
      <w:r w:rsidRPr="00A70E0C">
        <w:t xml:space="preserve"> </w:t>
      </w:r>
      <w:r w:rsidRPr="00A70E0C">
        <w:rPr>
          <w:i/>
        </w:rPr>
        <w:t xml:space="preserve"> </w:t>
      </w:r>
    </w:p>
    <w:p w:rsidR="00733DAE" w:rsidRPr="00A70E0C" w:rsidRDefault="00733DAE" w:rsidP="00733DAE">
      <w:pPr>
        <w:numPr>
          <w:ilvl w:val="0"/>
          <w:numId w:val="5"/>
        </w:numPr>
        <w:jc w:val="both"/>
      </w:pPr>
      <w:r w:rsidRPr="00A70E0C">
        <w:t>заполнять анкеты и формуляры;</w:t>
      </w:r>
    </w:p>
    <w:p w:rsidR="00733DAE" w:rsidRPr="00A70E0C" w:rsidRDefault="00733DAE" w:rsidP="00733DAE">
      <w:pPr>
        <w:numPr>
          <w:ilvl w:val="0"/>
          <w:numId w:val="5"/>
        </w:numPr>
        <w:jc w:val="both"/>
        <w:rPr>
          <w:i/>
        </w:rPr>
      </w:pPr>
      <w:r w:rsidRPr="00A70E0C"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нормы речевого этикета, принятые в бурятском языке.</w:t>
      </w:r>
    </w:p>
    <w:p w:rsidR="00733DAE" w:rsidRPr="00A70E0C" w:rsidRDefault="00733DAE" w:rsidP="00733DAE">
      <w:pPr>
        <w:jc w:val="both"/>
      </w:pPr>
    </w:p>
    <w:p w:rsidR="00733DAE" w:rsidRPr="00A70E0C" w:rsidRDefault="00733DAE" w:rsidP="00733DAE">
      <w:pPr>
        <w:jc w:val="both"/>
      </w:pPr>
    </w:p>
    <w:p w:rsidR="00635B23" w:rsidRPr="00A70E0C" w:rsidRDefault="00635B23" w:rsidP="00733DAE">
      <w:pPr>
        <w:jc w:val="both"/>
      </w:pPr>
    </w:p>
    <w:p w:rsidR="00635B23" w:rsidRPr="00A70E0C" w:rsidRDefault="00635B23" w:rsidP="00733DAE">
      <w:pPr>
        <w:jc w:val="both"/>
      </w:pPr>
    </w:p>
    <w:p w:rsidR="00733DAE" w:rsidRPr="00A70E0C" w:rsidRDefault="00733DAE" w:rsidP="00733DAE">
      <w:pPr>
        <w:jc w:val="both"/>
      </w:pPr>
    </w:p>
    <w:p w:rsidR="00733DAE" w:rsidRPr="00A70E0C" w:rsidRDefault="00733DAE" w:rsidP="00733DAE">
      <w:pPr>
        <w:ind w:left="660"/>
        <w:jc w:val="both"/>
      </w:pPr>
    </w:p>
    <w:p w:rsidR="00635B23" w:rsidRPr="00A70E0C" w:rsidRDefault="00635B23" w:rsidP="00733DAE">
      <w:pPr>
        <w:ind w:left="660"/>
        <w:jc w:val="both"/>
      </w:pPr>
    </w:p>
    <w:p w:rsidR="00733DAE" w:rsidRPr="00A70E0C" w:rsidRDefault="00733DAE" w:rsidP="00733DAE">
      <w:pPr>
        <w:ind w:left="660"/>
        <w:jc w:val="center"/>
        <w:rPr>
          <w:b/>
          <w:bCs/>
        </w:rPr>
      </w:pPr>
      <w:r w:rsidRPr="00A70E0C">
        <w:rPr>
          <w:b/>
          <w:bCs/>
        </w:rPr>
        <w:t>Нормы оценки знаний, умений, навыков обучающихся по бурятскому языку</w:t>
      </w:r>
    </w:p>
    <w:p w:rsidR="00733DAE" w:rsidRPr="00A70E0C" w:rsidRDefault="00733DAE" w:rsidP="00733DAE">
      <w:pPr>
        <w:jc w:val="both"/>
        <w:rPr>
          <w:b/>
          <w:bCs/>
        </w:rPr>
      </w:pP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 Аудирование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 Оценка «5»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 </w:t>
      </w:r>
      <w:r w:rsidRPr="00A70E0C">
        <w:rPr>
          <w:bCs/>
        </w:rPr>
        <w:t> ставится в том случае, если коммуникативная задача решена, и при этом обучающиеся полностью поняли содержание бурятской речи, соответствующей программным требованиям для каждого класса.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/>
          <w:bCs/>
        </w:rPr>
        <w:t xml:space="preserve">     Оценка «4»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 xml:space="preserve"> ставится в том случае, если коммуникативная задача решена, и при этом обучающиеся полностью поняли содержание бурятской речи, соответствующей программным </w:t>
      </w:r>
      <w:r w:rsidRPr="00A70E0C">
        <w:rPr>
          <w:bCs/>
        </w:rPr>
        <w:lastRenderedPageBreak/>
        <w:t>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«3»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коммуникативная задача решена, и при этом обучающиеся полностью поняли только основной смысл бурятской речи, соответствующей программным требованиям для каждого класса.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«2»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обучающиеся не поняли смысла бурятской речи, соответствующей программным требованиям для каждого класса.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Говорение 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«5»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их устная речь полностью соответствовала нормам бурятского языка в пределах программных требований для данного класса.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«4»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обучающиеся выразили свои мысли на бурятском языке с незначительными отклонениями от языковых норм, а в остальном их устная речь соответствовала нормам бурятского языка в пределах программных требований для данного класса.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«3»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обучающиеся выразили свои мысли на бурятском языке с отклонениями от языковых норм, не мешающими, однако, понять содержание сказанного.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«2»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общение  не осуществилось или высказывания обучающихся не соответствовали поставленной коммуникативной задаче, обучающиеся  слабо усвоили пройденный материал и выразили свои мысли на бурятском языке с  такими  отклонениями от языковых норм, которые не позволяют  понять содержание большей части сказанного.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Чтение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«5»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коммуникативная задача решена, и при этом обучающиеся полностью поняли и осмыслили содержание прочитанного бурятского текста в объеме, предусмотренном задание, чтении обучающихся соответствовало программным требованиям для данного класса.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«4»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коммуникативная задача решена, и при этом обучающиеся полностью поняли и осмыслили содержание прочитанного бурятского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«3»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коммуникативная задача решена, и при этом обучающиеся поняли, осмыслили главную идею прочитанного бурятского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«2»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коммуникативная задача не решена, обучающиеся не поняли прочитанного бурятского текста в объеме, предусмотренном заданием, чтение обучающих соответствовало программным требованиям для данного класса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Письмо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lastRenderedPageBreak/>
        <w:t xml:space="preserve">     - умение заполнять официальный бланк (анкету);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- умение написать короткое сообщение, связанное с повседневной жизнью обучающихся.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«5»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«4»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обучающийся допустил некоторые орфографические и грамматические ошибки, но коммуникативная задача решена полно и точно.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«3»</w:t>
      </w:r>
    </w:p>
    <w:p w:rsidR="00733DAE" w:rsidRPr="00A70E0C" w:rsidRDefault="00733DAE" w:rsidP="00733DAE">
      <w:pPr>
        <w:jc w:val="both"/>
        <w:rPr>
          <w:bCs/>
        </w:rPr>
      </w:pPr>
      <w:r w:rsidRPr="00A70E0C">
        <w:rPr>
          <w:bCs/>
        </w:rPr>
        <w:t xml:space="preserve">     </w:t>
      </w:r>
      <w:r w:rsidRPr="00A70E0C">
        <w:rPr>
          <w:bCs/>
        </w:rPr>
        <w:t> ставится в том случае, если обучающийся допустил некоторые орфографические грамматические и синтаксические ошибки; коммуникативная задача решена, но не полно и не точно.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/>
          <w:bCs/>
        </w:rPr>
        <w:t xml:space="preserve">     Оценка «2»</w:t>
      </w:r>
    </w:p>
    <w:p w:rsidR="00733DAE" w:rsidRPr="00A70E0C" w:rsidRDefault="00733DAE" w:rsidP="00733DAE">
      <w:pPr>
        <w:jc w:val="both"/>
        <w:rPr>
          <w:b/>
          <w:bCs/>
        </w:rPr>
      </w:pPr>
      <w:r w:rsidRPr="00A70E0C">
        <w:rPr>
          <w:bCs/>
        </w:rPr>
        <w:t xml:space="preserve">  ставится в том случае, если коммуникативная задача не решена, большое количество ошибок. </w:t>
      </w:r>
    </w:p>
    <w:p w:rsidR="00733DAE" w:rsidRPr="00A70E0C" w:rsidRDefault="00733DAE" w:rsidP="00733DAE">
      <w:pPr>
        <w:jc w:val="both"/>
        <w:rPr>
          <w:bCs/>
        </w:rPr>
      </w:pPr>
    </w:p>
    <w:p w:rsidR="00733DAE" w:rsidRPr="00A70E0C" w:rsidRDefault="00733DAE" w:rsidP="00733DAE">
      <w:pPr>
        <w:jc w:val="both"/>
        <w:rPr>
          <w:bCs/>
        </w:rPr>
      </w:pPr>
    </w:p>
    <w:p w:rsidR="00733DAE" w:rsidRPr="00A70E0C" w:rsidRDefault="00733DAE" w:rsidP="00733DAE">
      <w:pPr>
        <w:jc w:val="both"/>
        <w:rPr>
          <w:bCs/>
        </w:rPr>
      </w:pPr>
    </w:p>
    <w:p w:rsidR="00733DAE" w:rsidRPr="00A70E0C" w:rsidRDefault="00733DAE" w:rsidP="00733DAE">
      <w:pPr>
        <w:jc w:val="both"/>
        <w:rPr>
          <w:bCs/>
        </w:rPr>
      </w:pPr>
    </w:p>
    <w:p w:rsidR="00733DAE" w:rsidRPr="00A70E0C" w:rsidRDefault="00733DAE" w:rsidP="00733DAE">
      <w:pPr>
        <w:jc w:val="both"/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635B23" w:rsidRPr="00A70E0C" w:rsidRDefault="00635B23" w:rsidP="00733DAE">
      <w:pPr>
        <w:jc w:val="center"/>
        <w:rPr>
          <w:b/>
        </w:rPr>
      </w:pPr>
    </w:p>
    <w:p w:rsidR="00635B23" w:rsidRPr="00A70E0C" w:rsidRDefault="00635B23" w:rsidP="00733DAE">
      <w:pPr>
        <w:jc w:val="center"/>
        <w:rPr>
          <w:b/>
        </w:rPr>
      </w:pPr>
    </w:p>
    <w:p w:rsidR="00635B23" w:rsidRPr="00A70E0C" w:rsidRDefault="00635B23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>Перечень учебно-методического и материально-технического обеспечения</w:t>
      </w: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both"/>
        <w:rPr>
          <w:i/>
        </w:rPr>
      </w:pPr>
    </w:p>
    <w:p w:rsidR="00733DAE" w:rsidRPr="00A70E0C" w:rsidRDefault="00733DAE" w:rsidP="00733DAE">
      <w:pPr>
        <w:jc w:val="both"/>
        <w:rPr>
          <w:b/>
          <w:i/>
        </w:rPr>
      </w:pPr>
      <w:r w:rsidRPr="00A70E0C">
        <w:rPr>
          <w:b/>
          <w:i/>
        </w:rPr>
        <w:t>Список основной и дополнительной учебной литературы для учащихся, учебные и справочные пособия:</w:t>
      </w:r>
    </w:p>
    <w:p w:rsidR="00733DAE" w:rsidRPr="00A70E0C" w:rsidRDefault="00733DAE" w:rsidP="00733DAE">
      <w:pPr>
        <w:pStyle w:val="a3"/>
        <w:numPr>
          <w:ilvl w:val="0"/>
          <w:numId w:val="7"/>
        </w:numPr>
        <w:spacing w:after="200"/>
        <w:jc w:val="both"/>
      </w:pPr>
      <w:r w:rsidRPr="00A70E0C">
        <w:t xml:space="preserve">Бабушкин С.М. Буряад – ород, ород – буряад толи. ОАО «Республиканская типография». Улан – Удэ, 2007. </w:t>
      </w:r>
    </w:p>
    <w:p w:rsidR="00733DAE" w:rsidRPr="00A70E0C" w:rsidRDefault="00733DAE" w:rsidP="00733DAE">
      <w:pPr>
        <w:pStyle w:val="a3"/>
        <w:numPr>
          <w:ilvl w:val="0"/>
          <w:numId w:val="7"/>
        </w:numPr>
        <w:spacing w:after="200"/>
        <w:jc w:val="both"/>
      </w:pPr>
      <w:r w:rsidRPr="00A70E0C">
        <w:t>Дареева О.А. Познавательные задачи для изучения культуры на уроках бурятского языка. Улан – Удэ, 2009.</w:t>
      </w:r>
    </w:p>
    <w:p w:rsidR="00733DAE" w:rsidRPr="00A70E0C" w:rsidRDefault="00733DAE" w:rsidP="00733DAE">
      <w:pPr>
        <w:pStyle w:val="a3"/>
        <w:numPr>
          <w:ilvl w:val="0"/>
          <w:numId w:val="7"/>
        </w:numPr>
        <w:spacing w:after="200"/>
        <w:jc w:val="both"/>
      </w:pPr>
      <w:r w:rsidRPr="00A70E0C">
        <w:t>Дареева О.А., Богомолова О.И. Путешествуем по Бурятии. «Бэлиг», 2010.</w:t>
      </w:r>
    </w:p>
    <w:p w:rsidR="00733DAE" w:rsidRPr="00A70E0C" w:rsidRDefault="00733DAE" w:rsidP="00733DAE">
      <w:pPr>
        <w:pStyle w:val="a3"/>
        <w:numPr>
          <w:ilvl w:val="0"/>
          <w:numId w:val="7"/>
        </w:numPr>
        <w:spacing w:after="200"/>
        <w:jc w:val="both"/>
      </w:pPr>
      <w:r w:rsidRPr="00A70E0C">
        <w:t>Мэндэ-э. Начальный курс бурятского языка. Улан – Удэ, Бэлиг, 2009.</w:t>
      </w:r>
    </w:p>
    <w:p w:rsidR="00733DAE" w:rsidRPr="00A70E0C" w:rsidRDefault="00733DAE" w:rsidP="00733DAE">
      <w:pPr>
        <w:pStyle w:val="a3"/>
        <w:numPr>
          <w:ilvl w:val="0"/>
          <w:numId w:val="7"/>
        </w:numPr>
        <w:spacing w:after="200"/>
        <w:jc w:val="both"/>
      </w:pPr>
      <w:r w:rsidRPr="00A70E0C">
        <w:lastRenderedPageBreak/>
        <w:t>Мэндэ-э. Начальный курс бурятского языка. Рабочая тетрадь. Улан – Удэ, Бэлиг, 2009.</w:t>
      </w:r>
    </w:p>
    <w:p w:rsidR="00733DAE" w:rsidRPr="00A70E0C" w:rsidRDefault="00733DAE" w:rsidP="00733DAE">
      <w:pPr>
        <w:pStyle w:val="a3"/>
        <w:numPr>
          <w:ilvl w:val="0"/>
          <w:numId w:val="7"/>
        </w:numPr>
        <w:spacing w:after="200"/>
        <w:jc w:val="both"/>
      </w:pPr>
      <w:r w:rsidRPr="00A70E0C">
        <w:t>Содномов С.Ц., Содномова Б.Д. Алтаргана. – Учебник для 7-х классов. Улан – Удэ, «Бэлиг», 2012.</w:t>
      </w:r>
    </w:p>
    <w:p w:rsidR="00733DAE" w:rsidRPr="00A70E0C" w:rsidRDefault="00733DAE" w:rsidP="00733DAE">
      <w:pPr>
        <w:pStyle w:val="a3"/>
        <w:numPr>
          <w:ilvl w:val="0"/>
          <w:numId w:val="7"/>
        </w:numPr>
        <w:spacing w:after="200"/>
        <w:jc w:val="both"/>
      </w:pPr>
      <w:r w:rsidRPr="00A70E0C">
        <w:t xml:space="preserve"> Содномов С.Ц., Содномова Б.Д. Алтаргана. – Рабочая тетрадь. Улан – Удэ, «Бэлиг», 2012.</w:t>
      </w:r>
    </w:p>
    <w:p w:rsidR="00733DAE" w:rsidRPr="00A70E0C" w:rsidRDefault="00733DAE" w:rsidP="00733DAE">
      <w:pPr>
        <w:jc w:val="both"/>
        <w:rPr>
          <w:i/>
        </w:rPr>
      </w:pPr>
    </w:p>
    <w:p w:rsidR="00733DAE" w:rsidRPr="00A70E0C" w:rsidRDefault="00733DAE" w:rsidP="00733DAE">
      <w:pPr>
        <w:jc w:val="both"/>
        <w:rPr>
          <w:i/>
        </w:rPr>
      </w:pPr>
    </w:p>
    <w:p w:rsidR="00733DAE" w:rsidRPr="00A70E0C" w:rsidRDefault="00733DAE" w:rsidP="00733DAE">
      <w:pPr>
        <w:jc w:val="both"/>
        <w:rPr>
          <w:b/>
          <w:i/>
        </w:rPr>
      </w:pPr>
      <w:r w:rsidRPr="00A70E0C">
        <w:rPr>
          <w:b/>
          <w:i/>
        </w:rPr>
        <w:t>Список учебно-методической литературы для учителя:</w:t>
      </w:r>
    </w:p>
    <w:p w:rsidR="00635B23" w:rsidRPr="00A70E0C" w:rsidRDefault="00635B23" w:rsidP="00733DAE">
      <w:pPr>
        <w:jc w:val="both"/>
        <w:rPr>
          <w:b/>
          <w:i/>
        </w:rPr>
      </w:pP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 xml:space="preserve">Бабушкин С.М. Буряад – ород, ород – буряад толи. ОАО «Республиканская типография». Улан – Удэ, 2007. 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Будаева Д., Мункуева Ю. Тесты по бурятскому языку как государственному. Улан-Удэ, 2003.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Гомбоев Б.Б. Наадангаа һурая. Улан – Удэ, «Бэлиг», 2009.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Дареева О.А. Познавательные задачи для изучения культуры на уроках бурятского языка. Улан – Удэ, 2009.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Дареева О.А., Богомолова О.И. Путешествуем по Бурятии. «Бэлиг», 2010.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Дондупов У-Ж.Ш., Пахмутова Е.Г. Учебник бурятского языка для знающих русский язык. Улан – Удэ, 1962.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Макарова О.Г. бурятский язык. Интенсивный курс по развитию навыков устной речи. Улан – Удэ, «Бэлиг», 2005.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Макарова О.Г. Методическое руководство к учебнику «Бурятский язык (Интенсивный курс по развитию навыков устной речи)». Улан – Удэ, 2004.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 xml:space="preserve"> Макарова О.Г. Тесты по бурятскому как государственному. Улан – Удэ, Бэлиг, 2009.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Мэндэ-э. Начальный курс бурятского языка. Улан – Удэ, Бэлиг, 2009.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Мэндэ-э. Начальный курс бурятского языка. Рабочая тетрадь. Улан – Удэ, Бэлиг, 2009.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Нанзатова Э.П., Языкова Н.В. Методика обучения бурятскому языку как государственному. Улан – Удэ, БГУ, 2008.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Санжина Д.Д. Бурятский язык: стилистический аспект лексической синонимии. Словарь-справочник. Улан – Удэ, «Бэлиг», 2010.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Содномов С.Ц., Дылыкова Р.С., Жамбалов Б.Д., Содномова Б.Д. Программа по бурятскому языку как государственному для 2-9 классов общеобразовательных школ с русским языком обучения. Улан – Удэ, «Бэлиг», 2010.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>Содномов С.Ц., Содномова Б.Д. Алтаргана. – Учебник для 7-х классов. Улан – Удэ, «Бэлиг», 2012.</w:t>
      </w:r>
    </w:p>
    <w:p w:rsidR="00733DAE" w:rsidRPr="00A70E0C" w:rsidRDefault="00733DAE" w:rsidP="00733DAE">
      <w:pPr>
        <w:pStyle w:val="a3"/>
        <w:numPr>
          <w:ilvl w:val="0"/>
          <w:numId w:val="8"/>
        </w:numPr>
        <w:spacing w:after="200"/>
        <w:jc w:val="both"/>
      </w:pPr>
      <w:r w:rsidRPr="00A70E0C">
        <w:t xml:space="preserve"> Содномов С.Ц., Содномова Б.Д. Алтаргана. – Рабочая тетрадь. Улан – Удэ, «Бэлиг», 2012.</w:t>
      </w:r>
    </w:p>
    <w:p w:rsidR="00733DAE" w:rsidRPr="00A70E0C" w:rsidRDefault="00733DAE" w:rsidP="00733DAE">
      <w:pPr>
        <w:pStyle w:val="a3"/>
        <w:jc w:val="both"/>
      </w:pPr>
    </w:p>
    <w:p w:rsidR="00733DAE" w:rsidRPr="00A70E0C" w:rsidRDefault="00733DAE" w:rsidP="00733DAE">
      <w:pPr>
        <w:jc w:val="both"/>
      </w:pPr>
    </w:p>
    <w:p w:rsidR="00635B23" w:rsidRPr="00A70E0C" w:rsidRDefault="00635B23" w:rsidP="00733DAE">
      <w:pPr>
        <w:pStyle w:val="a3"/>
        <w:jc w:val="both"/>
        <w:rPr>
          <w:i/>
        </w:rPr>
      </w:pPr>
    </w:p>
    <w:p w:rsidR="00635B23" w:rsidRPr="00A70E0C" w:rsidRDefault="00635B23" w:rsidP="00635B23">
      <w:pPr>
        <w:jc w:val="both"/>
        <w:rPr>
          <w:i/>
        </w:rPr>
      </w:pPr>
    </w:p>
    <w:p w:rsidR="00635B23" w:rsidRPr="00A70E0C" w:rsidRDefault="00635B23" w:rsidP="00635B23">
      <w:pPr>
        <w:pStyle w:val="a3"/>
        <w:jc w:val="both"/>
        <w:rPr>
          <w:i/>
        </w:rPr>
      </w:pPr>
    </w:p>
    <w:p w:rsidR="00635B23" w:rsidRPr="00A70E0C" w:rsidRDefault="00635B23" w:rsidP="00635B23">
      <w:pPr>
        <w:pStyle w:val="a3"/>
        <w:jc w:val="both"/>
        <w:rPr>
          <w:b/>
          <w:i/>
        </w:rPr>
      </w:pPr>
      <w:r w:rsidRPr="00A70E0C">
        <w:rPr>
          <w:b/>
          <w:i/>
        </w:rPr>
        <w:t>Перечень средств обучения, дидактических материалов:</w:t>
      </w:r>
    </w:p>
    <w:p w:rsidR="00635B23" w:rsidRPr="00A70E0C" w:rsidRDefault="00635B23" w:rsidP="00635B23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A70E0C">
        <w:rPr>
          <w:color w:val="000000"/>
        </w:rPr>
        <w:t>Аудиторная доска с магнитной поверхностью;</w:t>
      </w:r>
    </w:p>
    <w:p w:rsidR="00635B23" w:rsidRPr="00A70E0C" w:rsidRDefault="00635B23" w:rsidP="00635B23">
      <w:pPr>
        <w:pStyle w:val="a3"/>
        <w:numPr>
          <w:ilvl w:val="0"/>
          <w:numId w:val="9"/>
        </w:numPr>
        <w:jc w:val="both"/>
        <w:rPr>
          <w:b/>
          <w:i/>
        </w:rPr>
      </w:pPr>
      <w:r w:rsidRPr="00A70E0C">
        <w:t>Электронный учебник по бурятскому языку;</w:t>
      </w:r>
    </w:p>
    <w:p w:rsidR="00635B23" w:rsidRPr="00A70E0C" w:rsidRDefault="00635B23" w:rsidP="00635B23">
      <w:pPr>
        <w:pStyle w:val="a3"/>
        <w:numPr>
          <w:ilvl w:val="0"/>
          <w:numId w:val="9"/>
        </w:numPr>
        <w:jc w:val="both"/>
        <w:rPr>
          <w:b/>
          <w:i/>
        </w:rPr>
      </w:pPr>
      <w:r w:rsidRPr="00A70E0C">
        <w:t>Компьютер;</w:t>
      </w:r>
    </w:p>
    <w:p w:rsidR="00635B23" w:rsidRPr="00A70E0C" w:rsidRDefault="00635B23" w:rsidP="00635B23">
      <w:pPr>
        <w:pStyle w:val="a3"/>
        <w:numPr>
          <w:ilvl w:val="0"/>
          <w:numId w:val="9"/>
        </w:numPr>
        <w:jc w:val="both"/>
        <w:rPr>
          <w:b/>
          <w:i/>
        </w:rPr>
      </w:pPr>
      <w:r w:rsidRPr="00A70E0C">
        <w:t>Компакт – диски.</w:t>
      </w:r>
    </w:p>
    <w:p w:rsidR="00635B23" w:rsidRPr="00A70E0C" w:rsidRDefault="00635B23" w:rsidP="00635B23">
      <w:pPr>
        <w:pStyle w:val="a3"/>
        <w:jc w:val="both"/>
        <w:rPr>
          <w:b/>
          <w:i/>
        </w:rPr>
      </w:pPr>
    </w:p>
    <w:p w:rsidR="00635B23" w:rsidRPr="00A70E0C" w:rsidRDefault="00635B23" w:rsidP="00635B23">
      <w:pPr>
        <w:ind w:left="720"/>
        <w:jc w:val="both"/>
        <w:rPr>
          <w:b/>
          <w:i/>
        </w:rPr>
      </w:pPr>
      <w:r w:rsidRPr="00A70E0C">
        <w:rPr>
          <w:b/>
          <w:i/>
        </w:rPr>
        <w:t>Дидактический материал</w:t>
      </w:r>
    </w:p>
    <w:p w:rsidR="00635B23" w:rsidRPr="00A70E0C" w:rsidRDefault="00635B23" w:rsidP="00635B23">
      <w:pPr>
        <w:pStyle w:val="a3"/>
        <w:numPr>
          <w:ilvl w:val="0"/>
          <w:numId w:val="10"/>
        </w:numPr>
        <w:spacing w:line="276" w:lineRule="auto"/>
        <w:jc w:val="both"/>
      </w:pPr>
      <w:r w:rsidRPr="00A70E0C">
        <w:t>Карточки для проведения контрольных работ;</w:t>
      </w:r>
    </w:p>
    <w:p w:rsidR="00635B23" w:rsidRPr="00A70E0C" w:rsidRDefault="00635B23" w:rsidP="00635B23">
      <w:pPr>
        <w:pStyle w:val="a3"/>
        <w:numPr>
          <w:ilvl w:val="0"/>
          <w:numId w:val="10"/>
        </w:numPr>
        <w:spacing w:line="276" w:lineRule="auto"/>
        <w:jc w:val="both"/>
      </w:pPr>
      <w:r w:rsidRPr="00A70E0C">
        <w:t>Тексты для устного речевого общения;</w:t>
      </w:r>
    </w:p>
    <w:p w:rsidR="00635B23" w:rsidRPr="00A70E0C" w:rsidRDefault="00635B23" w:rsidP="00635B23">
      <w:pPr>
        <w:pStyle w:val="a3"/>
        <w:spacing w:line="276" w:lineRule="auto"/>
        <w:jc w:val="both"/>
      </w:pPr>
    </w:p>
    <w:p w:rsidR="00635B23" w:rsidRPr="00A70E0C" w:rsidRDefault="00635B23" w:rsidP="00635B23">
      <w:pPr>
        <w:pStyle w:val="a3"/>
        <w:spacing w:line="276" w:lineRule="auto"/>
        <w:jc w:val="both"/>
      </w:pPr>
    </w:p>
    <w:p w:rsidR="00635B23" w:rsidRPr="00A70E0C" w:rsidRDefault="00635B23" w:rsidP="00635B23">
      <w:pPr>
        <w:pStyle w:val="a3"/>
        <w:jc w:val="both"/>
        <w:rPr>
          <w:b/>
          <w:i/>
        </w:rPr>
      </w:pPr>
    </w:p>
    <w:p w:rsidR="00635B23" w:rsidRPr="00A70E0C" w:rsidRDefault="00635B23" w:rsidP="00635B23"/>
    <w:p w:rsidR="00635B23" w:rsidRPr="00A70E0C" w:rsidRDefault="00635B23" w:rsidP="00635B23"/>
    <w:p w:rsidR="00635B23" w:rsidRPr="00A70E0C" w:rsidRDefault="00635B23" w:rsidP="00635B23"/>
    <w:p w:rsidR="00635B23" w:rsidRPr="00A70E0C" w:rsidRDefault="00635B23" w:rsidP="00635B23"/>
    <w:p w:rsidR="00635B23" w:rsidRPr="00A70E0C" w:rsidRDefault="00635B23" w:rsidP="00635B23"/>
    <w:p w:rsidR="00635B23" w:rsidRPr="00A70E0C" w:rsidRDefault="00635B23" w:rsidP="00733DAE">
      <w:pPr>
        <w:pStyle w:val="a3"/>
        <w:jc w:val="both"/>
        <w:rPr>
          <w:i/>
        </w:rPr>
      </w:pPr>
    </w:p>
    <w:p w:rsidR="00635B23" w:rsidRPr="00A70E0C" w:rsidRDefault="00635B23" w:rsidP="00733DAE">
      <w:pPr>
        <w:pStyle w:val="a3"/>
        <w:jc w:val="both"/>
        <w:rPr>
          <w:i/>
        </w:rPr>
      </w:pPr>
    </w:p>
    <w:p w:rsidR="00635B23" w:rsidRPr="00A70E0C" w:rsidRDefault="00635B23" w:rsidP="00733DAE">
      <w:pPr>
        <w:pStyle w:val="a3"/>
        <w:jc w:val="both"/>
        <w:rPr>
          <w:i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635B23">
      <w:pPr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>Календарно-тематическое планирование</w:t>
      </w:r>
    </w:p>
    <w:p w:rsidR="00733DAE" w:rsidRPr="00A70E0C" w:rsidRDefault="00733DAE" w:rsidP="00733DAE">
      <w:pPr>
        <w:jc w:val="center"/>
        <w:rPr>
          <w:b/>
        </w:rPr>
      </w:pPr>
      <w:r w:rsidRPr="00A70E0C">
        <w:rPr>
          <w:b/>
        </w:rPr>
        <w:t xml:space="preserve">по </w:t>
      </w:r>
      <w:r w:rsidRPr="00A70E0C">
        <w:rPr>
          <w:b/>
          <w:u w:val="single"/>
        </w:rPr>
        <w:t>бурятскому как государственному</w:t>
      </w:r>
      <w:r w:rsidRPr="00A70E0C">
        <w:rPr>
          <w:b/>
        </w:rPr>
        <w:t xml:space="preserve">      </w:t>
      </w:r>
      <w:r w:rsidRPr="00A70E0C">
        <w:rPr>
          <w:b/>
          <w:u w:val="single"/>
        </w:rPr>
        <w:t xml:space="preserve"> 7  </w:t>
      </w:r>
      <w:r w:rsidRPr="00A70E0C">
        <w:rPr>
          <w:b/>
        </w:rPr>
        <w:t>класс</w:t>
      </w:r>
    </w:p>
    <w:p w:rsidR="00733DAE" w:rsidRPr="00A70E0C" w:rsidRDefault="00733DAE" w:rsidP="00733DAE">
      <w:pPr>
        <w:jc w:val="center"/>
        <w:rPr>
          <w:b/>
          <w:u w:val="single"/>
        </w:rPr>
      </w:pPr>
      <w:r w:rsidRPr="00A70E0C">
        <w:rPr>
          <w:b/>
        </w:rPr>
        <w:t xml:space="preserve">Количество часов в неделю: </w:t>
      </w:r>
      <w:r w:rsidRPr="00A70E0C">
        <w:rPr>
          <w:b/>
          <w:u w:val="single"/>
        </w:rPr>
        <w:t>2</w:t>
      </w:r>
    </w:p>
    <w:p w:rsidR="00733DAE" w:rsidRPr="00A70E0C" w:rsidRDefault="00733DAE" w:rsidP="00733DAE">
      <w:pPr>
        <w:jc w:val="center"/>
        <w:rPr>
          <w:b/>
          <w:u w:val="single"/>
        </w:rPr>
      </w:pPr>
      <w:r w:rsidRPr="00A70E0C">
        <w:rPr>
          <w:b/>
        </w:rPr>
        <w:t xml:space="preserve">Количество часов в год: </w:t>
      </w:r>
      <w:r w:rsidR="009D3DB4" w:rsidRPr="00A70E0C">
        <w:rPr>
          <w:b/>
          <w:u w:val="single"/>
        </w:rPr>
        <w:t xml:space="preserve"> 70</w:t>
      </w:r>
    </w:p>
    <w:p w:rsidR="005A3622" w:rsidRPr="00A70E0C" w:rsidRDefault="005A3622" w:rsidP="005A3622">
      <w:pPr>
        <w:rPr>
          <w:b/>
        </w:rPr>
      </w:pPr>
    </w:p>
    <w:p w:rsidR="005A3622" w:rsidRPr="00A70E0C" w:rsidRDefault="005A3622" w:rsidP="005A3622"/>
    <w:p w:rsidR="005A3622" w:rsidRPr="00A70E0C" w:rsidRDefault="005A3622" w:rsidP="005A3622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2113"/>
        <w:gridCol w:w="1127"/>
        <w:gridCol w:w="2400"/>
        <w:gridCol w:w="1116"/>
        <w:gridCol w:w="2079"/>
      </w:tblGrid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2113" w:type="dxa"/>
          </w:tcPr>
          <w:p w:rsidR="005A3622" w:rsidRPr="00A70E0C" w:rsidRDefault="005A3622" w:rsidP="005D6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Название раздела</w:t>
            </w:r>
          </w:p>
          <w:p w:rsidR="005A3622" w:rsidRPr="00A70E0C" w:rsidRDefault="005A3622" w:rsidP="005D6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(тема)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№ урока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1116" w:type="dxa"/>
          </w:tcPr>
          <w:p w:rsidR="005A3622" w:rsidRPr="00A70E0C" w:rsidRDefault="005A3622" w:rsidP="005D6373">
            <w:pPr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2079" w:type="dxa"/>
          </w:tcPr>
          <w:p w:rsidR="005A3622" w:rsidRPr="00A70E0C" w:rsidRDefault="005A3622" w:rsidP="005D6373">
            <w:pPr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A70E0C">
              <w:rPr>
                <w:rFonts w:eastAsia="Times New Roman"/>
                <w:b/>
                <w:lang w:eastAsia="ru-RU"/>
              </w:rPr>
              <w:t>Примечание</w:t>
            </w:r>
          </w:p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lastRenderedPageBreak/>
              <w:t>1,2</w:t>
            </w:r>
          </w:p>
        </w:tc>
        <w:tc>
          <w:tcPr>
            <w:tcW w:w="2113" w:type="dxa"/>
          </w:tcPr>
          <w:p w:rsidR="005A3622" w:rsidRPr="00A70E0C" w:rsidRDefault="005A3622" w:rsidP="005D6373">
            <w:pPr>
              <w:jc w:val="both"/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Амар сайн, буряад хэлэн!</w:t>
            </w:r>
          </w:p>
          <w:p w:rsidR="005A3622" w:rsidRPr="00A70E0C" w:rsidRDefault="005A3622" w:rsidP="005D6373">
            <w:pPr>
              <w:jc w:val="both"/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(2 час</w:t>
            </w:r>
            <w:r w:rsidR="005D6373" w:rsidRPr="00A70E0C">
              <w:rPr>
                <w:rFonts w:eastAsia="Times New Roman"/>
                <w:lang w:eastAsia="ru-RU"/>
              </w:rPr>
              <w:t>а</w:t>
            </w:r>
            <w:r w:rsidRPr="00A70E0C">
              <w:rPr>
                <w:rFonts w:eastAsia="Times New Roman"/>
                <w:lang w:eastAsia="ru-RU"/>
              </w:rPr>
              <w:t>)</w:t>
            </w:r>
          </w:p>
          <w:p w:rsidR="005A3622" w:rsidRPr="00A70E0C" w:rsidRDefault="005A3622" w:rsidP="005D6373">
            <w:pPr>
              <w:jc w:val="both"/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1,2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  <w:rPr>
                <w:rFonts w:eastAsia="Times New Roman"/>
                <w:lang w:eastAsia="ru-RU"/>
              </w:rPr>
            </w:pPr>
            <w:r w:rsidRPr="00A70E0C">
              <w:t>Амар сайн, буряад хэлэн!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both"/>
              <w:textAlignment w:val="top"/>
              <w:rPr>
                <w:rFonts w:eastAsia="Times New Roman"/>
                <w:lang w:eastAsia="ru-RU"/>
              </w:rPr>
            </w:pPr>
            <w:r w:rsidRPr="00A70E0C">
              <w:rPr>
                <w:rFonts w:eastAsia="Times New Roman"/>
                <w:lang w:eastAsia="ru-RU"/>
              </w:rPr>
              <w:t>03.-08</w:t>
            </w:r>
            <w:r w:rsidR="005A3622" w:rsidRPr="00A70E0C">
              <w:rPr>
                <w:rFonts w:eastAsia="Times New Roman"/>
                <w:lang w:eastAsia="ru-RU"/>
              </w:rPr>
              <w:t>.09.</w:t>
            </w:r>
          </w:p>
        </w:tc>
        <w:tc>
          <w:tcPr>
            <w:tcW w:w="2079" w:type="dxa"/>
          </w:tcPr>
          <w:p w:rsidR="005A3622" w:rsidRPr="00A70E0C" w:rsidRDefault="005A3622" w:rsidP="005D6373">
            <w:pPr>
              <w:jc w:val="both"/>
              <w:textAlignment w:val="top"/>
              <w:rPr>
                <w:rFonts w:eastAsia="Times New Roman"/>
                <w:lang w:eastAsia="ru-RU"/>
              </w:rPr>
            </w:pPr>
          </w:p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113" w:type="dxa"/>
          </w:tcPr>
          <w:p w:rsidR="005A3622" w:rsidRPr="00A70E0C" w:rsidRDefault="005A3622" w:rsidP="005D6373">
            <w:r w:rsidRPr="00A70E0C">
              <w:t>Повторение изученного за 6 класс (8 часов)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Закон гармонии гласных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10</w:t>
            </w:r>
            <w:r w:rsidR="005A3622" w:rsidRPr="00A70E0C">
              <w:t>.09.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</w:p>
        </w:tc>
        <w:tc>
          <w:tcPr>
            <w:tcW w:w="2113" w:type="dxa"/>
          </w:tcPr>
          <w:p w:rsidR="005A3622" w:rsidRPr="00A70E0C" w:rsidRDefault="005A3622" w:rsidP="005D6373">
            <w:pPr>
              <w:jc w:val="both"/>
            </w:pP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r w:rsidRPr="00A70E0C">
              <w:t xml:space="preserve">Закон гармонии гласных 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15</w:t>
            </w:r>
            <w:r w:rsidR="005A3622" w:rsidRPr="00A70E0C">
              <w:t>.09.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5A3622" w:rsidRPr="00A70E0C" w:rsidRDefault="005A3622" w:rsidP="005D6373">
            <w:r w:rsidRPr="00A70E0C">
              <w:t>Послелоги</w:t>
            </w:r>
          </w:p>
          <w:p w:rsidR="0029389B" w:rsidRPr="00A70E0C" w:rsidRDefault="0029389B" w:rsidP="005D6373"/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17</w:t>
            </w:r>
            <w:r w:rsidR="005A3622" w:rsidRPr="00A70E0C">
              <w:t>.09.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7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5A3622" w:rsidRPr="00A70E0C" w:rsidRDefault="005A3622" w:rsidP="005D6373">
            <w:r w:rsidRPr="00A70E0C">
              <w:t>Множественное число имен существительных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22</w:t>
            </w:r>
            <w:r w:rsidR="005A3622" w:rsidRPr="00A70E0C">
              <w:t>.09.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8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5A3622" w:rsidRPr="00A70E0C" w:rsidRDefault="005A3622" w:rsidP="005D6373">
            <w:r w:rsidRPr="00A70E0C">
              <w:t>Множественное число имен существительных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24</w:t>
            </w:r>
            <w:r w:rsidR="005A3622" w:rsidRPr="00A70E0C">
              <w:t>.09.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9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7</w:t>
            </w:r>
          </w:p>
        </w:tc>
        <w:tc>
          <w:tcPr>
            <w:tcW w:w="2400" w:type="dxa"/>
          </w:tcPr>
          <w:p w:rsidR="005A3622" w:rsidRPr="00A70E0C" w:rsidRDefault="005A3622" w:rsidP="005D6373">
            <w:r w:rsidRPr="00A70E0C">
              <w:t>Работа над текстом</w:t>
            </w:r>
          </w:p>
          <w:p w:rsidR="005D6373" w:rsidRPr="00A70E0C" w:rsidRDefault="005D6373" w:rsidP="005D6373"/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29</w:t>
            </w:r>
            <w:r w:rsidR="005A3622" w:rsidRPr="00A70E0C">
              <w:t>.09.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10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8</w:t>
            </w:r>
          </w:p>
        </w:tc>
        <w:tc>
          <w:tcPr>
            <w:tcW w:w="2400" w:type="dxa"/>
          </w:tcPr>
          <w:p w:rsidR="005A3622" w:rsidRPr="00A70E0C" w:rsidRDefault="005A3622" w:rsidP="005D6373"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01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11</w:t>
            </w:r>
          </w:p>
        </w:tc>
        <w:tc>
          <w:tcPr>
            <w:tcW w:w="2113" w:type="dxa"/>
          </w:tcPr>
          <w:p w:rsidR="005D6373" w:rsidRPr="00A70E0C" w:rsidRDefault="005A3622" w:rsidP="005D6373">
            <w:r w:rsidRPr="00A70E0C">
              <w:t xml:space="preserve">Родственники </w:t>
            </w:r>
          </w:p>
          <w:p w:rsidR="005A3622" w:rsidRPr="00A70E0C" w:rsidRDefault="005A3622" w:rsidP="005D6373">
            <w:r w:rsidRPr="00A70E0C">
              <w:t>(8 часов)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 xml:space="preserve">Введение темы «Түрэлхид» 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06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12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Семейно – бытовые обычаи бурят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08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0209C0">
        <w:trPr>
          <w:trHeight w:val="351"/>
        </w:trPr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13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29389B" w:rsidRPr="00A70E0C" w:rsidRDefault="005A3622" w:rsidP="005D6373">
            <w:pPr>
              <w:jc w:val="both"/>
            </w:pPr>
            <w:r w:rsidRPr="00A70E0C">
              <w:t>Диалектные слова</w:t>
            </w:r>
          </w:p>
          <w:p w:rsidR="00D3442A" w:rsidRPr="00A70E0C" w:rsidRDefault="00D3442A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13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29389B" w:rsidRPr="00A70E0C" w:rsidTr="005A3622">
        <w:trPr>
          <w:trHeight w:val="352"/>
        </w:trPr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14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4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Совместный падеж имен существительных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15</w:t>
            </w:r>
            <w:r w:rsidR="0029389B" w:rsidRPr="00A70E0C">
              <w:t>.10.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15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Родительный падеж имен существительных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20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16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Родительный падеж имен существительных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22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17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7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Моя родословная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27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18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8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29</w:t>
            </w:r>
            <w:r w:rsidR="005A3622" w:rsidRPr="00A70E0C">
              <w:t>.10.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19</w:t>
            </w:r>
          </w:p>
        </w:tc>
        <w:tc>
          <w:tcPr>
            <w:tcW w:w="2113" w:type="dxa"/>
          </w:tcPr>
          <w:p w:rsidR="005A3622" w:rsidRPr="00A70E0C" w:rsidRDefault="005A3622" w:rsidP="005D6373">
            <w:r w:rsidRPr="00A70E0C">
              <w:t>Здоровый образ жизни (9 часов)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Введение темы «Энхэ элүүр байдал»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10</w:t>
            </w:r>
            <w:r w:rsidR="005A3622" w:rsidRPr="00A70E0C">
              <w:t>.11.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20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Заимствованные слова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12</w:t>
            </w:r>
            <w:r w:rsidR="005A3622" w:rsidRPr="00A70E0C">
              <w:t>.11.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21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Работа над текстом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17</w:t>
            </w:r>
            <w:r w:rsidR="005A3622" w:rsidRPr="00A70E0C">
              <w:t>.11.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22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Про витамины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19</w:t>
            </w:r>
            <w:r w:rsidR="005A3622" w:rsidRPr="00A70E0C">
              <w:t>.11.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23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Работа по картинкам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24</w:t>
            </w:r>
            <w:r w:rsidR="005A3622" w:rsidRPr="00A70E0C">
              <w:t>.11.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24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Бурятские национальные игры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26</w:t>
            </w:r>
            <w:r w:rsidR="005A3622" w:rsidRPr="00A70E0C">
              <w:t>.11.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25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7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 xml:space="preserve">Мой любимый вид </w:t>
            </w:r>
            <w:r w:rsidRPr="00A70E0C">
              <w:lastRenderedPageBreak/>
              <w:t>спорта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lastRenderedPageBreak/>
              <w:t>01</w:t>
            </w:r>
            <w:r w:rsidR="005A3622" w:rsidRPr="00A70E0C">
              <w:t>.12.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lastRenderedPageBreak/>
              <w:t>26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8</w:t>
            </w:r>
          </w:p>
        </w:tc>
        <w:tc>
          <w:tcPr>
            <w:tcW w:w="2400" w:type="dxa"/>
          </w:tcPr>
          <w:p w:rsidR="005A3622" w:rsidRPr="00A70E0C" w:rsidRDefault="000209C0" w:rsidP="005D6373">
            <w:pPr>
              <w:jc w:val="both"/>
            </w:pPr>
            <w:r w:rsidRPr="00A70E0C">
              <w:t xml:space="preserve">Ц-Б.Б.Бадмаев «Сэрэн </w:t>
            </w:r>
            <w:r w:rsidR="005A3622" w:rsidRPr="00A70E0C">
              <w:t>унаа»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03</w:t>
            </w:r>
            <w:r w:rsidR="005A3622" w:rsidRPr="00A70E0C">
              <w:t>.12.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27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9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08</w:t>
            </w:r>
            <w:r w:rsidR="005A3622" w:rsidRPr="00A70E0C">
              <w:t>.12.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28</w:t>
            </w:r>
          </w:p>
        </w:tc>
        <w:tc>
          <w:tcPr>
            <w:tcW w:w="2113" w:type="dxa"/>
          </w:tcPr>
          <w:p w:rsidR="005D6373" w:rsidRPr="00A70E0C" w:rsidRDefault="005A3622" w:rsidP="005D6373">
            <w:r w:rsidRPr="00A70E0C">
              <w:t xml:space="preserve">Мои друзья </w:t>
            </w:r>
          </w:p>
          <w:p w:rsidR="005A3622" w:rsidRPr="00A70E0C" w:rsidRDefault="00B055C8" w:rsidP="005D6373">
            <w:r w:rsidRPr="00A70E0C">
              <w:t>(5 часов</w:t>
            </w:r>
            <w:r w:rsidR="005A3622" w:rsidRPr="00A70E0C">
              <w:t>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Введение темы «Минии нүхэд»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10</w:t>
            </w:r>
            <w:r w:rsidR="005A3622" w:rsidRPr="00A70E0C">
              <w:t>.12.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29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Модальное слово «дуратай»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15</w:t>
            </w:r>
            <w:r w:rsidR="005A3622" w:rsidRPr="00A70E0C">
              <w:t>.12.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30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Работа над текстом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17</w:t>
            </w:r>
            <w:r w:rsidR="005A3622" w:rsidRPr="00A70E0C">
              <w:t>.12.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B055C8">
        <w:trPr>
          <w:trHeight w:val="519"/>
        </w:trPr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31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</w:p>
        </w:tc>
        <w:tc>
          <w:tcPr>
            <w:tcW w:w="2400" w:type="dxa"/>
          </w:tcPr>
          <w:p w:rsidR="00B055C8" w:rsidRPr="00A70E0C" w:rsidRDefault="005A3622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22</w:t>
            </w:r>
            <w:r w:rsidR="005A3622" w:rsidRPr="00A70E0C">
              <w:t>.12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B055C8" w:rsidRPr="00A70E0C" w:rsidTr="005A3622">
        <w:trPr>
          <w:trHeight w:val="301"/>
        </w:trPr>
        <w:tc>
          <w:tcPr>
            <w:tcW w:w="708" w:type="dxa"/>
          </w:tcPr>
          <w:p w:rsidR="00B055C8" w:rsidRPr="00A70E0C" w:rsidRDefault="00B055C8" w:rsidP="005D6373">
            <w:pPr>
              <w:jc w:val="center"/>
            </w:pPr>
            <w:r w:rsidRPr="00A70E0C">
              <w:t>32</w:t>
            </w:r>
          </w:p>
        </w:tc>
        <w:tc>
          <w:tcPr>
            <w:tcW w:w="2113" w:type="dxa"/>
          </w:tcPr>
          <w:p w:rsidR="00B055C8" w:rsidRPr="00A70E0C" w:rsidRDefault="00B055C8" w:rsidP="005D6373"/>
        </w:tc>
        <w:tc>
          <w:tcPr>
            <w:tcW w:w="1127" w:type="dxa"/>
          </w:tcPr>
          <w:p w:rsidR="00B055C8" w:rsidRPr="00A70E0C" w:rsidRDefault="00B055C8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B055C8" w:rsidRPr="00A70E0C" w:rsidRDefault="00B055C8" w:rsidP="005D6373">
            <w:pPr>
              <w:jc w:val="both"/>
            </w:pPr>
            <w:r w:rsidRPr="00A70E0C">
              <w:t xml:space="preserve">Повторение </w:t>
            </w:r>
          </w:p>
          <w:p w:rsidR="00D3442A" w:rsidRPr="00A70E0C" w:rsidRDefault="00D3442A" w:rsidP="005D6373">
            <w:pPr>
              <w:jc w:val="both"/>
            </w:pPr>
          </w:p>
        </w:tc>
        <w:tc>
          <w:tcPr>
            <w:tcW w:w="1116" w:type="dxa"/>
          </w:tcPr>
          <w:p w:rsidR="00B055C8" w:rsidRPr="00A70E0C" w:rsidRDefault="003D09DE" w:rsidP="005D6373">
            <w:pPr>
              <w:jc w:val="center"/>
            </w:pPr>
            <w:r w:rsidRPr="00A70E0C">
              <w:t>24</w:t>
            </w:r>
            <w:r w:rsidR="00B055C8" w:rsidRPr="00A70E0C">
              <w:t>.12.</w:t>
            </w:r>
          </w:p>
        </w:tc>
        <w:tc>
          <w:tcPr>
            <w:tcW w:w="2079" w:type="dxa"/>
          </w:tcPr>
          <w:p w:rsidR="00B055C8" w:rsidRPr="00A70E0C" w:rsidRDefault="00B055C8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  <w:r w:rsidR="00B055C8" w:rsidRPr="00A70E0C">
              <w:t>3</w:t>
            </w:r>
          </w:p>
        </w:tc>
        <w:tc>
          <w:tcPr>
            <w:tcW w:w="2113" w:type="dxa"/>
          </w:tcPr>
          <w:p w:rsidR="005A3622" w:rsidRPr="00A70E0C" w:rsidRDefault="00B055C8" w:rsidP="005D6373">
            <w:r w:rsidRPr="00A70E0C">
              <w:t>Учеба (7</w:t>
            </w:r>
            <w:r w:rsidR="005A3622" w:rsidRPr="00A70E0C">
              <w:t xml:space="preserve"> часов)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Введение ЛЕ по теме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12</w:t>
            </w:r>
            <w:r w:rsidR="00B055C8" w:rsidRPr="00A70E0C">
              <w:t>.01.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  <w:r w:rsidR="00B055C8" w:rsidRPr="00A70E0C">
              <w:t>4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B055C8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Винительный падеж существительных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14</w:t>
            </w:r>
            <w:r w:rsidR="005A3622" w:rsidRPr="00A70E0C">
              <w:t>.01.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  <w:r w:rsidR="00B055C8" w:rsidRPr="00A70E0C">
              <w:t>5</w:t>
            </w:r>
          </w:p>
        </w:tc>
        <w:tc>
          <w:tcPr>
            <w:tcW w:w="2113" w:type="dxa"/>
          </w:tcPr>
          <w:p w:rsidR="005A3622" w:rsidRPr="00A70E0C" w:rsidRDefault="005A3622" w:rsidP="005D6373"/>
          <w:p w:rsidR="005D6373" w:rsidRPr="00A70E0C" w:rsidRDefault="005D6373" w:rsidP="005D6373"/>
        </w:tc>
        <w:tc>
          <w:tcPr>
            <w:tcW w:w="1127" w:type="dxa"/>
          </w:tcPr>
          <w:p w:rsidR="005A3622" w:rsidRPr="00A70E0C" w:rsidRDefault="00B055C8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 xml:space="preserve">Винительный падеж 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19</w:t>
            </w:r>
            <w:r w:rsidR="005A3622" w:rsidRPr="00A70E0C">
              <w:t>.01.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  <w:r w:rsidR="00B055C8" w:rsidRPr="00A70E0C">
              <w:t>6</w:t>
            </w:r>
          </w:p>
        </w:tc>
        <w:tc>
          <w:tcPr>
            <w:tcW w:w="2113" w:type="dxa"/>
          </w:tcPr>
          <w:p w:rsidR="005A3622" w:rsidRPr="00A70E0C" w:rsidRDefault="005A3622" w:rsidP="005D6373"/>
          <w:p w:rsidR="005D6373" w:rsidRPr="00A70E0C" w:rsidRDefault="005D6373" w:rsidP="005D6373"/>
        </w:tc>
        <w:tc>
          <w:tcPr>
            <w:tcW w:w="1127" w:type="dxa"/>
          </w:tcPr>
          <w:p w:rsidR="005A3622" w:rsidRPr="00A70E0C" w:rsidRDefault="00B055C8" w:rsidP="005D6373">
            <w:pPr>
              <w:jc w:val="center"/>
            </w:pPr>
            <w:r w:rsidRPr="00A70E0C">
              <w:t>4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Работа над текстом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21</w:t>
            </w:r>
            <w:r w:rsidR="005A3622" w:rsidRPr="00A70E0C">
              <w:t>.01.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29389B">
        <w:trPr>
          <w:trHeight w:val="535"/>
        </w:trPr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  <w:r w:rsidR="00B055C8" w:rsidRPr="00A70E0C">
              <w:t>7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B055C8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29389B" w:rsidRPr="00A70E0C" w:rsidRDefault="005A3622" w:rsidP="005D6373">
            <w:pPr>
              <w:jc w:val="both"/>
            </w:pPr>
            <w:r w:rsidRPr="00A70E0C">
              <w:t>Х.Намсараев «Так было»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26</w:t>
            </w:r>
            <w:r w:rsidR="005A3622" w:rsidRPr="00A70E0C">
              <w:t>.01.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29389B" w:rsidRPr="00A70E0C" w:rsidTr="005A3622">
        <w:trPr>
          <w:trHeight w:val="285"/>
        </w:trPr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3</w:t>
            </w:r>
            <w:r w:rsidR="00B055C8" w:rsidRPr="00A70E0C">
              <w:t>8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B055C8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Х.Намсараев «Так было»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28</w:t>
            </w:r>
            <w:r w:rsidR="0029389B" w:rsidRPr="00A70E0C">
              <w:t>.01.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B055C8" w:rsidP="005D6373">
            <w:pPr>
              <w:jc w:val="center"/>
            </w:pPr>
            <w:r w:rsidRPr="00A70E0C">
              <w:t>39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B055C8" w:rsidP="005D6373">
            <w:pPr>
              <w:jc w:val="center"/>
            </w:pPr>
            <w:r w:rsidRPr="00A70E0C">
              <w:t>7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02</w:t>
            </w:r>
            <w:r w:rsidR="005A3622" w:rsidRPr="00A70E0C">
              <w:t>.02.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40</w:t>
            </w:r>
          </w:p>
        </w:tc>
        <w:tc>
          <w:tcPr>
            <w:tcW w:w="2113" w:type="dxa"/>
          </w:tcPr>
          <w:p w:rsidR="005D6373" w:rsidRPr="00A70E0C" w:rsidRDefault="005A3622" w:rsidP="005D6373">
            <w:r w:rsidRPr="00A70E0C">
              <w:t>Национальные праздники</w:t>
            </w:r>
          </w:p>
          <w:p w:rsidR="005A3622" w:rsidRPr="00A70E0C" w:rsidRDefault="009D3DB4" w:rsidP="005D6373">
            <w:r w:rsidRPr="00A70E0C">
              <w:t xml:space="preserve"> (8</w:t>
            </w:r>
            <w:r w:rsidR="005A3622" w:rsidRPr="00A70E0C">
              <w:t xml:space="preserve"> часов)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Введение темы</w:t>
            </w:r>
            <w:r w:rsidR="00B055C8" w:rsidRPr="00A70E0C">
              <w:t xml:space="preserve"> «Заншалта һайндэрнүүд»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04</w:t>
            </w:r>
            <w:r w:rsidR="005A3622" w:rsidRPr="00A70E0C">
              <w:t>.02.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41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Традиции встречи Белого месяца</w:t>
            </w:r>
          </w:p>
        </w:tc>
        <w:tc>
          <w:tcPr>
            <w:tcW w:w="1116" w:type="dxa"/>
          </w:tcPr>
          <w:p w:rsidR="005A3622" w:rsidRPr="00A70E0C" w:rsidRDefault="00B055C8" w:rsidP="005D6373">
            <w:pPr>
              <w:jc w:val="center"/>
            </w:pPr>
            <w:r w:rsidRPr="00A70E0C">
              <w:t>0</w:t>
            </w:r>
            <w:r w:rsidR="003D09DE" w:rsidRPr="00A70E0C">
              <w:t>9</w:t>
            </w:r>
            <w:r w:rsidR="005A3622" w:rsidRPr="00A70E0C">
              <w:t>.02.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42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 xml:space="preserve">Дательно-местный падеж 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11</w:t>
            </w:r>
            <w:r w:rsidR="005A3622" w:rsidRPr="00A70E0C">
              <w:t>.02.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9D3DB4">
        <w:trPr>
          <w:trHeight w:val="473"/>
        </w:trPr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43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Работа над текстом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16</w:t>
            </w:r>
            <w:r w:rsidR="005A3622" w:rsidRPr="00A70E0C">
              <w:t>.02.</w:t>
            </w:r>
          </w:p>
          <w:p w:rsidR="009D3DB4" w:rsidRPr="00A70E0C" w:rsidRDefault="009D3DB4" w:rsidP="005D6373">
            <w:pPr>
              <w:jc w:val="center"/>
            </w:pP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9D3DB4" w:rsidRPr="00A70E0C" w:rsidTr="005A3622">
        <w:trPr>
          <w:trHeight w:val="344"/>
        </w:trPr>
        <w:tc>
          <w:tcPr>
            <w:tcW w:w="708" w:type="dxa"/>
          </w:tcPr>
          <w:p w:rsidR="009D3DB4" w:rsidRPr="00A70E0C" w:rsidRDefault="009D3DB4" w:rsidP="005D6373">
            <w:pPr>
              <w:jc w:val="center"/>
            </w:pPr>
            <w:r w:rsidRPr="00A70E0C">
              <w:t>44</w:t>
            </w:r>
          </w:p>
        </w:tc>
        <w:tc>
          <w:tcPr>
            <w:tcW w:w="2113" w:type="dxa"/>
          </w:tcPr>
          <w:p w:rsidR="009D3DB4" w:rsidRPr="00A70E0C" w:rsidRDefault="009D3DB4" w:rsidP="005D6373"/>
        </w:tc>
        <w:tc>
          <w:tcPr>
            <w:tcW w:w="1127" w:type="dxa"/>
          </w:tcPr>
          <w:p w:rsidR="009D3DB4" w:rsidRPr="00A70E0C" w:rsidRDefault="009D3DB4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9D3DB4" w:rsidRPr="00A70E0C" w:rsidRDefault="009D3DB4" w:rsidP="005D6373">
            <w:pPr>
              <w:jc w:val="both"/>
            </w:pPr>
            <w:r w:rsidRPr="00A70E0C">
              <w:t>Безличное притяжание</w:t>
            </w:r>
          </w:p>
        </w:tc>
        <w:tc>
          <w:tcPr>
            <w:tcW w:w="1116" w:type="dxa"/>
          </w:tcPr>
          <w:p w:rsidR="009D3DB4" w:rsidRPr="00A70E0C" w:rsidRDefault="003D09DE" w:rsidP="005D6373">
            <w:pPr>
              <w:jc w:val="center"/>
            </w:pPr>
            <w:r w:rsidRPr="00A70E0C">
              <w:t>18</w:t>
            </w:r>
            <w:r w:rsidR="009D3DB4" w:rsidRPr="00A70E0C">
              <w:t>.02.</w:t>
            </w:r>
          </w:p>
        </w:tc>
        <w:tc>
          <w:tcPr>
            <w:tcW w:w="2079" w:type="dxa"/>
          </w:tcPr>
          <w:p w:rsidR="009D3DB4" w:rsidRPr="00A70E0C" w:rsidRDefault="009D3DB4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  <w:r w:rsidR="009D3DB4" w:rsidRPr="00A70E0C">
              <w:t>5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9D3DB4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 xml:space="preserve"> Безличное притяжание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25</w:t>
            </w:r>
            <w:r w:rsidR="005A3622" w:rsidRPr="00A70E0C">
              <w:t>.02.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  <w:r w:rsidR="009D3DB4" w:rsidRPr="00A70E0C">
              <w:t>6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9D3DB4" w:rsidP="005D6373">
            <w:pPr>
              <w:jc w:val="center"/>
            </w:pPr>
            <w:r w:rsidRPr="00A70E0C">
              <w:t>7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Безличное притяжание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01.03</w:t>
            </w:r>
            <w:r w:rsidR="005A3622" w:rsidRPr="00A70E0C">
              <w:t>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  <w:r w:rsidR="009D3DB4" w:rsidRPr="00A70E0C">
              <w:t>7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9D3DB4" w:rsidP="005D6373">
            <w:pPr>
              <w:jc w:val="center"/>
            </w:pPr>
            <w:r w:rsidRPr="00A70E0C">
              <w:t>8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03</w:t>
            </w:r>
            <w:r w:rsidR="005A3622" w:rsidRPr="00A70E0C">
              <w:t>.03.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  <w:r w:rsidR="009D3DB4" w:rsidRPr="00A70E0C">
              <w:t>8</w:t>
            </w:r>
          </w:p>
        </w:tc>
        <w:tc>
          <w:tcPr>
            <w:tcW w:w="2113" w:type="dxa"/>
          </w:tcPr>
          <w:p w:rsidR="005D6373" w:rsidRPr="00A70E0C" w:rsidRDefault="005A3622" w:rsidP="005D6373">
            <w:r w:rsidRPr="00A70E0C">
              <w:t xml:space="preserve">Средства массовой информации </w:t>
            </w:r>
          </w:p>
          <w:p w:rsidR="005A3622" w:rsidRPr="00A70E0C" w:rsidRDefault="005A3622" w:rsidP="005D6373">
            <w:r w:rsidRPr="00A70E0C">
              <w:t>(6 часов)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Введение темы</w:t>
            </w:r>
            <w:r w:rsidR="00B055C8" w:rsidRPr="00A70E0C">
              <w:t xml:space="preserve"> «Олондо мэдээсэл тарааха арганууд»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08</w:t>
            </w:r>
            <w:r w:rsidR="005A3622" w:rsidRPr="00A70E0C">
              <w:t>.03.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  <w:r w:rsidR="009D3DB4" w:rsidRPr="00A70E0C">
              <w:t>9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Наречия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5A3622" w:rsidP="005D6373">
            <w:pPr>
              <w:jc w:val="center"/>
            </w:pPr>
            <w:r w:rsidRPr="00A70E0C">
              <w:t>10.03.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9D3DB4" w:rsidP="005D6373">
            <w:pPr>
              <w:jc w:val="center"/>
            </w:pPr>
            <w:r w:rsidRPr="00A70E0C">
              <w:t>50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Наречия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lastRenderedPageBreak/>
              <w:t>15</w:t>
            </w:r>
            <w:r w:rsidR="005A3622" w:rsidRPr="00A70E0C">
              <w:t>.03.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lastRenderedPageBreak/>
              <w:t>5</w:t>
            </w:r>
            <w:r w:rsidR="009D3DB4" w:rsidRPr="00A70E0C">
              <w:t>1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Работа над текстом</w:t>
            </w:r>
          </w:p>
        </w:tc>
        <w:tc>
          <w:tcPr>
            <w:tcW w:w="1116" w:type="dxa"/>
          </w:tcPr>
          <w:p w:rsidR="005A3622" w:rsidRPr="00A70E0C" w:rsidRDefault="005A3622" w:rsidP="005D6373">
            <w:pPr>
              <w:jc w:val="center"/>
            </w:pPr>
            <w:r w:rsidRPr="00A70E0C">
              <w:t>17.03.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  <w:r w:rsidR="009D3DB4" w:rsidRPr="00A70E0C">
              <w:t>2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Б-Б.Намсарайн. Рассказы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2</w:t>
            </w:r>
            <w:r w:rsidR="005A3622" w:rsidRPr="00A70E0C">
              <w:t>9.03.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  <w:r w:rsidR="009D3DB4" w:rsidRPr="00A70E0C">
              <w:t>3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5A3622" w:rsidRPr="00A70E0C" w:rsidRDefault="005A3622" w:rsidP="005D6373">
            <w:pPr>
              <w:jc w:val="center"/>
            </w:pPr>
            <w:r w:rsidRPr="00A70E0C">
              <w:t>31.03.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  <w:r w:rsidR="009D3DB4" w:rsidRPr="00A70E0C">
              <w:t>4</w:t>
            </w:r>
          </w:p>
        </w:tc>
        <w:tc>
          <w:tcPr>
            <w:tcW w:w="2113" w:type="dxa"/>
          </w:tcPr>
          <w:p w:rsidR="005A3622" w:rsidRPr="00A70E0C" w:rsidRDefault="005A3622" w:rsidP="005D6373">
            <w:r w:rsidRPr="00A70E0C">
              <w:t>Профессия (7часов)</w:t>
            </w:r>
          </w:p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>Введение темы «Мэргэжэл»</w:t>
            </w: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05</w:t>
            </w:r>
            <w:r w:rsidR="005A3622" w:rsidRPr="00A70E0C">
              <w:t>.04.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  <w:r w:rsidR="009D3DB4" w:rsidRPr="00A70E0C">
              <w:t>5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 xml:space="preserve">Орудный падеж 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5A3622" w:rsidP="005D6373">
            <w:pPr>
              <w:jc w:val="center"/>
            </w:pPr>
            <w:r w:rsidRPr="00A70E0C">
              <w:t>07.04.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5A3622">
        <w:tc>
          <w:tcPr>
            <w:tcW w:w="708" w:type="dxa"/>
          </w:tcPr>
          <w:p w:rsidR="005A3622" w:rsidRPr="00A70E0C" w:rsidRDefault="005A3622" w:rsidP="005D6373">
            <w:pPr>
              <w:jc w:val="center"/>
            </w:pPr>
            <w:r w:rsidRPr="00A70E0C">
              <w:t>5</w:t>
            </w:r>
            <w:r w:rsidR="009D3DB4" w:rsidRPr="00A70E0C">
              <w:t>6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3</w:t>
            </w:r>
          </w:p>
        </w:tc>
        <w:tc>
          <w:tcPr>
            <w:tcW w:w="2400" w:type="dxa"/>
          </w:tcPr>
          <w:p w:rsidR="005A3622" w:rsidRPr="00A70E0C" w:rsidRDefault="005A3622" w:rsidP="005D6373">
            <w:pPr>
              <w:jc w:val="both"/>
            </w:pPr>
            <w:r w:rsidRPr="00A70E0C">
              <w:t xml:space="preserve">Орудный падеж 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5A3622" w:rsidRPr="00A70E0C" w:rsidRDefault="003D09DE" w:rsidP="005D6373">
            <w:pPr>
              <w:jc w:val="center"/>
            </w:pPr>
            <w:r w:rsidRPr="00A70E0C">
              <w:t>12</w:t>
            </w:r>
            <w:r w:rsidR="005A3622" w:rsidRPr="00A70E0C">
              <w:t>.04.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5A3622" w:rsidRPr="00A70E0C" w:rsidTr="0029389B">
        <w:trPr>
          <w:trHeight w:val="787"/>
        </w:trPr>
        <w:tc>
          <w:tcPr>
            <w:tcW w:w="708" w:type="dxa"/>
          </w:tcPr>
          <w:p w:rsidR="005A3622" w:rsidRPr="00A70E0C" w:rsidRDefault="005A3622" w:rsidP="0029389B">
            <w:pPr>
              <w:jc w:val="center"/>
            </w:pPr>
            <w:r w:rsidRPr="00A70E0C">
              <w:t>5</w:t>
            </w:r>
            <w:r w:rsidR="009D3DB4" w:rsidRPr="00A70E0C">
              <w:t>7</w:t>
            </w:r>
          </w:p>
        </w:tc>
        <w:tc>
          <w:tcPr>
            <w:tcW w:w="2113" w:type="dxa"/>
          </w:tcPr>
          <w:p w:rsidR="005A3622" w:rsidRPr="00A70E0C" w:rsidRDefault="005A3622" w:rsidP="005D6373"/>
        </w:tc>
        <w:tc>
          <w:tcPr>
            <w:tcW w:w="1127" w:type="dxa"/>
          </w:tcPr>
          <w:p w:rsidR="005A3622" w:rsidRPr="00A70E0C" w:rsidRDefault="005A3622" w:rsidP="005D6373">
            <w:pPr>
              <w:jc w:val="center"/>
            </w:pPr>
            <w:r w:rsidRPr="00A70E0C">
              <w:t>4</w:t>
            </w:r>
          </w:p>
        </w:tc>
        <w:tc>
          <w:tcPr>
            <w:tcW w:w="2400" w:type="dxa"/>
          </w:tcPr>
          <w:p w:rsidR="0029389B" w:rsidRPr="00A70E0C" w:rsidRDefault="005A3622" w:rsidP="005D6373">
            <w:pPr>
              <w:jc w:val="both"/>
            </w:pPr>
            <w:r w:rsidRPr="00A70E0C">
              <w:t>Ч.Цыдендамбаев «О детстве Доржи Банзарова»</w:t>
            </w:r>
          </w:p>
        </w:tc>
        <w:tc>
          <w:tcPr>
            <w:tcW w:w="1116" w:type="dxa"/>
          </w:tcPr>
          <w:p w:rsidR="005A3622" w:rsidRPr="00A70E0C" w:rsidRDefault="0029389B" w:rsidP="0029389B">
            <w:pPr>
              <w:jc w:val="center"/>
            </w:pPr>
            <w:r w:rsidRPr="00A70E0C">
              <w:t>14</w:t>
            </w:r>
            <w:r w:rsidR="005A3622" w:rsidRPr="00A70E0C">
              <w:t>.04.</w:t>
            </w:r>
          </w:p>
        </w:tc>
        <w:tc>
          <w:tcPr>
            <w:tcW w:w="2079" w:type="dxa"/>
          </w:tcPr>
          <w:p w:rsidR="005A3622" w:rsidRPr="00A70E0C" w:rsidRDefault="005A3622" w:rsidP="005D6373"/>
        </w:tc>
      </w:tr>
      <w:tr w:rsidR="0029389B" w:rsidRPr="00A70E0C" w:rsidTr="0029389B">
        <w:trPr>
          <w:trHeight w:val="368"/>
        </w:trPr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5</w:t>
            </w:r>
            <w:r w:rsidR="009D3DB4" w:rsidRPr="00A70E0C">
              <w:t>8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5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Ч.Цыдендамбаев «О детстве Доржи Банзарова»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19</w:t>
            </w:r>
            <w:r w:rsidR="0029389B" w:rsidRPr="00A70E0C">
              <w:t>.04.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rPr>
          <w:trHeight w:val="201"/>
        </w:trPr>
        <w:tc>
          <w:tcPr>
            <w:tcW w:w="708" w:type="dxa"/>
          </w:tcPr>
          <w:p w:rsidR="0029389B" w:rsidRPr="00A70E0C" w:rsidRDefault="009D3DB4" w:rsidP="005D6373">
            <w:pPr>
              <w:jc w:val="center"/>
            </w:pPr>
            <w:r w:rsidRPr="00A70E0C">
              <w:t>59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Ч.Цыдендамбаев «О детстве Доржи Банзарова»</w:t>
            </w:r>
          </w:p>
        </w:tc>
        <w:tc>
          <w:tcPr>
            <w:tcW w:w="1116" w:type="dxa"/>
          </w:tcPr>
          <w:p w:rsidR="0029389B" w:rsidRPr="00A70E0C" w:rsidRDefault="0029389B" w:rsidP="005D6373">
            <w:pPr>
              <w:jc w:val="center"/>
            </w:pPr>
            <w:r w:rsidRPr="00A70E0C">
              <w:t>21.04.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9D3DB4" w:rsidP="005D6373">
            <w:pPr>
              <w:jc w:val="center"/>
            </w:pPr>
            <w:r w:rsidRPr="00A70E0C">
              <w:t>60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7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26</w:t>
            </w:r>
            <w:r w:rsidR="0029389B" w:rsidRPr="00A70E0C">
              <w:t>.04.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1</w:t>
            </w:r>
          </w:p>
        </w:tc>
        <w:tc>
          <w:tcPr>
            <w:tcW w:w="2113" w:type="dxa"/>
          </w:tcPr>
          <w:p w:rsidR="0029389B" w:rsidRPr="00A70E0C" w:rsidRDefault="0029389B" w:rsidP="005D6373">
            <w:r w:rsidRPr="00A70E0C">
              <w:t>Бурятия (10 часов)</w:t>
            </w:r>
          </w:p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1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Введение темы «Буряад орон»</w:t>
            </w:r>
          </w:p>
        </w:tc>
        <w:tc>
          <w:tcPr>
            <w:tcW w:w="1116" w:type="dxa"/>
          </w:tcPr>
          <w:p w:rsidR="0029389B" w:rsidRPr="00A70E0C" w:rsidRDefault="0029389B" w:rsidP="005D6373">
            <w:pPr>
              <w:jc w:val="center"/>
            </w:pPr>
            <w:r w:rsidRPr="00A70E0C">
              <w:t>28.04.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2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2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Послелоги</w:t>
            </w:r>
          </w:p>
          <w:p w:rsidR="0029389B" w:rsidRPr="00A70E0C" w:rsidRDefault="0029389B" w:rsidP="005D6373">
            <w:pPr>
              <w:jc w:val="both"/>
            </w:pP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03.05</w:t>
            </w:r>
            <w:r w:rsidR="0029389B" w:rsidRPr="00A70E0C">
              <w:t>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3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3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Исходный падеж</w:t>
            </w:r>
          </w:p>
        </w:tc>
        <w:tc>
          <w:tcPr>
            <w:tcW w:w="1116" w:type="dxa"/>
          </w:tcPr>
          <w:p w:rsidR="0029389B" w:rsidRPr="00A70E0C" w:rsidRDefault="0029389B" w:rsidP="005D6373">
            <w:pPr>
              <w:jc w:val="center"/>
            </w:pPr>
            <w:r w:rsidRPr="00A70E0C">
              <w:t>05.05.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4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4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Исходный падеж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10</w:t>
            </w:r>
            <w:r w:rsidR="0029389B" w:rsidRPr="00A70E0C">
              <w:t>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5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5</w:t>
            </w:r>
          </w:p>
          <w:p w:rsidR="0029389B" w:rsidRPr="00A70E0C" w:rsidRDefault="0029389B" w:rsidP="005D6373">
            <w:pPr>
              <w:jc w:val="center"/>
            </w:pP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Улан – Удэ</w:t>
            </w:r>
          </w:p>
        </w:tc>
        <w:tc>
          <w:tcPr>
            <w:tcW w:w="1116" w:type="dxa"/>
          </w:tcPr>
          <w:p w:rsidR="0029389B" w:rsidRPr="00A70E0C" w:rsidRDefault="0029389B" w:rsidP="005D6373">
            <w:pPr>
              <w:jc w:val="center"/>
            </w:pPr>
            <w:r w:rsidRPr="00A70E0C">
              <w:t>12.05.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6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Урок контроля знаний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17</w:t>
            </w:r>
            <w:r w:rsidR="0029389B" w:rsidRPr="00A70E0C">
              <w:t>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7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7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Ж.Тумунов. Стихотворения</w:t>
            </w:r>
          </w:p>
        </w:tc>
        <w:tc>
          <w:tcPr>
            <w:tcW w:w="1116" w:type="dxa"/>
          </w:tcPr>
          <w:p w:rsidR="0029389B" w:rsidRPr="00A70E0C" w:rsidRDefault="0029389B" w:rsidP="005D6373">
            <w:pPr>
              <w:jc w:val="center"/>
            </w:pPr>
            <w:r w:rsidRPr="00A70E0C">
              <w:t>19.05.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8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8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Повторение пройденного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24</w:t>
            </w:r>
            <w:r w:rsidR="0029389B" w:rsidRPr="00A70E0C">
              <w:t>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  <w:r w:rsidRPr="00A70E0C">
              <w:t>6</w:t>
            </w:r>
            <w:r w:rsidR="009D3DB4" w:rsidRPr="00A70E0C">
              <w:t>9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9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Повторение пройденного</w:t>
            </w:r>
          </w:p>
        </w:tc>
        <w:tc>
          <w:tcPr>
            <w:tcW w:w="1116" w:type="dxa"/>
          </w:tcPr>
          <w:p w:rsidR="0029389B" w:rsidRPr="00A70E0C" w:rsidRDefault="0029389B" w:rsidP="005D6373">
            <w:pPr>
              <w:jc w:val="center"/>
            </w:pPr>
            <w:r w:rsidRPr="00A70E0C">
              <w:t>26.05.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9D3DB4" w:rsidP="005D6373">
            <w:pPr>
              <w:jc w:val="center"/>
            </w:pPr>
            <w:r w:rsidRPr="00A70E0C">
              <w:t>70</w:t>
            </w:r>
          </w:p>
        </w:tc>
        <w:tc>
          <w:tcPr>
            <w:tcW w:w="2113" w:type="dxa"/>
          </w:tcPr>
          <w:p w:rsidR="0029389B" w:rsidRPr="00A70E0C" w:rsidRDefault="0029389B" w:rsidP="005D6373"/>
        </w:tc>
        <w:tc>
          <w:tcPr>
            <w:tcW w:w="1127" w:type="dxa"/>
          </w:tcPr>
          <w:p w:rsidR="0029389B" w:rsidRPr="00A70E0C" w:rsidRDefault="0029389B" w:rsidP="005D6373">
            <w:pPr>
              <w:jc w:val="center"/>
            </w:pPr>
            <w:r w:rsidRPr="00A70E0C">
              <w:t>10</w:t>
            </w:r>
          </w:p>
        </w:tc>
        <w:tc>
          <w:tcPr>
            <w:tcW w:w="2400" w:type="dxa"/>
          </w:tcPr>
          <w:p w:rsidR="0029389B" w:rsidRPr="00A70E0C" w:rsidRDefault="0029389B" w:rsidP="005D6373">
            <w:pPr>
              <w:jc w:val="both"/>
            </w:pPr>
            <w:r w:rsidRPr="00A70E0C">
              <w:t>Годовая контрольная работа</w:t>
            </w:r>
          </w:p>
        </w:tc>
        <w:tc>
          <w:tcPr>
            <w:tcW w:w="1116" w:type="dxa"/>
          </w:tcPr>
          <w:p w:rsidR="0029389B" w:rsidRPr="00A70E0C" w:rsidRDefault="003D09DE" w:rsidP="005D6373">
            <w:pPr>
              <w:jc w:val="center"/>
            </w:pPr>
            <w:r w:rsidRPr="00A70E0C">
              <w:t>31</w:t>
            </w:r>
            <w:r w:rsidR="0029389B" w:rsidRPr="00A70E0C">
              <w:t>.05.</w:t>
            </w:r>
          </w:p>
        </w:tc>
        <w:tc>
          <w:tcPr>
            <w:tcW w:w="2079" w:type="dxa"/>
          </w:tcPr>
          <w:p w:rsidR="0029389B" w:rsidRPr="00A70E0C" w:rsidRDefault="0029389B" w:rsidP="005D6373"/>
        </w:tc>
      </w:tr>
      <w:tr w:rsidR="0029389B" w:rsidRPr="00A70E0C" w:rsidTr="005A3622">
        <w:tc>
          <w:tcPr>
            <w:tcW w:w="708" w:type="dxa"/>
          </w:tcPr>
          <w:p w:rsidR="0029389B" w:rsidRPr="00A70E0C" w:rsidRDefault="0029389B" w:rsidP="005D6373">
            <w:pPr>
              <w:jc w:val="center"/>
            </w:pPr>
          </w:p>
        </w:tc>
        <w:tc>
          <w:tcPr>
            <w:tcW w:w="2113" w:type="dxa"/>
          </w:tcPr>
          <w:p w:rsidR="0029389B" w:rsidRPr="00A70E0C" w:rsidRDefault="0029389B" w:rsidP="005D6373">
            <w:r w:rsidRPr="00A70E0C">
              <w:t>Итого</w:t>
            </w:r>
          </w:p>
        </w:tc>
        <w:tc>
          <w:tcPr>
            <w:tcW w:w="1127" w:type="dxa"/>
          </w:tcPr>
          <w:p w:rsidR="0029389B" w:rsidRPr="00A70E0C" w:rsidRDefault="009D3DB4" w:rsidP="005D6373">
            <w:pPr>
              <w:jc w:val="center"/>
            </w:pPr>
            <w:r w:rsidRPr="00A70E0C">
              <w:t>70</w:t>
            </w:r>
          </w:p>
        </w:tc>
        <w:tc>
          <w:tcPr>
            <w:tcW w:w="2400" w:type="dxa"/>
          </w:tcPr>
          <w:p w:rsidR="0029389B" w:rsidRPr="00A70E0C" w:rsidRDefault="0029389B" w:rsidP="005D6373"/>
        </w:tc>
        <w:tc>
          <w:tcPr>
            <w:tcW w:w="1116" w:type="dxa"/>
          </w:tcPr>
          <w:p w:rsidR="0029389B" w:rsidRPr="00A70E0C" w:rsidRDefault="0029389B" w:rsidP="005D6373">
            <w:pPr>
              <w:jc w:val="center"/>
            </w:pPr>
          </w:p>
        </w:tc>
        <w:tc>
          <w:tcPr>
            <w:tcW w:w="2079" w:type="dxa"/>
          </w:tcPr>
          <w:p w:rsidR="0029389B" w:rsidRPr="00A70E0C" w:rsidRDefault="0029389B" w:rsidP="005D6373"/>
        </w:tc>
      </w:tr>
    </w:tbl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5A3622">
      <w:pPr>
        <w:jc w:val="both"/>
      </w:pPr>
    </w:p>
    <w:p w:rsidR="005A3622" w:rsidRPr="00A70E0C" w:rsidRDefault="005A3622" w:rsidP="00733DAE">
      <w:pPr>
        <w:jc w:val="center"/>
        <w:rPr>
          <w:u w:val="single"/>
        </w:rPr>
      </w:pPr>
    </w:p>
    <w:p w:rsidR="005A3622" w:rsidRPr="00A70E0C" w:rsidRDefault="005A3622" w:rsidP="00733DAE">
      <w:pPr>
        <w:jc w:val="center"/>
        <w:rPr>
          <w:u w:val="single"/>
        </w:rPr>
      </w:pPr>
    </w:p>
    <w:p w:rsidR="005A3622" w:rsidRPr="00A70E0C" w:rsidRDefault="005A3622" w:rsidP="00733D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568"/>
        <w:gridCol w:w="947"/>
        <w:gridCol w:w="288"/>
        <w:gridCol w:w="947"/>
        <w:gridCol w:w="1456"/>
        <w:gridCol w:w="288"/>
      </w:tblGrid>
      <w:tr w:rsidR="00733DAE" w:rsidRPr="00A70E0C" w:rsidTr="00036988">
        <w:trPr>
          <w:gridAfter w:val="1"/>
          <w:wAfter w:w="288" w:type="dxa"/>
          <w:hidden/>
        </w:trPr>
        <w:tc>
          <w:tcPr>
            <w:tcW w:w="2276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2691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gridAfter w:val="1"/>
          <w:wAfter w:w="288" w:type="dxa"/>
          <w:hidden/>
        </w:trPr>
        <w:tc>
          <w:tcPr>
            <w:tcW w:w="2276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2691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gridAfter w:val="1"/>
          <w:wAfter w:w="288" w:type="dxa"/>
          <w:hidden/>
        </w:trPr>
        <w:tc>
          <w:tcPr>
            <w:tcW w:w="2276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2691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gridAfter w:val="1"/>
          <w:wAfter w:w="288" w:type="dxa"/>
          <w:hidden/>
        </w:trPr>
        <w:tc>
          <w:tcPr>
            <w:tcW w:w="2276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2691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gridAfter w:val="1"/>
          <w:wAfter w:w="288" w:type="dxa"/>
          <w:hidden/>
        </w:trPr>
        <w:tc>
          <w:tcPr>
            <w:tcW w:w="2276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2691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hidden/>
        </w:trPr>
        <w:tc>
          <w:tcPr>
            <w:tcW w:w="1708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803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hidden/>
        </w:trPr>
        <w:tc>
          <w:tcPr>
            <w:tcW w:w="1708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803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hidden/>
        </w:trPr>
        <w:tc>
          <w:tcPr>
            <w:tcW w:w="1708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803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  <w:tr w:rsidR="00733DAE" w:rsidRPr="00A70E0C" w:rsidTr="00036988">
        <w:trPr>
          <w:hidden/>
        </w:trPr>
        <w:tc>
          <w:tcPr>
            <w:tcW w:w="1708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803" w:type="dxa"/>
            <w:gridSpan w:val="3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733DAE" w:rsidRPr="00A70E0C" w:rsidRDefault="00733DAE" w:rsidP="00036988">
            <w:pPr>
              <w:rPr>
                <w:rFonts w:eastAsia="Times New Roman"/>
                <w:vanish/>
                <w:color w:val="000000"/>
                <w:highlight w:val="yellow"/>
                <w:lang w:eastAsia="ru-RU"/>
              </w:rPr>
            </w:pPr>
          </w:p>
        </w:tc>
      </w:tr>
    </w:tbl>
    <w:p w:rsidR="003B01DE" w:rsidRPr="00A70E0C" w:rsidRDefault="003B01DE" w:rsidP="005A3622"/>
    <w:sectPr w:rsidR="003B01DE" w:rsidRPr="00A70E0C" w:rsidSect="000369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DC4"/>
    <w:multiLevelType w:val="hybridMultilevel"/>
    <w:tmpl w:val="53B2397C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0507"/>
    <w:multiLevelType w:val="hybridMultilevel"/>
    <w:tmpl w:val="09EE2CE8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76EE"/>
    <w:multiLevelType w:val="hybridMultilevel"/>
    <w:tmpl w:val="DFDA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E7483"/>
    <w:multiLevelType w:val="hybridMultilevel"/>
    <w:tmpl w:val="1B084130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363C7"/>
    <w:multiLevelType w:val="hybridMultilevel"/>
    <w:tmpl w:val="3C3AEA0C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C3226"/>
    <w:multiLevelType w:val="hybridMultilevel"/>
    <w:tmpl w:val="3E94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2050"/>
    <w:multiLevelType w:val="hybridMultilevel"/>
    <w:tmpl w:val="45AE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763A2"/>
    <w:multiLevelType w:val="hybridMultilevel"/>
    <w:tmpl w:val="1D1AB0F8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C33"/>
    <w:multiLevelType w:val="hybridMultilevel"/>
    <w:tmpl w:val="D086515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A1427FE"/>
    <w:multiLevelType w:val="hybridMultilevel"/>
    <w:tmpl w:val="CD92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AE"/>
    <w:rsid w:val="000209C0"/>
    <w:rsid w:val="00036988"/>
    <w:rsid w:val="000700E3"/>
    <w:rsid w:val="000A51A9"/>
    <w:rsid w:val="000B2DD3"/>
    <w:rsid w:val="00103014"/>
    <w:rsid w:val="00170E57"/>
    <w:rsid w:val="001A0FCA"/>
    <w:rsid w:val="00200338"/>
    <w:rsid w:val="0029389B"/>
    <w:rsid w:val="002C55AA"/>
    <w:rsid w:val="003B01DE"/>
    <w:rsid w:val="003D09DE"/>
    <w:rsid w:val="003E0BB4"/>
    <w:rsid w:val="00494D0B"/>
    <w:rsid w:val="004D4C9C"/>
    <w:rsid w:val="005A3622"/>
    <w:rsid w:val="005D6373"/>
    <w:rsid w:val="00635B23"/>
    <w:rsid w:val="006F3697"/>
    <w:rsid w:val="00701792"/>
    <w:rsid w:val="00733DAE"/>
    <w:rsid w:val="00811D56"/>
    <w:rsid w:val="0083155B"/>
    <w:rsid w:val="009D3DB4"/>
    <w:rsid w:val="00A70E0C"/>
    <w:rsid w:val="00A71C86"/>
    <w:rsid w:val="00B055C8"/>
    <w:rsid w:val="00B128F0"/>
    <w:rsid w:val="00C14289"/>
    <w:rsid w:val="00D3442A"/>
    <w:rsid w:val="00D62A40"/>
    <w:rsid w:val="00D71D43"/>
    <w:rsid w:val="00E270D0"/>
    <w:rsid w:val="00EA3B16"/>
    <w:rsid w:val="00ED6AF2"/>
    <w:rsid w:val="00F46A82"/>
    <w:rsid w:val="00F50616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70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AE"/>
    <w:pPr>
      <w:ind w:left="720"/>
      <w:contextualSpacing/>
    </w:pPr>
  </w:style>
  <w:style w:type="character" w:customStyle="1" w:styleId="c0">
    <w:name w:val="c0"/>
    <w:basedOn w:val="a0"/>
    <w:rsid w:val="00036988"/>
    <w:rPr>
      <w:rFonts w:cs="Times New Roman"/>
    </w:rPr>
  </w:style>
  <w:style w:type="paragraph" w:customStyle="1" w:styleId="c2">
    <w:name w:val="c2"/>
    <w:basedOn w:val="a"/>
    <w:rsid w:val="00036988"/>
    <w:pPr>
      <w:spacing w:before="100" w:beforeAutospacing="1" w:after="100" w:afterAutospacing="1"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5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70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AE"/>
    <w:pPr>
      <w:ind w:left="720"/>
      <w:contextualSpacing/>
    </w:pPr>
  </w:style>
  <w:style w:type="character" w:customStyle="1" w:styleId="c0">
    <w:name w:val="c0"/>
    <w:basedOn w:val="a0"/>
    <w:rsid w:val="00036988"/>
    <w:rPr>
      <w:rFonts w:cs="Times New Roman"/>
    </w:rPr>
  </w:style>
  <w:style w:type="paragraph" w:customStyle="1" w:styleId="c2">
    <w:name w:val="c2"/>
    <w:basedOn w:val="a"/>
    <w:rsid w:val="00036988"/>
    <w:pPr>
      <w:spacing w:before="100" w:beforeAutospacing="1" w:after="100" w:afterAutospacing="1"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5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FE0D-7F70-4224-8981-7E0B8217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2015-04-13T18:27:00Z</cp:lastPrinted>
  <dcterms:created xsi:type="dcterms:W3CDTF">2015-11-02T12:34:00Z</dcterms:created>
  <dcterms:modified xsi:type="dcterms:W3CDTF">2015-11-03T07:26:00Z</dcterms:modified>
</cp:coreProperties>
</file>