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6" w:type="dxa"/>
        <w:tblInd w:w="-1007" w:type="dxa"/>
        <w:tblLayout w:type="fixed"/>
        <w:tblLook w:val="0000"/>
      </w:tblPr>
      <w:tblGrid>
        <w:gridCol w:w="2361"/>
        <w:gridCol w:w="739"/>
        <w:gridCol w:w="2580"/>
        <w:gridCol w:w="2375"/>
        <w:gridCol w:w="2841"/>
      </w:tblGrid>
      <w:tr w:rsidR="000D1BE0" w:rsidRPr="009C5591" w:rsidTr="000D1BE0">
        <w:trPr>
          <w:trHeight w:val="218"/>
        </w:trPr>
        <w:tc>
          <w:tcPr>
            <w:tcW w:w="10896" w:type="dxa"/>
            <w:gridSpan w:val="5"/>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jc w:val="center"/>
              <w:rPr>
                <w:b/>
                <w:sz w:val="36"/>
                <w:szCs w:val="36"/>
              </w:rPr>
            </w:pPr>
            <w:r w:rsidRPr="009C5591">
              <w:rPr>
                <w:b/>
                <w:sz w:val="36"/>
                <w:szCs w:val="36"/>
              </w:rPr>
              <w:t xml:space="preserve">Информационная карта  инновационного опыта </w:t>
            </w:r>
          </w:p>
          <w:p w:rsidR="000D1BE0" w:rsidRPr="009C5591" w:rsidRDefault="000D1BE0" w:rsidP="009C3B3E"/>
        </w:tc>
      </w:tr>
      <w:tr w:rsidR="000D1BE0" w:rsidRPr="009C5591" w:rsidTr="000D1BE0">
        <w:trPr>
          <w:trHeight w:val="218"/>
        </w:trPr>
        <w:tc>
          <w:tcPr>
            <w:tcW w:w="10896" w:type="dxa"/>
            <w:gridSpan w:val="5"/>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jc w:val="center"/>
              <w:rPr>
                <w:b/>
                <w:sz w:val="28"/>
                <w:szCs w:val="28"/>
              </w:rPr>
            </w:pPr>
            <w:smartTag w:uri="urn:schemas-microsoft-com:office:smarttags" w:element="place">
              <w:r w:rsidRPr="009C5591">
                <w:rPr>
                  <w:b/>
                  <w:sz w:val="28"/>
                  <w:szCs w:val="28"/>
                  <w:lang w:val="en-US"/>
                </w:rPr>
                <w:t>I</w:t>
              </w:r>
              <w:r w:rsidRPr="009C5591">
                <w:rPr>
                  <w:b/>
                  <w:sz w:val="28"/>
                  <w:szCs w:val="28"/>
                </w:rPr>
                <w:t>.</w:t>
              </w:r>
            </w:smartTag>
            <w:r w:rsidRPr="009C5591">
              <w:rPr>
                <w:b/>
                <w:sz w:val="28"/>
                <w:szCs w:val="28"/>
              </w:rPr>
              <w:t xml:space="preserve"> Общие сведения.</w:t>
            </w:r>
          </w:p>
        </w:tc>
      </w:tr>
      <w:tr w:rsidR="000D1BE0" w:rsidRPr="009C5591" w:rsidTr="000D1BE0">
        <w:trPr>
          <w:trHeight w:val="218"/>
        </w:trPr>
        <w:tc>
          <w:tcPr>
            <w:tcW w:w="2361"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Ф.И.О. автора опыта.</w:t>
            </w:r>
          </w:p>
        </w:tc>
        <w:tc>
          <w:tcPr>
            <w:tcW w:w="3319" w:type="dxa"/>
            <w:gridSpan w:val="2"/>
            <w:tcBorders>
              <w:top w:val="single" w:sz="4" w:space="0" w:color="000000"/>
              <w:left w:val="single" w:sz="4" w:space="0" w:color="000000"/>
              <w:bottom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Учреждение, в котором работает автор опыта, адрес с индексом.</w:t>
            </w:r>
          </w:p>
        </w:tc>
        <w:tc>
          <w:tcPr>
            <w:tcW w:w="2375"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Должность с указанием преподаваемого предмета или выполняемого функционала.</w:t>
            </w:r>
          </w:p>
        </w:tc>
        <w:tc>
          <w:tcPr>
            <w:tcW w:w="2841"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Стаж работы в должности.</w:t>
            </w:r>
          </w:p>
        </w:tc>
      </w:tr>
      <w:tr w:rsidR="000D1BE0" w:rsidRPr="009C5591" w:rsidTr="000D1BE0">
        <w:trPr>
          <w:trHeight w:val="2540"/>
        </w:trPr>
        <w:tc>
          <w:tcPr>
            <w:tcW w:w="2361" w:type="dxa"/>
            <w:tcBorders>
              <w:top w:val="single" w:sz="4" w:space="0" w:color="000000"/>
              <w:left w:val="single" w:sz="4" w:space="0" w:color="000000"/>
              <w:bottom w:val="single" w:sz="4" w:space="0" w:color="000000"/>
            </w:tcBorders>
            <w:vAlign w:val="center"/>
          </w:tcPr>
          <w:p w:rsidR="000D1BE0" w:rsidRDefault="00DE3BCA" w:rsidP="009C3B3E">
            <w:pPr>
              <w:pStyle w:val="a4"/>
              <w:snapToGrid w:val="0"/>
              <w:spacing w:before="0" w:after="0"/>
              <w:jc w:val="center"/>
              <w:rPr>
                <w:rFonts w:ascii="Times New Roman" w:hAnsi="Times New Roman"/>
                <w:color w:val="auto"/>
                <w:sz w:val="28"/>
                <w:szCs w:val="28"/>
              </w:rPr>
            </w:pPr>
            <w:r>
              <w:rPr>
                <w:noProof/>
                <w:lang w:eastAsia="ru-RU"/>
              </w:rPr>
              <w:drawing>
                <wp:inline distT="0" distB="0" distL="0" distR="0">
                  <wp:extent cx="1038225" cy="1473084"/>
                  <wp:effectExtent l="19050" t="0" r="9525" b="0"/>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6" cstate="print"/>
                          <a:srcRect/>
                          <a:stretch>
                            <a:fillRect/>
                          </a:stretch>
                        </pic:blipFill>
                        <pic:spPr bwMode="auto">
                          <a:xfrm>
                            <a:off x="0" y="0"/>
                            <a:ext cx="1039824" cy="1475353"/>
                          </a:xfrm>
                          <a:prstGeom prst="rect">
                            <a:avLst/>
                          </a:prstGeom>
                          <a:noFill/>
                          <a:ln w="9525">
                            <a:noFill/>
                            <a:miter lim="800000"/>
                            <a:headEnd/>
                            <a:tailEnd/>
                          </a:ln>
                        </pic:spPr>
                      </pic:pic>
                    </a:graphicData>
                  </a:graphic>
                </wp:inline>
              </w:drawing>
            </w:r>
          </w:p>
          <w:p w:rsidR="00DE3BCA" w:rsidRDefault="00DE3BCA" w:rsidP="009C3B3E">
            <w:pPr>
              <w:pStyle w:val="a4"/>
              <w:snapToGrid w:val="0"/>
              <w:spacing w:before="0" w:after="0"/>
              <w:jc w:val="center"/>
              <w:rPr>
                <w:rFonts w:ascii="Times New Roman" w:hAnsi="Times New Roman"/>
                <w:color w:val="auto"/>
                <w:sz w:val="28"/>
                <w:szCs w:val="28"/>
              </w:rPr>
            </w:pPr>
          </w:p>
          <w:p w:rsidR="000D1BE0" w:rsidRPr="009C5591" w:rsidRDefault="000D1BE0" w:rsidP="009C3B3E">
            <w:pPr>
              <w:pStyle w:val="a4"/>
              <w:snapToGrid w:val="0"/>
              <w:spacing w:before="0" w:after="0"/>
              <w:jc w:val="center"/>
              <w:rPr>
                <w:rFonts w:ascii="Times New Roman" w:hAnsi="Times New Roman"/>
                <w:color w:val="auto"/>
                <w:sz w:val="28"/>
                <w:szCs w:val="28"/>
              </w:rPr>
            </w:pPr>
            <w:r>
              <w:rPr>
                <w:rFonts w:ascii="Times New Roman" w:hAnsi="Times New Roman"/>
                <w:b/>
                <w:color w:val="auto"/>
                <w:sz w:val="28"/>
                <w:szCs w:val="28"/>
              </w:rPr>
              <w:t>Баулина С. Н.</w:t>
            </w:r>
          </w:p>
        </w:tc>
        <w:tc>
          <w:tcPr>
            <w:tcW w:w="3319" w:type="dxa"/>
            <w:gridSpan w:val="2"/>
            <w:tcBorders>
              <w:top w:val="single" w:sz="4" w:space="0" w:color="000000"/>
              <w:left w:val="single" w:sz="4" w:space="0" w:color="000000"/>
              <w:bottom w:val="single" w:sz="4" w:space="0" w:color="000000"/>
            </w:tcBorders>
            <w:vAlign w:val="center"/>
          </w:tcPr>
          <w:p w:rsidR="000D1BE0" w:rsidRPr="009C5591" w:rsidRDefault="000D1BE0" w:rsidP="00C80111">
            <w:pPr>
              <w:pStyle w:val="a4"/>
              <w:snapToGrid w:val="0"/>
              <w:spacing w:before="0" w:after="0"/>
              <w:jc w:val="center"/>
              <w:rPr>
                <w:rStyle w:val="a3"/>
                <w:rFonts w:ascii="Times New Roman" w:hAnsi="Times New Roman"/>
                <w:b w:val="0"/>
                <w:color w:val="auto"/>
                <w:sz w:val="28"/>
                <w:szCs w:val="28"/>
              </w:rPr>
            </w:pPr>
            <w:r w:rsidRPr="009C5591">
              <w:rPr>
                <w:rStyle w:val="a3"/>
                <w:rFonts w:ascii="Times New Roman" w:hAnsi="Times New Roman"/>
                <w:b w:val="0"/>
                <w:color w:val="auto"/>
                <w:sz w:val="28"/>
                <w:szCs w:val="28"/>
              </w:rPr>
              <w:t xml:space="preserve">Муниципальное </w:t>
            </w:r>
            <w:r>
              <w:rPr>
                <w:rStyle w:val="a3"/>
                <w:rFonts w:ascii="Times New Roman" w:hAnsi="Times New Roman"/>
                <w:b w:val="0"/>
                <w:color w:val="auto"/>
                <w:sz w:val="28"/>
                <w:szCs w:val="28"/>
              </w:rPr>
              <w:t xml:space="preserve">бюджетное дошкольное </w:t>
            </w:r>
            <w:r w:rsidRPr="009C5591">
              <w:rPr>
                <w:rStyle w:val="a3"/>
                <w:rFonts w:ascii="Times New Roman" w:hAnsi="Times New Roman"/>
                <w:b w:val="0"/>
                <w:color w:val="auto"/>
                <w:sz w:val="28"/>
                <w:szCs w:val="28"/>
              </w:rPr>
              <w:t>общеобразовательное учреждение «</w:t>
            </w:r>
            <w:r>
              <w:rPr>
                <w:rStyle w:val="a3"/>
                <w:rFonts w:ascii="Times New Roman" w:hAnsi="Times New Roman"/>
                <w:b w:val="0"/>
                <w:color w:val="auto"/>
                <w:sz w:val="28"/>
                <w:szCs w:val="28"/>
              </w:rPr>
              <w:t>Ромодановский детский сад комбинированного вида</w:t>
            </w:r>
            <w:r w:rsidRPr="009C5591">
              <w:rPr>
                <w:rStyle w:val="a3"/>
                <w:rFonts w:ascii="Times New Roman" w:hAnsi="Times New Roman"/>
                <w:b w:val="0"/>
                <w:color w:val="auto"/>
                <w:sz w:val="28"/>
                <w:szCs w:val="28"/>
              </w:rPr>
              <w:t>»; 431</w:t>
            </w:r>
            <w:r>
              <w:rPr>
                <w:rStyle w:val="a3"/>
                <w:rFonts w:ascii="Times New Roman" w:hAnsi="Times New Roman"/>
                <w:b w:val="0"/>
                <w:color w:val="auto"/>
                <w:sz w:val="28"/>
                <w:szCs w:val="28"/>
              </w:rPr>
              <w:t>600</w:t>
            </w:r>
            <w:r w:rsidRPr="009C5591">
              <w:rPr>
                <w:rStyle w:val="a3"/>
                <w:rFonts w:ascii="Times New Roman" w:hAnsi="Times New Roman"/>
                <w:b w:val="0"/>
                <w:color w:val="auto"/>
                <w:sz w:val="28"/>
                <w:szCs w:val="28"/>
              </w:rPr>
              <w:t xml:space="preserve"> Республика Мордовия, </w:t>
            </w:r>
            <w:r>
              <w:rPr>
                <w:rStyle w:val="a3"/>
                <w:rFonts w:ascii="Times New Roman" w:hAnsi="Times New Roman"/>
                <w:b w:val="0"/>
                <w:color w:val="auto"/>
                <w:sz w:val="28"/>
                <w:szCs w:val="28"/>
              </w:rPr>
              <w:t>Ромодановский</w:t>
            </w:r>
            <w:r w:rsidRPr="009C5591">
              <w:rPr>
                <w:rStyle w:val="a3"/>
                <w:rFonts w:ascii="Times New Roman" w:hAnsi="Times New Roman"/>
                <w:b w:val="0"/>
                <w:color w:val="auto"/>
                <w:sz w:val="28"/>
                <w:szCs w:val="28"/>
              </w:rPr>
              <w:t xml:space="preserve"> район, п. </w:t>
            </w:r>
            <w:r>
              <w:rPr>
                <w:rStyle w:val="a3"/>
                <w:rFonts w:ascii="Times New Roman" w:hAnsi="Times New Roman"/>
                <w:b w:val="0"/>
                <w:color w:val="auto"/>
                <w:sz w:val="28"/>
                <w:szCs w:val="28"/>
              </w:rPr>
              <w:t>Ромоданово</w:t>
            </w:r>
            <w:r w:rsidRPr="009C5591">
              <w:rPr>
                <w:rStyle w:val="a3"/>
                <w:rFonts w:ascii="Times New Roman" w:hAnsi="Times New Roman"/>
                <w:b w:val="0"/>
                <w:color w:val="auto"/>
                <w:sz w:val="28"/>
                <w:szCs w:val="28"/>
              </w:rPr>
              <w:t xml:space="preserve">, </w:t>
            </w:r>
            <w:r>
              <w:rPr>
                <w:rStyle w:val="a3"/>
                <w:rFonts w:ascii="Times New Roman" w:hAnsi="Times New Roman"/>
                <w:b w:val="0"/>
                <w:color w:val="auto"/>
                <w:sz w:val="28"/>
                <w:szCs w:val="28"/>
              </w:rPr>
              <w:t>ул. Миронова д. 6</w:t>
            </w:r>
          </w:p>
        </w:tc>
        <w:tc>
          <w:tcPr>
            <w:tcW w:w="2375" w:type="dxa"/>
            <w:tcBorders>
              <w:top w:val="single" w:sz="4" w:space="0" w:color="000000"/>
              <w:left w:val="single" w:sz="4" w:space="0" w:color="000000"/>
              <w:bottom w:val="single" w:sz="4" w:space="0" w:color="000000"/>
            </w:tcBorders>
            <w:vAlign w:val="center"/>
          </w:tcPr>
          <w:p w:rsidR="000D1BE0" w:rsidRPr="009C5591" w:rsidRDefault="000D1BE0" w:rsidP="00C80111">
            <w:pPr>
              <w:pStyle w:val="a4"/>
              <w:snapToGrid w:val="0"/>
              <w:spacing w:before="0" w:after="0"/>
              <w:jc w:val="center"/>
              <w:rPr>
                <w:rFonts w:ascii="Times New Roman" w:hAnsi="Times New Roman"/>
                <w:color w:val="auto"/>
                <w:sz w:val="28"/>
                <w:szCs w:val="28"/>
              </w:rPr>
            </w:pPr>
            <w:r>
              <w:rPr>
                <w:rFonts w:ascii="Times New Roman" w:hAnsi="Times New Roman"/>
                <w:color w:val="auto"/>
                <w:sz w:val="28"/>
                <w:szCs w:val="28"/>
              </w:rPr>
              <w:t>Воспитатель ДОУ</w:t>
            </w:r>
          </w:p>
        </w:tc>
        <w:tc>
          <w:tcPr>
            <w:tcW w:w="2841" w:type="dxa"/>
            <w:tcBorders>
              <w:top w:val="single" w:sz="4" w:space="0" w:color="000000"/>
              <w:left w:val="single" w:sz="4" w:space="0" w:color="000000"/>
              <w:bottom w:val="single" w:sz="4" w:space="0" w:color="000000"/>
              <w:right w:val="single" w:sz="4" w:space="0" w:color="000000"/>
            </w:tcBorders>
            <w:vAlign w:val="center"/>
          </w:tcPr>
          <w:p w:rsidR="000D1BE0" w:rsidRPr="000D1BE0" w:rsidRDefault="000D1BE0" w:rsidP="00C80111">
            <w:pPr>
              <w:pStyle w:val="a4"/>
              <w:snapToGrid w:val="0"/>
              <w:spacing w:before="0" w:after="0"/>
              <w:jc w:val="center"/>
              <w:rPr>
                <w:rFonts w:ascii="Times New Roman" w:hAnsi="Times New Roman"/>
                <w:color w:val="auto"/>
                <w:sz w:val="28"/>
                <w:szCs w:val="28"/>
              </w:rPr>
            </w:pPr>
            <w:r w:rsidRPr="000D1BE0">
              <w:rPr>
                <w:rFonts w:ascii="Times New Roman" w:hAnsi="Times New Roman"/>
                <w:color w:val="auto"/>
                <w:sz w:val="28"/>
                <w:szCs w:val="28"/>
              </w:rPr>
              <w:t>30</w:t>
            </w:r>
            <w:r>
              <w:rPr>
                <w:rFonts w:ascii="Times New Roman" w:hAnsi="Times New Roman"/>
                <w:color w:val="auto"/>
                <w:sz w:val="28"/>
                <w:szCs w:val="28"/>
              </w:rPr>
              <w:t>лет</w:t>
            </w:r>
          </w:p>
        </w:tc>
      </w:tr>
      <w:tr w:rsidR="000D1BE0" w:rsidRPr="00793C0C" w:rsidTr="000D1BE0">
        <w:trPr>
          <w:trHeight w:val="218"/>
        </w:trPr>
        <w:tc>
          <w:tcPr>
            <w:tcW w:w="10896" w:type="dxa"/>
            <w:gridSpan w:val="5"/>
            <w:tcBorders>
              <w:top w:val="single" w:sz="4" w:space="0" w:color="000000"/>
              <w:left w:val="single" w:sz="4" w:space="0" w:color="000000"/>
              <w:bottom w:val="single" w:sz="4" w:space="0" w:color="000000"/>
              <w:right w:val="single" w:sz="4" w:space="0" w:color="000000"/>
            </w:tcBorders>
          </w:tcPr>
          <w:p w:rsidR="000D1BE0" w:rsidRPr="009C5591" w:rsidRDefault="000D1BE0" w:rsidP="00C80111">
            <w:pPr>
              <w:snapToGrid w:val="0"/>
            </w:pPr>
          </w:p>
        </w:tc>
      </w:tr>
      <w:tr w:rsidR="000D1BE0" w:rsidRPr="009C5591" w:rsidTr="000D1BE0">
        <w:trPr>
          <w:trHeight w:val="218"/>
        </w:trPr>
        <w:tc>
          <w:tcPr>
            <w:tcW w:w="10896" w:type="dxa"/>
            <w:gridSpan w:val="5"/>
            <w:tcBorders>
              <w:top w:val="single" w:sz="4" w:space="0" w:color="000000"/>
              <w:left w:val="single" w:sz="4" w:space="0" w:color="000000"/>
              <w:bottom w:val="single" w:sz="4" w:space="0" w:color="000000"/>
              <w:right w:val="single" w:sz="4" w:space="0" w:color="000000"/>
            </w:tcBorders>
          </w:tcPr>
          <w:p w:rsidR="000D1BE0" w:rsidRPr="009C5591" w:rsidRDefault="000D1BE0" w:rsidP="00C80111">
            <w:pPr>
              <w:snapToGrid w:val="0"/>
              <w:jc w:val="center"/>
              <w:rPr>
                <w:b/>
                <w:sz w:val="28"/>
                <w:szCs w:val="28"/>
              </w:rPr>
            </w:pPr>
            <w:r w:rsidRPr="009C5591">
              <w:rPr>
                <w:b/>
                <w:sz w:val="28"/>
                <w:szCs w:val="28"/>
                <w:lang w:val="en-US"/>
              </w:rPr>
              <w:t>II</w:t>
            </w:r>
            <w:r w:rsidRPr="009C5591">
              <w:rPr>
                <w:b/>
                <w:sz w:val="28"/>
                <w:szCs w:val="28"/>
              </w:rPr>
              <w:t>. Сущностные характеристики опыта.</w:t>
            </w:r>
          </w:p>
        </w:tc>
      </w:tr>
      <w:tr w:rsidR="000D1BE0" w:rsidRPr="009C5591" w:rsidTr="000D1BE0">
        <w:trPr>
          <w:trHeight w:val="218"/>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1.Тема инновационного педагогического опыта (ИПО)</w:t>
            </w:r>
          </w:p>
        </w:tc>
        <w:tc>
          <w:tcPr>
            <w:tcW w:w="7796" w:type="dxa"/>
            <w:gridSpan w:val="3"/>
            <w:tcBorders>
              <w:top w:val="single" w:sz="4" w:space="0" w:color="000000"/>
              <w:left w:val="single" w:sz="4" w:space="0" w:color="000000"/>
              <w:bottom w:val="single" w:sz="4" w:space="0" w:color="000000"/>
              <w:right w:val="single" w:sz="4" w:space="0" w:color="000000"/>
            </w:tcBorders>
            <w:vAlign w:val="center"/>
          </w:tcPr>
          <w:p w:rsidR="000D1BE0" w:rsidRPr="000D1BE0" w:rsidRDefault="000D1BE0" w:rsidP="00C80111">
            <w:pPr>
              <w:pStyle w:val="a4"/>
              <w:snapToGrid w:val="0"/>
              <w:rPr>
                <w:rFonts w:ascii="Times New Roman" w:hAnsi="Times New Roman"/>
                <w:bCs/>
                <w:color w:val="auto"/>
                <w:sz w:val="28"/>
                <w:szCs w:val="28"/>
              </w:rPr>
            </w:pPr>
            <w:r w:rsidRPr="000D1BE0">
              <w:rPr>
                <w:sz w:val="28"/>
                <w:szCs w:val="28"/>
              </w:rPr>
              <w:t>«</w:t>
            </w:r>
            <w:r w:rsidRPr="000D1BE0">
              <w:rPr>
                <w:rStyle w:val="316pt"/>
                <w:sz w:val="28"/>
                <w:szCs w:val="28"/>
              </w:rPr>
              <w:t>Создание условий для творческих способностей детей посредством использования современных, инновационных технологий»</w:t>
            </w:r>
          </w:p>
        </w:tc>
      </w:tr>
      <w:tr w:rsidR="000D1BE0" w:rsidRPr="009C5591" w:rsidTr="000D1BE0">
        <w:trPr>
          <w:trHeight w:val="218"/>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 xml:space="preserve">2.Источник изменений (противоречия, новые средства обучения, новые условия образовательной деятельности, и </w:t>
            </w:r>
            <w:proofErr w:type="spellStart"/>
            <w:proofErr w:type="gramStart"/>
            <w:r w:rsidRPr="009C5591">
              <w:rPr>
                <w:b/>
                <w:sz w:val="28"/>
                <w:szCs w:val="28"/>
              </w:rPr>
              <w:t>др</w:t>
            </w:r>
            <w:proofErr w:type="spellEnd"/>
            <w:proofErr w:type="gramEnd"/>
            <w:r w:rsidRPr="009C5591">
              <w:rPr>
                <w:b/>
                <w:sz w:val="28"/>
                <w:szCs w:val="28"/>
              </w:rPr>
              <w:t>)</w:t>
            </w:r>
          </w:p>
        </w:tc>
        <w:tc>
          <w:tcPr>
            <w:tcW w:w="7796" w:type="dxa"/>
            <w:gridSpan w:val="3"/>
            <w:tcBorders>
              <w:top w:val="single" w:sz="4" w:space="0" w:color="000000"/>
              <w:left w:val="single" w:sz="4" w:space="0" w:color="000000"/>
              <w:bottom w:val="single" w:sz="4" w:space="0" w:color="000000"/>
              <w:right w:val="single" w:sz="4" w:space="0" w:color="000000"/>
            </w:tcBorders>
            <w:vAlign w:val="center"/>
          </w:tcPr>
          <w:p w:rsidR="000D1BE0" w:rsidRPr="000D1BE0" w:rsidRDefault="000D1BE0" w:rsidP="00064221">
            <w:pPr>
              <w:rPr>
                <w:sz w:val="28"/>
                <w:szCs w:val="28"/>
              </w:rPr>
            </w:pPr>
            <w:r w:rsidRPr="000D1BE0">
              <w:rPr>
                <w:color w:val="323232"/>
                <w:spacing w:val="8"/>
                <w:sz w:val="28"/>
                <w:szCs w:val="28"/>
              </w:rPr>
              <w:t xml:space="preserve"> </w:t>
            </w:r>
            <w:r w:rsidR="00494C19" w:rsidRPr="0079214F">
              <w:rPr>
                <w:sz w:val="28"/>
                <w:szCs w:val="28"/>
              </w:rPr>
              <w:t>Развитие творческих способностей детей дошкольного возраста – одно из требований, предъявляемых к организации педагогического процесса в ДОУ</w:t>
            </w:r>
            <w:r w:rsidR="00494C19">
              <w:rPr>
                <w:sz w:val="28"/>
                <w:szCs w:val="28"/>
              </w:rPr>
              <w:t xml:space="preserve">. </w:t>
            </w:r>
            <w:r w:rsidR="001F20AF" w:rsidRPr="0079214F">
              <w:rPr>
                <w:sz w:val="28"/>
                <w:szCs w:val="28"/>
              </w:rPr>
              <w:t xml:space="preserve"> Поскольку стремительно меняются многие точки зрения относительно психологических и художественных условий формирования способностей, меняются детские поколения и соответственно должны измениться технологии работы педагогов</w:t>
            </w:r>
            <w:r w:rsidR="001F20AF">
              <w:rPr>
                <w:sz w:val="28"/>
                <w:szCs w:val="28"/>
              </w:rPr>
              <w:t>.</w:t>
            </w:r>
            <w:r w:rsidR="001F20AF" w:rsidRPr="000D1BE0">
              <w:rPr>
                <w:sz w:val="28"/>
                <w:szCs w:val="28"/>
              </w:rPr>
              <w:t xml:space="preserve"> </w:t>
            </w:r>
            <w:r w:rsidRPr="000D1BE0">
              <w:rPr>
                <w:sz w:val="28"/>
                <w:szCs w:val="28"/>
              </w:rPr>
              <w:t>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w:t>
            </w:r>
            <w:r w:rsidR="00494C19" w:rsidRPr="0079214F">
              <w:rPr>
                <w:sz w:val="28"/>
                <w:szCs w:val="28"/>
              </w:rPr>
              <w:t xml:space="preserve"> Способность к необычному комбинированию элементов действительности, создание не имеющих в реальности аналогов, определяют главные черты творческого процесса: умение видеть и ставить проблемы, возможность рассматривать предметы и явления в различных контекстах, связях и отношениях, находить нетрадиционные </w:t>
            </w:r>
            <w:r w:rsidR="00494C19" w:rsidRPr="0079214F">
              <w:rPr>
                <w:sz w:val="28"/>
                <w:szCs w:val="28"/>
              </w:rPr>
              <w:lastRenderedPageBreak/>
              <w:t>способы решения проблемных ситуаций</w:t>
            </w:r>
          </w:p>
        </w:tc>
      </w:tr>
      <w:tr w:rsidR="000D1BE0" w:rsidRPr="009C5591" w:rsidTr="00064221">
        <w:trPr>
          <w:trHeight w:val="6174"/>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lastRenderedPageBreak/>
              <w:t xml:space="preserve">3. </w:t>
            </w:r>
            <w:proofErr w:type="gramStart"/>
            <w:r w:rsidRPr="009C5591">
              <w:rPr>
                <w:b/>
                <w:sz w:val="28"/>
                <w:szCs w:val="28"/>
              </w:rPr>
              <w:t xml:space="preserve">Идея изменений (в чем сущность ИПО: в использовании образовательных, </w:t>
            </w:r>
            <w:proofErr w:type="spellStart"/>
            <w:r w:rsidRPr="009C5591">
              <w:rPr>
                <w:b/>
                <w:sz w:val="28"/>
                <w:szCs w:val="28"/>
              </w:rPr>
              <w:t>коммуникационно</w:t>
            </w:r>
            <w:proofErr w:type="spellEnd"/>
            <w:r w:rsidRPr="009C5591">
              <w:rPr>
                <w:b/>
                <w:sz w:val="28"/>
                <w:szCs w:val="28"/>
              </w:rPr>
              <w:t xml:space="preserve">–информационных или других технологий, в изменении содержания образования, организации учебного или воспитательного процесса </w:t>
            </w:r>
            <w:proofErr w:type="gramEnd"/>
          </w:p>
        </w:tc>
        <w:tc>
          <w:tcPr>
            <w:tcW w:w="7796" w:type="dxa"/>
            <w:gridSpan w:val="3"/>
            <w:tcBorders>
              <w:top w:val="single" w:sz="4" w:space="0" w:color="000000"/>
              <w:left w:val="single" w:sz="4" w:space="0" w:color="000000"/>
              <w:bottom w:val="single" w:sz="4" w:space="0" w:color="000000"/>
              <w:right w:val="single" w:sz="4" w:space="0" w:color="000000"/>
            </w:tcBorders>
            <w:vAlign w:val="center"/>
          </w:tcPr>
          <w:p w:rsidR="005C29F9" w:rsidRDefault="005C29F9" w:rsidP="00064221">
            <w:pPr>
              <w:snapToGrid w:val="0"/>
              <w:spacing w:after="280"/>
              <w:ind w:left="34" w:firstLine="284"/>
              <w:rPr>
                <w:color w:val="000000"/>
                <w:sz w:val="28"/>
                <w:szCs w:val="28"/>
                <w:shd w:val="clear" w:color="auto" w:fill="FFFFFF"/>
              </w:rPr>
            </w:pPr>
            <w:r>
              <w:rPr>
                <w:sz w:val="28"/>
                <w:szCs w:val="28"/>
              </w:rPr>
              <w:t xml:space="preserve"> </w:t>
            </w:r>
            <w:r w:rsidR="000D1BE0" w:rsidRPr="00983A0D">
              <w:rPr>
                <w:sz w:val="28"/>
                <w:szCs w:val="28"/>
              </w:rPr>
              <w:t>Использование информационно-коммуникационных</w:t>
            </w:r>
            <w:r w:rsidR="00064221">
              <w:rPr>
                <w:sz w:val="28"/>
                <w:szCs w:val="28"/>
              </w:rPr>
              <w:t xml:space="preserve"> технологий </w:t>
            </w:r>
            <w:r w:rsidR="000D1BE0" w:rsidRPr="00983A0D">
              <w:rPr>
                <w:sz w:val="28"/>
                <w:szCs w:val="28"/>
              </w:rPr>
              <w:t xml:space="preserve"> </w:t>
            </w:r>
            <w:r>
              <w:rPr>
                <w:sz w:val="28"/>
                <w:szCs w:val="28"/>
              </w:rPr>
              <w:t xml:space="preserve"> </w:t>
            </w:r>
            <w:r w:rsidR="00983A0D" w:rsidRPr="00983A0D">
              <w:rPr>
                <w:sz w:val="28"/>
                <w:szCs w:val="28"/>
              </w:rPr>
              <w:t>в виде к</w:t>
            </w:r>
            <w:r w:rsidR="00983A0D" w:rsidRPr="00983A0D">
              <w:rPr>
                <w:color w:val="000000"/>
                <w:sz w:val="28"/>
                <w:szCs w:val="28"/>
                <w:shd w:val="clear" w:color="auto" w:fill="FFFFFF"/>
              </w:rPr>
              <w:t>омпьютерных презентаций — эффективный метод представления и изучения материала.  При представлении материала в графиках, картинках, таблицах, виртуальных моделях включаются механизмы не только звуковой, но и зр</w:t>
            </w:r>
            <w:r w:rsidR="007175BF">
              <w:rPr>
                <w:color w:val="000000"/>
                <w:sz w:val="28"/>
                <w:szCs w:val="28"/>
                <w:shd w:val="clear" w:color="auto" w:fill="FFFFFF"/>
              </w:rPr>
              <w:t>ительной и ассоциативной памяти, что очень важно для развития художественно-эстетических качеств.</w:t>
            </w:r>
          </w:p>
          <w:p w:rsidR="00CA3E63" w:rsidRDefault="005C29F9" w:rsidP="00064221">
            <w:pPr>
              <w:snapToGrid w:val="0"/>
              <w:spacing w:after="280"/>
              <w:ind w:left="34" w:firstLine="284"/>
              <w:rPr>
                <w:sz w:val="28"/>
                <w:szCs w:val="28"/>
              </w:rPr>
            </w:pPr>
            <w:r>
              <w:rPr>
                <w:color w:val="000000"/>
                <w:sz w:val="28"/>
                <w:szCs w:val="28"/>
                <w:shd w:val="clear" w:color="auto" w:fill="FFFFFF"/>
              </w:rPr>
              <w:t xml:space="preserve"> Внедрение образовательных </w:t>
            </w:r>
            <w:r w:rsidR="00CA3E63" w:rsidRPr="007175BF">
              <w:rPr>
                <w:color w:val="000000"/>
                <w:sz w:val="28"/>
                <w:szCs w:val="28"/>
                <w:shd w:val="clear" w:color="auto" w:fill="FFFFFF"/>
              </w:rPr>
              <w:t>педагогически</w:t>
            </w:r>
            <w:r>
              <w:rPr>
                <w:color w:val="000000"/>
                <w:sz w:val="28"/>
                <w:szCs w:val="28"/>
                <w:shd w:val="clear" w:color="auto" w:fill="FFFFFF"/>
              </w:rPr>
              <w:t>х</w:t>
            </w:r>
            <w:r w:rsidR="00CA3E63" w:rsidRPr="007175BF">
              <w:rPr>
                <w:color w:val="000000"/>
                <w:sz w:val="28"/>
                <w:szCs w:val="28"/>
                <w:shd w:val="clear" w:color="auto" w:fill="FFFFFF"/>
              </w:rPr>
              <w:t xml:space="preserve"> технологи</w:t>
            </w:r>
            <w:r>
              <w:rPr>
                <w:color w:val="000000"/>
                <w:sz w:val="28"/>
                <w:szCs w:val="28"/>
                <w:shd w:val="clear" w:color="auto" w:fill="FFFFFF"/>
              </w:rPr>
              <w:t>й</w:t>
            </w:r>
            <w:r w:rsidR="00CA3E63" w:rsidRPr="007175BF">
              <w:rPr>
                <w:sz w:val="28"/>
                <w:szCs w:val="28"/>
              </w:rPr>
              <w:t xml:space="preserve"> средствами нетра</w:t>
            </w:r>
            <w:r w:rsidR="007175BF">
              <w:rPr>
                <w:sz w:val="28"/>
                <w:szCs w:val="28"/>
              </w:rPr>
              <w:t xml:space="preserve">диционных техник </w:t>
            </w:r>
            <w:r>
              <w:rPr>
                <w:sz w:val="28"/>
                <w:szCs w:val="28"/>
              </w:rPr>
              <w:t xml:space="preserve"> рисования </w:t>
            </w:r>
            <w:r w:rsidR="007175BF">
              <w:rPr>
                <w:sz w:val="28"/>
                <w:szCs w:val="28"/>
              </w:rPr>
              <w:t xml:space="preserve"> в</w:t>
            </w:r>
            <w:r w:rsidR="007175BF" w:rsidRPr="007175BF">
              <w:rPr>
                <w:sz w:val="28"/>
                <w:szCs w:val="28"/>
              </w:rPr>
              <w:t>лияют на развитие творчес</w:t>
            </w:r>
            <w:r>
              <w:rPr>
                <w:sz w:val="28"/>
                <w:szCs w:val="28"/>
              </w:rPr>
              <w:t xml:space="preserve">ких способностей </w:t>
            </w:r>
            <w:r w:rsidR="00CA3E63" w:rsidRPr="007175BF">
              <w:rPr>
                <w:sz w:val="28"/>
                <w:szCs w:val="28"/>
              </w:rPr>
              <w:t xml:space="preserve">  </w:t>
            </w:r>
            <w:r w:rsidR="007175BF">
              <w:rPr>
                <w:sz w:val="28"/>
                <w:szCs w:val="28"/>
              </w:rPr>
              <w:t>детей.</w:t>
            </w:r>
          </w:p>
          <w:p w:rsidR="000D1BE0" w:rsidRPr="00064221" w:rsidRDefault="00064221" w:rsidP="00064221">
            <w:pPr>
              <w:pStyle w:val="a4"/>
              <w:shd w:val="clear" w:color="auto" w:fill="FFFFFF"/>
              <w:spacing w:before="150" w:after="150" w:line="293" w:lineRule="atLeast"/>
              <w:ind w:left="34" w:firstLine="284"/>
              <w:rPr>
                <w:rFonts w:ascii="Times New Roman" w:hAnsi="Times New Roman"/>
                <w:b/>
                <w:color w:val="auto"/>
                <w:sz w:val="28"/>
                <w:szCs w:val="28"/>
                <w:lang w:eastAsia="ru-RU"/>
              </w:rPr>
            </w:pPr>
            <w:r>
              <w:rPr>
                <w:rStyle w:val="a3"/>
                <w:rFonts w:ascii="Times New Roman" w:hAnsi="Times New Roman"/>
                <w:b w:val="0"/>
                <w:color w:val="auto"/>
                <w:sz w:val="28"/>
                <w:szCs w:val="28"/>
                <w:shd w:val="clear" w:color="auto" w:fill="FFFFFF"/>
              </w:rPr>
              <w:t xml:space="preserve">  </w:t>
            </w:r>
            <w:r w:rsidR="004450F8" w:rsidRPr="004450F8">
              <w:rPr>
                <w:rStyle w:val="a3"/>
                <w:rFonts w:ascii="Times New Roman" w:hAnsi="Times New Roman"/>
                <w:b w:val="0"/>
                <w:color w:val="auto"/>
                <w:sz w:val="28"/>
                <w:szCs w:val="28"/>
                <w:shd w:val="clear" w:color="auto" w:fill="FFFFFF"/>
              </w:rPr>
              <w:t>Технология создания предметно-развивающей среды</w:t>
            </w:r>
            <w:r w:rsidR="004450F8">
              <w:rPr>
                <w:rStyle w:val="a3"/>
                <w:rFonts w:ascii="Times New Roman" w:hAnsi="Times New Roman"/>
                <w:b w:val="0"/>
                <w:color w:val="auto"/>
                <w:sz w:val="28"/>
                <w:szCs w:val="28"/>
                <w:shd w:val="clear" w:color="auto" w:fill="FFFFFF"/>
              </w:rPr>
              <w:t xml:space="preserve"> </w:t>
            </w:r>
            <w:r w:rsidRPr="00983A0D">
              <w:rPr>
                <w:color w:val="000000"/>
                <w:sz w:val="28"/>
                <w:szCs w:val="28"/>
                <w:shd w:val="clear" w:color="auto" w:fill="FFFFFF"/>
              </w:rPr>
              <w:t xml:space="preserve">— </w:t>
            </w:r>
            <w:r w:rsidR="004450F8" w:rsidRPr="004450F8">
              <w:rPr>
                <w:rFonts w:ascii="Times New Roman" w:hAnsi="Times New Roman"/>
                <w:color w:val="auto"/>
                <w:sz w:val="28"/>
                <w:szCs w:val="28"/>
                <w:lang w:eastAsia="ru-RU"/>
              </w:rPr>
              <w:t>воспитание позитивного отношения к применению и освоению нововведений, направленных на расширение кругозора дошкольник</w:t>
            </w:r>
            <w:r w:rsidR="004450F8">
              <w:rPr>
                <w:rFonts w:ascii="Times New Roman" w:hAnsi="Times New Roman"/>
                <w:color w:val="auto"/>
                <w:sz w:val="28"/>
                <w:szCs w:val="28"/>
                <w:lang w:eastAsia="ru-RU"/>
              </w:rPr>
              <w:t>ов</w:t>
            </w:r>
            <w:r w:rsidR="004450F8" w:rsidRPr="004450F8">
              <w:rPr>
                <w:rFonts w:ascii="Times New Roman" w:hAnsi="Times New Roman"/>
                <w:color w:val="auto"/>
                <w:sz w:val="28"/>
                <w:szCs w:val="28"/>
                <w:lang w:eastAsia="ru-RU"/>
              </w:rPr>
              <w:t>;</w:t>
            </w:r>
            <w:r w:rsidR="004450F8">
              <w:rPr>
                <w:rFonts w:ascii="Times New Roman" w:hAnsi="Times New Roman"/>
                <w:color w:val="auto"/>
                <w:sz w:val="28"/>
                <w:szCs w:val="28"/>
                <w:lang w:eastAsia="ru-RU"/>
              </w:rPr>
              <w:t xml:space="preserve"> </w:t>
            </w:r>
            <w:r w:rsidR="004450F8" w:rsidRPr="004450F8">
              <w:rPr>
                <w:rFonts w:ascii="Times New Roman" w:hAnsi="Times New Roman"/>
                <w:color w:val="auto"/>
                <w:sz w:val="28"/>
                <w:szCs w:val="28"/>
                <w:lang w:eastAsia="ru-RU"/>
              </w:rPr>
              <w:t>повышение познавательной мотивации, самостоятельной деятельности, формир</w:t>
            </w:r>
            <w:r w:rsidR="004450F8">
              <w:rPr>
                <w:rFonts w:ascii="Times New Roman" w:hAnsi="Times New Roman"/>
                <w:color w:val="auto"/>
                <w:sz w:val="28"/>
                <w:szCs w:val="28"/>
                <w:lang w:eastAsia="ru-RU"/>
              </w:rPr>
              <w:t xml:space="preserve">ование потребности </w:t>
            </w:r>
            <w:r w:rsidR="004450F8" w:rsidRPr="004450F8">
              <w:rPr>
                <w:rFonts w:ascii="Times New Roman" w:hAnsi="Times New Roman"/>
                <w:color w:val="auto"/>
                <w:sz w:val="28"/>
                <w:szCs w:val="28"/>
                <w:lang w:eastAsia="ru-RU"/>
              </w:rPr>
              <w:t xml:space="preserve"> к поиску и выявлению своих оригинальных находок;</w:t>
            </w:r>
          </w:p>
        </w:tc>
      </w:tr>
      <w:tr w:rsidR="000D1BE0" w:rsidRPr="009C5591" w:rsidTr="000D1BE0">
        <w:trPr>
          <w:trHeight w:val="1660"/>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 xml:space="preserve">4.Концепция изменений (способы, их преимущества перед аналогами и новизна, ограничения, трудоемкость, риски) </w:t>
            </w:r>
          </w:p>
        </w:tc>
        <w:tc>
          <w:tcPr>
            <w:tcW w:w="7796" w:type="dxa"/>
            <w:gridSpan w:val="3"/>
            <w:tcBorders>
              <w:top w:val="single" w:sz="4" w:space="0" w:color="000000"/>
              <w:left w:val="single" w:sz="4" w:space="0" w:color="000000"/>
              <w:bottom w:val="single" w:sz="4" w:space="0" w:color="000000"/>
              <w:right w:val="single" w:sz="4" w:space="0" w:color="000000"/>
            </w:tcBorders>
            <w:vAlign w:val="center"/>
          </w:tcPr>
          <w:p w:rsidR="000206FE" w:rsidRPr="000206FE" w:rsidRDefault="005C29F9" w:rsidP="00064221">
            <w:pPr>
              <w:shd w:val="clear" w:color="auto" w:fill="FFFFFF"/>
              <w:spacing w:before="100" w:beforeAutospacing="1" w:after="100" w:afterAutospacing="1"/>
              <w:ind w:left="34" w:firstLine="284"/>
              <w:jc w:val="both"/>
              <w:rPr>
                <w:sz w:val="28"/>
                <w:szCs w:val="28"/>
                <w:lang w:eastAsia="ru-RU"/>
              </w:rPr>
            </w:pPr>
            <w:r>
              <w:rPr>
                <w:sz w:val="28"/>
                <w:szCs w:val="28"/>
                <w:lang w:eastAsia="ru-RU"/>
              </w:rPr>
              <w:t xml:space="preserve"> </w:t>
            </w:r>
            <w:r w:rsidR="000206FE" w:rsidRPr="000206FE">
              <w:rPr>
                <w:sz w:val="28"/>
                <w:szCs w:val="28"/>
                <w:lang w:eastAsia="ru-RU"/>
              </w:rPr>
              <w:t xml:space="preserve">Нетрадиционный подход к выполнению изображения даёт толчок развитию детского интеллекта, подталкивает творческую активность ребёнка, учит нестандартно мыслить. Чтобы привить любовь к изобразительному искусству, вызвать интерес к рисованию, нужно использовать нетрадиционные методы рисования: пальчиковую живопись, </w:t>
            </w:r>
            <w:proofErr w:type="spellStart"/>
            <w:r w:rsidR="000206FE" w:rsidRPr="000206FE">
              <w:rPr>
                <w:sz w:val="28"/>
                <w:szCs w:val="28"/>
                <w:lang w:eastAsia="ru-RU"/>
              </w:rPr>
              <w:t>кляксографию</w:t>
            </w:r>
            <w:proofErr w:type="spellEnd"/>
            <w:r w:rsidR="000206FE" w:rsidRPr="000206FE">
              <w:rPr>
                <w:sz w:val="28"/>
                <w:szCs w:val="28"/>
                <w:lang w:eastAsia="ru-RU"/>
              </w:rPr>
              <w:t>, монотипию, метод печати</w:t>
            </w:r>
            <w:r w:rsidR="007175BF">
              <w:rPr>
                <w:sz w:val="28"/>
                <w:szCs w:val="28"/>
                <w:lang w:eastAsia="ru-RU"/>
              </w:rPr>
              <w:t xml:space="preserve">, </w:t>
            </w:r>
            <w:proofErr w:type="spellStart"/>
            <w:r w:rsidR="007175BF">
              <w:rPr>
                <w:sz w:val="28"/>
                <w:szCs w:val="28"/>
                <w:lang w:eastAsia="ru-RU"/>
              </w:rPr>
              <w:t>аквагрим</w:t>
            </w:r>
            <w:proofErr w:type="spellEnd"/>
            <w:r w:rsidR="000206FE" w:rsidRPr="000206FE">
              <w:rPr>
                <w:sz w:val="28"/>
                <w:szCs w:val="28"/>
                <w:lang w:eastAsia="ru-RU"/>
              </w:rPr>
              <w:t xml:space="preserve"> и т.д.</w:t>
            </w:r>
          </w:p>
          <w:p w:rsidR="000D1BE0" w:rsidRPr="009C5591" w:rsidRDefault="005C29F9" w:rsidP="00064221">
            <w:pPr>
              <w:shd w:val="clear" w:color="auto" w:fill="FFFFFF"/>
              <w:spacing w:before="100" w:beforeAutospacing="1" w:after="100" w:afterAutospacing="1"/>
              <w:ind w:left="34" w:firstLine="284"/>
              <w:jc w:val="both"/>
              <w:rPr>
                <w:sz w:val="28"/>
                <w:szCs w:val="28"/>
                <w:lang w:eastAsia="ru-RU"/>
              </w:rPr>
            </w:pPr>
            <w:r>
              <w:rPr>
                <w:sz w:val="28"/>
                <w:szCs w:val="28"/>
                <w:lang w:eastAsia="ru-RU"/>
              </w:rPr>
              <w:t xml:space="preserve"> </w:t>
            </w:r>
            <w:r w:rsidR="000206FE" w:rsidRPr="000206FE">
              <w:rPr>
                <w:sz w:val="28"/>
                <w:szCs w:val="28"/>
                <w:lang w:eastAsia="ru-RU"/>
              </w:rPr>
              <w:t>Разнообразие материала ставит новые задачи и заставляет всё время что-нибудь придумывать. Научившись выражать свои чувства на бумаге, ребёнок лучше начинает понимать чувства других, учится преодолевать робость, страх перед рисованием</w:t>
            </w:r>
          </w:p>
        </w:tc>
      </w:tr>
      <w:tr w:rsidR="000D1BE0" w:rsidRPr="009C5591" w:rsidTr="000D1BE0">
        <w:trPr>
          <w:trHeight w:val="703"/>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5.Условия реализации изменений (включая личностно-профессиональные качества педагога и достигнутый им уровень профессионализма)</w:t>
            </w:r>
          </w:p>
        </w:tc>
        <w:tc>
          <w:tcPr>
            <w:tcW w:w="7796" w:type="dxa"/>
            <w:gridSpan w:val="3"/>
            <w:tcBorders>
              <w:top w:val="single" w:sz="4" w:space="0" w:color="000000"/>
              <w:left w:val="single" w:sz="4" w:space="0" w:color="000000"/>
              <w:bottom w:val="single" w:sz="4" w:space="0" w:color="000000"/>
              <w:right w:val="single" w:sz="4" w:space="0" w:color="000000"/>
            </w:tcBorders>
          </w:tcPr>
          <w:p w:rsidR="005C29F9" w:rsidRPr="005C29F9" w:rsidRDefault="000D1BE0" w:rsidP="00064221">
            <w:pPr>
              <w:pStyle w:val="a4"/>
              <w:snapToGrid w:val="0"/>
              <w:spacing w:before="0"/>
              <w:ind w:left="34" w:firstLine="284"/>
              <w:rPr>
                <w:rFonts w:ascii="Georgia" w:hAnsi="Georgia"/>
                <w:color w:val="auto"/>
                <w:sz w:val="28"/>
                <w:szCs w:val="28"/>
                <w:shd w:val="clear" w:color="auto" w:fill="FFFFFF"/>
              </w:rPr>
            </w:pPr>
            <w:r w:rsidRPr="005C29F9">
              <w:rPr>
                <w:rFonts w:ascii="Times New Roman" w:hAnsi="Times New Roman"/>
                <w:color w:val="auto"/>
                <w:sz w:val="28"/>
                <w:szCs w:val="28"/>
              </w:rPr>
              <w:t>Разработ</w:t>
            </w:r>
            <w:r w:rsidR="00DF3AB9" w:rsidRPr="005C29F9">
              <w:rPr>
                <w:rFonts w:ascii="Times New Roman" w:hAnsi="Times New Roman"/>
                <w:color w:val="auto"/>
                <w:sz w:val="28"/>
                <w:szCs w:val="28"/>
              </w:rPr>
              <w:t>ка</w:t>
            </w:r>
            <w:r w:rsidRPr="005C29F9">
              <w:rPr>
                <w:rFonts w:ascii="Times New Roman" w:hAnsi="Times New Roman"/>
                <w:color w:val="auto"/>
                <w:sz w:val="28"/>
                <w:szCs w:val="28"/>
              </w:rPr>
              <w:t xml:space="preserve"> диагностическ</w:t>
            </w:r>
            <w:r w:rsidR="00DF3AB9" w:rsidRPr="005C29F9">
              <w:rPr>
                <w:rFonts w:ascii="Times New Roman" w:hAnsi="Times New Roman"/>
                <w:color w:val="auto"/>
                <w:sz w:val="28"/>
                <w:szCs w:val="28"/>
              </w:rPr>
              <w:t>ого</w:t>
            </w:r>
            <w:r w:rsidRPr="005C29F9">
              <w:rPr>
                <w:rFonts w:ascii="Times New Roman" w:hAnsi="Times New Roman"/>
                <w:color w:val="auto"/>
                <w:sz w:val="28"/>
                <w:szCs w:val="28"/>
              </w:rPr>
              <w:t xml:space="preserve"> материал</w:t>
            </w:r>
            <w:r w:rsidR="00DF3AB9" w:rsidRPr="005C29F9">
              <w:rPr>
                <w:rFonts w:ascii="Times New Roman" w:hAnsi="Times New Roman"/>
                <w:color w:val="auto"/>
                <w:sz w:val="28"/>
                <w:szCs w:val="28"/>
              </w:rPr>
              <w:t>а</w:t>
            </w:r>
            <w:r w:rsidRPr="005C29F9">
              <w:rPr>
                <w:rFonts w:ascii="Times New Roman" w:hAnsi="Times New Roman"/>
                <w:color w:val="auto"/>
                <w:sz w:val="28"/>
                <w:szCs w:val="28"/>
              </w:rPr>
              <w:t xml:space="preserve">, </w:t>
            </w:r>
            <w:r w:rsidR="005C29F9" w:rsidRPr="005C29F9">
              <w:rPr>
                <w:rFonts w:ascii="Times New Roman" w:hAnsi="Times New Roman"/>
                <w:color w:val="auto"/>
                <w:sz w:val="28"/>
                <w:szCs w:val="28"/>
                <w:shd w:val="clear" w:color="auto" w:fill="FFFFFF"/>
              </w:rPr>
              <w:t>«Методических рекомендаций» по использованию нетрадиционных техник рисования с детьми дошкольного возраста».</w:t>
            </w:r>
            <w:r w:rsidR="005C29F9" w:rsidRPr="005C29F9">
              <w:rPr>
                <w:rStyle w:val="apple-converted-space"/>
                <w:rFonts w:ascii="Times New Roman" w:hAnsi="Times New Roman"/>
                <w:color w:val="auto"/>
                <w:sz w:val="28"/>
                <w:szCs w:val="28"/>
                <w:shd w:val="clear" w:color="auto" w:fill="FFFFFF"/>
              </w:rPr>
              <w:t> </w:t>
            </w:r>
            <w:r w:rsidRPr="005C29F9">
              <w:rPr>
                <w:rFonts w:ascii="Times New Roman" w:hAnsi="Times New Roman"/>
                <w:color w:val="auto"/>
                <w:sz w:val="28"/>
                <w:szCs w:val="28"/>
              </w:rPr>
              <w:t>создан</w:t>
            </w:r>
            <w:r w:rsidR="00DF3AB9" w:rsidRPr="005C29F9">
              <w:rPr>
                <w:rFonts w:ascii="Times New Roman" w:hAnsi="Times New Roman"/>
                <w:color w:val="auto"/>
                <w:sz w:val="28"/>
                <w:szCs w:val="28"/>
              </w:rPr>
              <w:t>ие</w:t>
            </w:r>
            <w:r w:rsidRPr="005C29F9">
              <w:rPr>
                <w:rFonts w:ascii="Times New Roman" w:hAnsi="Times New Roman"/>
                <w:color w:val="auto"/>
                <w:sz w:val="28"/>
                <w:szCs w:val="28"/>
              </w:rPr>
              <w:t xml:space="preserve"> презентаци</w:t>
            </w:r>
            <w:r w:rsidR="00DF3AB9" w:rsidRPr="005C29F9">
              <w:rPr>
                <w:rFonts w:ascii="Times New Roman" w:hAnsi="Times New Roman"/>
                <w:color w:val="auto"/>
                <w:sz w:val="28"/>
                <w:szCs w:val="28"/>
              </w:rPr>
              <w:t>й</w:t>
            </w:r>
            <w:r w:rsidRPr="005C29F9">
              <w:rPr>
                <w:rFonts w:ascii="Times New Roman" w:hAnsi="Times New Roman"/>
                <w:color w:val="auto"/>
                <w:sz w:val="28"/>
                <w:szCs w:val="28"/>
              </w:rPr>
              <w:t xml:space="preserve">  к занятиям, разработана тематика проектно-исследовательских работ, творческих заданий, направленных на развитие </w:t>
            </w:r>
            <w:r w:rsidR="001F06BC" w:rsidRPr="005C29F9">
              <w:rPr>
                <w:rFonts w:ascii="Times New Roman" w:hAnsi="Times New Roman"/>
                <w:color w:val="auto"/>
                <w:sz w:val="28"/>
                <w:szCs w:val="28"/>
              </w:rPr>
              <w:t>творческих способностей детей</w:t>
            </w:r>
            <w:proofErr w:type="gramStart"/>
            <w:r w:rsidR="00DF3AB9" w:rsidRPr="005C29F9">
              <w:rPr>
                <w:rStyle w:val="a3"/>
                <w:rFonts w:ascii="Georgia" w:hAnsi="Georgia"/>
                <w:color w:val="auto"/>
                <w:sz w:val="28"/>
                <w:szCs w:val="28"/>
                <w:shd w:val="clear" w:color="auto" w:fill="FFFFFF"/>
              </w:rPr>
              <w:t xml:space="preserve"> </w:t>
            </w:r>
            <w:r w:rsidR="00DF3AB9" w:rsidRPr="005C29F9">
              <w:rPr>
                <w:rFonts w:ascii="Georgia" w:hAnsi="Georgia"/>
                <w:color w:val="auto"/>
                <w:sz w:val="28"/>
                <w:szCs w:val="28"/>
                <w:shd w:val="clear" w:color="auto" w:fill="FFFFFF"/>
              </w:rPr>
              <w:t>.</w:t>
            </w:r>
            <w:proofErr w:type="gramEnd"/>
            <w:r w:rsidR="00DF3AB9" w:rsidRPr="005C29F9">
              <w:rPr>
                <w:rFonts w:ascii="Georgia" w:hAnsi="Georgia"/>
                <w:color w:val="auto"/>
                <w:sz w:val="28"/>
                <w:szCs w:val="28"/>
                <w:shd w:val="clear" w:color="auto" w:fill="FFFFFF"/>
              </w:rPr>
              <w:t xml:space="preserve"> </w:t>
            </w:r>
          </w:p>
          <w:p w:rsidR="000D1BE0" w:rsidRPr="005C29F9" w:rsidRDefault="00DF3AB9" w:rsidP="00064221">
            <w:pPr>
              <w:pStyle w:val="a4"/>
              <w:snapToGrid w:val="0"/>
              <w:spacing w:before="0"/>
              <w:ind w:left="34" w:firstLine="284"/>
              <w:rPr>
                <w:rFonts w:ascii="Times New Roman" w:hAnsi="Times New Roman"/>
                <w:color w:val="auto"/>
                <w:sz w:val="28"/>
                <w:szCs w:val="28"/>
              </w:rPr>
            </w:pPr>
            <w:proofErr w:type="gramStart"/>
            <w:r w:rsidRPr="005C29F9">
              <w:rPr>
                <w:rFonts w:ascii="Times New Roman" w:hAnsi="Times New Roman"/>
                <w:color w:val="auto"/>
                <w:sz w:val="28"/>
                <w:szCs w:val="28"/>
                <w:shd w:val="clear" w:color="auto" w:fill="FFFFFF"/>
              </w:rPr>
              <w:t>Создан</w:t>
            </w:r>
            <w:r w:rsidR="005C29F9" w:rsidRPr="005C29F9">
              <w:rPr>
                <w:rFonts w:ascii="Times New Roman" w:hAnsi="Times New Roman"/>
                <w:color w:val="auto"/>
                <w:sz w:val="28"/>
                <w:szCs w:val="28"/>
                <w:shd w:val="clear" w:color="auto" w:fill="FFFFFF"/>
              </w:rPr>
              <w:t>а</w:t>
            </w:r>
            <w:proofErr w:type="gramEnd"/>
            <w:r w:rsidR="007F1A81" w:rsidRPr="005C29F9">
              <w:rPr>
                <w:rFonts w:ascii="Times New Roman" w:hAnsi="Times New Roman"/>
                <w:color w:val="auto"/>
                <w:sz w:val="28"/>
                <w:szCs w:val="28"/>
                <w:shd w:val="clear" w:color="auto" w:fill="FFFFFF"/>
              </w:rPr>
              <w:t xml:space="preserve"> предметно - пространственной среды</w:t>
            </w:r>
            <w:r w:rsidRPr="005C29F9">
              <w:rPr>
                <w:rFonts w:ascii="Times New Roman" w:hAnsi="Times New Roman"/>
                <w:color w:val="auto"/>
                <w:sz w:val="28"/>
                <w:szCs w:val="28"/>
                <w:shd w:val="clear" w:color="auto" w:fill="FFFFFF"/>
              </w:rPr>
              <w:t xml:space="preserve"> на основе</w:t>
            </w:r>
            <w:r w:rsidRPr="005C29F9">
              <w:rPr>
                <w:rFonts w:ascii="Georgia" w:hAnsi="Georgia"/>
                <w:color w:val="auto"/>
                <w:sz w:val="28"/>
                <w:szCs w:val="28"/>
                <w:shd w:val="clear" w:color="auto" w:fill="FFFFFF"/>
              </w:rPr>
              <w:t xml:space="preserve"> различных видов искусства, предметного окружения</w:t>
            </w:r>
          </w:p>
        </w:tc>
      </w:tr>
      <w:tr w:rsidR="000D1BE0" w:rsidRPr="009C5591" w:rsidTr="000D1BE0">
        <w:trPr>
          <w:trHeight w:val="336"/>
        </w:trPr>
        <w:tc>
          <w:tcPr>
            <w:tcW w:w="3100" w:type="dxa"/>
            <w:gridSpan w:val="2"/>
            <w:tcBorders>
              <w:top w:val="single" w:sz="4" w:space="0" w:color="000000"/>
              <w:left w:val="single" w:sz="4" w:space="0" w:color="000000"/>
              <w:bottom w:val="single" w:sz="4" w:space="0" w:color="000000"/>
            </w:tcBorders>
          </w:tcPr>
          <w:p w:rsidR="000D1BE0" w:rsidRPr="0037206D" w:rsidRDefault="000D1BE0" w:rsidP="009C3B3E">
            <w:pPr>
              <w:snapToGrid w:val="0"/>
              <w:rPr>
                <w:b/>
                <w:sz w:val="28"/>
                <w:szCs w:val="28"/>
              </w:rPr>
            </w:pPr>
            <w:r w:rsidRPr="0037206D">
              <w:rPr>
                <w:b/>
                <w:sz w:val="28"/>
                <w:szCs w:val="28"/>
              </w:rPr>
              <w:t xml:space="preserve">6. Результат </w:t>
            </w:r>
            <w:r w:rsidRPr="0037206D">
              <w:rPr>
                <w:b/>
                <w:sz w:val="28"/>
                <w:szCs w:val="28"/>
              </w:rPr>
              <w:lastRenderedPageBreak/>
              <w:t>изменений.</w:t>
            </w:r>
          </w:p>
        </w:tc>
        <w:tc>
          <w:tcPr>
            <w:tcW w:w="7796" w:type="dxa"/>
            <w:gridSpan w:val="3"/>
            <w:tcBorders>
              <w:top w:val="single" w:sz="4" w:space="0" w:color="000000"/>
              <w:left w:val="single" w:sz="4" w:space="0" w:color="000000"/>
              <w:bottom w:val="single" w:sz="4" w:space="0" w:color="000000"/>
              <w:right w:val="single" w:sz="4" w:space="0" w:color="000000"/>
            </w:tcBorders>
          </w:tcPr>
          <w:p w:rsidR="00600007" w:rsidRPr="00064221" w:rsidRDefault="00740BAC" w:rsidP="00C80111">
            <w:pPr>
              <w:pStyle w:val="1"/>
              <w:tabs>
                <w:tab w:val="left" w:pos="1800"/>
              </w:tabs>
              <w:spacing w:after="0" w:line="240" w:lineRule="auto"/>
              <w:ind w:left="0"/>
              <w:jc w:val="both"/>
              <w:rPr>
                <w:rFonts w:ascii="Times New Roman" w:hAnsi="Times New Roman"/>
                <w:sz w:val="28"/>
                <w:szCs w:val="28"/>
              </w:rPr>
            </w:pPr>
            <w:r>
              <w:rPr>
                <w:rFonts w:ascii="Times New Roman" w:hAnsi="Times New Roman"/>
                <w:sz w:val="28"/>
                <w:szCs w:val="28"/>
              </w:rPr>
              <w:lastRenderedPageBreak/>
              <w:t>П</w:t>
            </w:r>
            <w:r w:rsidR="00600007" w:rsidRPr="00277F39">
              <w:rPr>
                <w:rFonts w:ascii="Times New Roman" w:hAnsi="Times New Roman"/>
                <w:sz w:val="28"/>
                <w:szCs w:val="28"/>
              </w:rPr>
              <w:t>риобре</w:t>
            </w:r>
            <w:r>
              <w:rPr>
                <w:rFonts w:ascii="Times New Roman" w:hAnsi="Times New Roman"/>
                <w:sz w:val="28"/>
                <w:szCs w:val="28"/>
              </w:rPr>
              <w:t>тение</w:t>
            </w:r>
            <w:r w:rsidR="00600007" w:rsidRPr="00277F39">
              <w:rPr>
                <w:rFonts w:ascii="Times New Roman" w:hAnsi="Times New Roman"/>
                <w:sz w:val="28"/>
                <w:szCs w:val="28"/>
              </w:rPr>
              <w:t xml:space="preserve"> опыт</w:t>
            </w:r>
            <w:r>
              <w:rPr>
                <w:rFonts w:ascii="Times New Roman" w:hAnsi="Times New Roman"/>
                <w:sz w:val="28"/>
                <w:szCs w:val="28"/>
              </w:rPr>
              <w:t>а</w:t>
            </w:r>
            <w:r w:rsidR="00600007" w:rsidRPr="00277F39">
              <w:rPr>
                <w:rFonts w:ascii="Times New Roman" w:hAnsi="Times New Roman"/>
                <w:sz w:val="28"/>
                <w:szCs w:val="28"/>
              </w:rPr>
              <w:t xml:space="preserve"> творческого воплощения замыслов, </w:t>
            </w:r>
            <w:r w:rsidR="00600007" w:rsidRPr="00064221">
              <w:rPr>
                <w:rFonts w:ascii="Times New Roman" w:hAnsi="Times New Roman"/>
                <w:sz w:val="28"/>
                <w:szCs w:val="28"/>
              </w:rPr>
              <w:lastRenderedPageBreak/>
              <w:t>опыт</w:t>
            </w:r>
            <w:r w:rsidRPr="00064221">
              <w:rPr>
                <w:rFonts w:ascii="Times New Roman" w:hAnsi="Times New Roman"/>
                <w:sz w:val="28"/>
                <w:szCs w:val="28"/>
              </w:rPr>
              <w:t>а</w:t>
            </w:r>
            <w:r w:rsidR="00600007" w:rsidRPr="00064221">
              <w:rPr>
                <w:rFonts w:ascii="Times New Roman" w:hAnsi="Times New Roman"/>
                <w:sz w:val="28"/>
                <w:szCs w:val="28"/>
              </w:rPr>
              <w:t xml:space="preserve"> партнерских отношений, </w:t>
            </w:r>
            <w:r w:rsidRPr="00064221">
              <w:rPr>
                <w:rFonts w:ascii="Times New Roman" w:hAnsi="Times New Roman"/>
                <w:sz w:val="28"/>
                <w:szCs w:val="28"/>
              </w:rPr>
              <w:t xml:space="preserve">личной индивидуальности,  </w:t>
            </w:r>
            <w:r w:rsidR="00600007" w:rsidRPr="00064221">
              <w:rPr>
                <w:rFonts w:ascii="Times New Roman" w:hAnsi="Times New Roman"/>
                <w:sz w:val="28"/>
                <w:szCs w:val="28"/>
              </w:rPr>
              <w:t>активного взаимодействия на основе изобразительной деятельности</w:t>
            </w:r>
            <w:r w:rsidRPr="00064221">
              <w:rPr>
                <w:rFonts w:ascii="Times New Roman" w:hAnsi="Times New Roman"/>
                <w:sz w:val="28"/>
                <w:szCs w:val="28"/>
              </w:rPr>
              <w:t>.</w:t>
            </w:r>
          </w:p>
          <w:p w:rsidR="00600007" w:rsidRPr="00064221" w:rsidRDefault="00600007" w:rsidP="00C80111">
            <w:pPr>
              <w:pStyle w:val="1"/>
              <w:tabs>
                <w:tab w:val="left" w:pos="1800"/>
              </w:tabs>
              <w:spacing w:after="0" w:line="240" w:lineRule="auto"/>
              <w:ind w:left="0"/>
              <w:jc w:val="both"/>
              <w:rPr>
                <w:rFonts w:ascii="Times New Roman" w:hAnsi="Times New Roman"/>
                <w:b/>
                <w:sz w:val="28"/>
                <w:szCs w:val="28"/>
              </w:rPr>
            </w:pPr>
            <w:r w:rsidRPr="00064221">
              <w:rPr>
                <w:rFonts w:ascii="Times New Roman" w:hAnsi="Times New Roman"/>
                <w:sz w:val="28"/>
                <w:szCs w:val="28"/>
              </w:rPr>
              <w:t xml:space="preserve"> </w:t>
            </w:r>
            <w:r w:rsidR="00740BAC" w:rsidRPr="00064221">
              <w:rPr>
                <w:rFonts w:ascii="Times New Roman" w:hAnsi="Times New Roman"/>
                <w:sz w:val="28"/>
                <w:szCs w:val="28"/>
              </w:rPr>
              <w:t>Р</w:t>
            </w:r>
            <w:r w:rsidRPr="00064221">
              <w:rPr>
                <w:rFonts w:ascii="Times New Roman" w:hAnsi="Times New Roman"/>
                <w:sz w:val="28"/>
                <w:szCs w:val="28"/>
              </w:rPr>
              <w:t>азви</w:t>
            </w:r>
            <w:r w:rsidR="00740BAC" w:rsidRPr="00064221">
              <w:rPr>
                <w:rFonts w:ascii="Times New Roman" w:hAnsi="Times New Roman"/>
                <w:sz w:val="28"/>
                <w:szCs w:val="28"/>
              </w:rPr>
              <w:t>тие чувства</w:t>
            </w:r>
            <w:r w:rsidRPr="00064221">
              <w:rPr>
                <w:rFonts w:ascii="Times New Roman" w:hAnsi="Times New Roman"/>
                <w:sz w:val="28"/>
                <w:szCs w:val="28"/>
              </w:rPr>
              <w:t xml:space="preserve"> композиции, ритма,  колорита,  </w:t>
            </w:r>
            <w:proofErr w:type="spellStart"/>
            <w:r w:rsidRPr="00064221">
              <w:rPr>
                <w:rFonts w:ascii="Times New Roman" w:hAnsi="Times New Roman"/>
                <w:sz w:val="28"/>
                <w:szCs w:val="28"/>
              </w:rPr>
              <w:t>цветовосприятия</w:t>
            </w:r>
            <w:proofErr w:type="spellEnd"/>
            <w:r w:rsidRPr="00064221">
              <w:rPr>
                <w:rFonts w:ascii="Times New Roman" w:hAnsi="Times New Roman"/>
                <w:sz w:val="28"/>
                <w:szCs w:val="28"/>
              </w:rPr>
              <w:t xml:space="preserve">, </w:t>
            </w:r>
            <w:r w:rsidR="00740BAC" w:rsidRPr="00064221">
              <w:rPr>
                <w:rFonts w:ascii="Times New Roman" w:hAnsi="Times New Roman"/>
                <w:sz w:val="28"/>
                <w:szCs w:val="28"/>
              </w:rPr>
              <w:t xml:space="preserve"> </w:t>
            </w:r>
            <w:r w:rsidRPr="00064221">
              <w:rPr>
                <w:rFonts w:ascii="Times New Roman" w:hAnsi="Times New Roman"/>
                <w:sz w:val="28"/>
                <w:szCs w:val="28"/>
              </w:rPr>
              <w:t>чувств</w:t>
            </w:r>
            <w:r w:rsidR="00740BAC" w:rsidRPr="00064221">
              <w:rPr>
                <w:rFonts w:ascii="Times New Roman" w:hAnsi="Times New Roman"/>
                <w:sz w:val="28"/>
                <w:szCs w:val="28"/>
              </w:rPr>
              <w:t xml:space="preserve">а фактурности и </w:t>
            </w:r>
            <w:r w:rsidRPr="00064221">
              <w:rPr>
                <w:rFonts w:ascii="Times New Roman" w:hAnsi="Times New Roman"/>
                <w:sz w:val="28"/>
                <w:szCs w:val="28"/>
              </w:rPr>
              <w:t>объёмности</w:t>
            </w:r>
            <w:r w:rsidR="00740BAC" w:rsidRPr="00064221">
              <w:rPr>
                <w:rFonts w:ascii="Times New Roman" w:hAnsi="Times New Roman"/>
                <w:sz w:val="28"/>
                <w:szCs w:val="28"/>
              </w:rPr>
              <w:t>.</w:t>
            </w:r>
            <w:r w:rsidRPr="00064221">
              <w:rPr>
                <w:rFonts w:ascii="Times New Roman" w:hAnsi="Times New Roman"/>
                <w:sz w:val="28"/>
                <w:szCs w:val="28"/>
              </w:rPr>
              <w:t xml:space="preserve"> </w:t>
            </w:r>
            <w:r w:rsidR="00740BAC" w:rsidRPr="00064221">
              <w:rPr>
                <w:rFonts w:ascii="Times New Roman" w:hAnsi="Times New Roman"/>
                <w:sz w:val="28"/>
                <w:szCs w:val="28"/>
              </w:rPr>
              <w:t>Развитие творчества, фантазии</w:t>
            </w:r>
            <w:r w:rsidR="00B44A3B">
              <w:rPr>
                <w:rFonts w:ascii="Times New Roman" w:hAnsi="Times New Roman"/>
                <w:sz w:val="28"/>
                <w:szCs w:val="28"/>
              </w:rPr>
              <w:t>, инициативности.</w:t>
            </w:r>
          </w:p>
          <w:p w:rsidR="00600007" w:rsidRDefault="00740BAC" w:rsidP="00C80111">
            <w:pPr>
              <w:jc w:val="both"/>
              <w:rPr>
                <w:sz w:val="28"/>
                <w:szCs w:val="28"/>
              </w:rPr>
            </w:pPr>
            <w:r w:rsidRPr="00064221">
              <w:rPr>
                <w:sz w:val="28"/>
                <w:szCs w:val="28"/>
              </w:rPr>
              <w:t xml:space="preserve">  Ф</w:t>
            </w:r>
            <w:r w:rsidR="00600007" w:rsidRPr="00064221">
              <w:rPr>
                <w:sz w:val="28"/>
                <w:szCs w:val="28"/>
              </w:rPr>
              <w:t>ормир</w:t>
            </w:r>
            <w:r w:rsidRPr="00064221">
              <w:rPr>
                <w:sz w:val="28"/>
                <w:szCs w:val="28"/>
              </w:rPr>
              <w:t xml:space="preserve">ование </w:t>
            </w:r>
            <w:r w:rsidR="00600007" w:rsidRPr="00064221">
              <w:rPr>
                <w:sz w:val="28"/>
                <w:szCs w:val="28"/>
              </w:rPr>
              <w:t>эмоционально</w:t>
            </w:r>
            <w:r w:rsidRPr="00064221">
              <w:rPr>
                <w:sz w:val="28"/>
                <w:szCs w:val="28"/>
              </w:rPr>
              <w:t xml:space="preserve">го </w:t>
            </w:r>
            <w:r w:rsidR="00600007" w:rsidRPr="00064221">
              <w:rPr>
                <w:sz w:val="28"/>
                <w:szCs w:val="28"/>
              </w:rPr>
              <w:t xml:space="preserve"> положительно</w:t>
            </w:r>
            <w:r w:rsidRPr="00064221">
              <w:rPr>
                <w:sz w:val="28"/>
                <w:szCs w:val="28"/>
              </w:rPr>
              <w:t>го отношения</w:t>
            </w:r>
            <w:r w:rsidR="00600007" w:rsidRPr="00064221">
              <w:rPr>
                <w:sz w:val="28"/>
                <w:szCs w:val="28"/>
              </w:rPr>
              <w:t xml:space="preserve"> к процессу рисования, </w:t>
            </w:r>
            <w:r w:rsidRPr="00064221">
              <w:rPr>
                <w:sz w:val="28"/>
                <w:szCs w:val="28"/>
              </w:rPr>
              <w:t>познавательного интереса к окружающей действительности</w:t>
            </w:r>
            <w:r w:rsidR="00B44A3B">
              <w:rPr>
                <w:sz w:val="28"/>
                <w:szCs w:val="28"/>
              </w:rPr>
              <w:t>.</w:t>
            </w:r>
            <w:r w:rsidRPr="00064221">
              <w:rPr>
                <w:sz w:val="28"/>
                <w:szCs w:val="28"/>
              </w:rPr>
              <w:t xml:space="preserve"> </w:t>
            </w:r>
          </w:p>
          <w:p w:rsidR="009100FC" w:rsidRDefault="009100FC" w:rsidP="00C80111">
            <w:pPr>
              <w:jc w:val="both"/>
              <w:rPr>
                <w:sz w:val="28"/>
                <w:szCs w:val="28"/>
              </w:rPr>
            </w:pPr>
          </w:p>
          <w:p w:rsidR="000D1BE0" w:rsidRPr="0037206D" w:rsidRDefault="009100FC" w:rsidP="009100FC">
            <w:pPr>
              <w:pStyle w:val="a4"/>
              <w:snapToGrid w:val="0"/>
              <w:spacing w:before="0"/>
              <w:rPr>
                <w:rFonts w:ascii="Times New Roman" w:hAnsi="Times New Roman"/>
                <w:color w:val="auto"/>
                <w:sz w:val="28"/>
                <w:szCs w:val="28"/>
              </w:rPr>
            </w:pPr>
            <w:r>
              <w:rPr>
                <w:rFonts w:ascii="Times New Roman" w:hAnsi="Times New Roman"/>
                <w:color w:val="auto"/>
                <w:sz w:val="28"/>
                <w:szCs w:val="28"/>
              </w:rPr>
              <w:t xml:space="preserve">  </w:t>
            </w:r>
            <w:r w:rsidR="00740BAC" w:rsidRPr="00064221">
              <w:rPr>
                <w:rFonts w:ascii="Times New Roman" w:hAnsi="Times New Roman"/>
                <w:color w:val="auto"/>
                <w:sz w:val="28"/>
                <w:szCs w:val="28"/>
              </w:rPr>
              <w:t xml:space="preserve">Участие </w:t>
            </w:r>
            <w:r w:rsidR="000D1BE0" w:rsidRPr="00064221">
              <w:rPr>
                <w:rFonts w:ascii="Times New Roman" w:hAnsi="Times New Roman"/>
                <w:color w:val="auto"/>
                <w:sz w:val="28"/>
                <w:szCs w:val="28"/>
              </w:rPr>
              <w:t xml:space="preserve"> в Республиканском конкурсе</w:t>
            </w:r>
            <w:r>
              <w:rPr>
                <w:rFonts w:ascii="Times New Roman" w:hAnsi="Times New Roman"/>
                <w:color w:val="auto"/>
                <w:sz w:val="28"/>
                <w:szCs w:val="28"/>
              </w:rPr>
              <w:t xml:space="preserve"> детского творчества </w:t>
            </w:r>
            <w:r w:rsidR="000D1BE0" w:rsidRPr="00064221">
              <w:rPr>
                <w:rFonts w:ascii="Times New Roman" w:hAnsi="Times New Roman"/>
                <w:color w:val="auto"/>
                <w:sz w:val="28"/>
                <w:szCs w:val="28"/>
              </w:rPr>
              <w:t xml:space="preserve"> по </w:t>
            </w:r>
            <w:r>
              <w:rPr>
                <w:rFonts w:ascii="Times New Roman" w:hAnsi="Times New Roman"/>
                <w:color w:val="auto"/>
                <w:sz w:val="28"/>
                <w:szCs w:val="28"/>
              </w:rPr>
              <w:t>пожарной безопасности -2013</w:t>
            </w:r>
            <w:r w:rsidR="000D1BE0" w:rsidRPr="00064221">
              <w:rPr>
                <w:rFonts w:ascii="Times New Roman" w:hAnsi="Times New Roman"/>
                <w:color w:val="auto"/>
                <w:sz w:val="28"/>
                <w:szCs w:val="28"/>
              </w:rPr>
              <w:t>г.</w:t>
            </w:r>
            <w:proofErr w:type="gramStart"/>
            <w:r w:rsidR="000D1BE0" w:rsidRPr="00064221">
              <w:rPr>
                <w:rFonts w:ascii="Times New Roman" w:hAnsi="Times New Roman"/>
                <w:color w:val="auto"/>
                <w:sz w:val="28"/>
                <w:szCs w:val="28"/>
              </w:rPr>
              <w:t xml:space="preserve"> </w:t>
            </w:r>
            <w:r w:rsidR="004D2691" w:rsidRPr="00064221">
              <w:rPr>
                <w:rFonts w:ascii="Times New Roman" w:hAnsi="Times New Roman"/>
                <w:color w:val="auto"/>
                <w:sz w:val="28"/>
                <w:szCs w:val="28"/>
              </w:rPr>
              <w:t>,</w:t>
            </w:r>
            <w:proofErr w:type="gramEnd"/>
            <w:r w:rsidR="004D2691" w:rsidRPr="00064221">
              <w:rPr>
                <w:rFonts w:ascii="Times New Roman" w:hAnsi="Times New Roman"/>
                <w:color w:val="auto"/>
                <w:sz w:val="28"/>
                <w:szCs w:val="28"/>
              </w:rPr>
              <w:t xml:space="preserve"> </w:t>
            </w:r>
            <w:r>
              <w:rPr>
                <w:rFonts w:ascii="Times New Roman" w:hAnsi="Times New Roman"/>
                <w:color w:val="auto"/>
                <w:sz w:val="28"/>
                <w:szCs w:val="28"/>
              </w:rPr>
              <w:t xml:space="preserve">конкурс от торгового дома </w:t>
            </w:r>
            <w:proofErr w:type="spellStart"/>
            <w:r>
              <w:rPr>
                <w:rFonts w:ascii="Times New Roman" w:hAnsi="Times New Roman"/>
                <w:color w:val="auto"/>
                <w:sz w:val="28"/>
                <w:szCs w:val="28"/>
              </w:rPr>
              <w:t>Покрофф</w:t>
            </w:r>
            <w:proofErr w:type="spellEnd"/>
            <w:r>
              <w:rPr>
                <w:rFonts w:ascii="Times New Roman" w:hAnsi="Times New Roman"/>
                <w:color w:val="auto"/>
                <w:sz w:val="28"/>
                <w:szCs w:val="28"/>
              </w:rPr>
              <w:t xml:space="preserve"> </w:t>
            </w:r>
            <w:r w:rsidR="004D2691" w:rsidRPr="00064221">
              <w:rPr>
                <w:rFonts w:ascii="Times New Roman" w:hAnsi="Times New Roman"/>
                <w:color w:val="auto"/>
                <w:sz w:val="28"/>
                <w:szCs w:val="28"/>
              </w:rPr>
              <w:t xml:space="preserve">«Мой дом» - 2015г., интернет-конкурс </w:t>
            </w:r>
            <w:r w:rsidR="00C80111" w:rsidRPr="00064221">
              <w:rPr>
                <w:rFonts w:ascii="Times New Roman" w:hAnsi="Times New Roman"/>
                <w:color w:val="auto"/>
                <w:sz w:val="28"/>
                <w:szCs w:val="28"/>
              </w:rPr>
              <w:t xml:space="preserve">детского рисунка </w:t>
            </w:r>
            <w:r w:rsidR="004D2691" w:rsidRPr="00064221">
              <w:rPr>
                <w:rFonts w:ascii="Times New Roman" w:hAnsi="Times New Roman"/>
                <w:color w:val="auto"/>
                <w:sz w:val="28"/>
                <w:szCs w:val="28"/>
              </w:rPr>
              <w:t xml:space="preserve"> к 70- </w:t>
            </w:r>
            <w:proofErr w:type="spellStart"/>
            <w:r w:rsidR="004D2691" w:rsidRPr="00064221">
              <w:rPr>
                <w:rFonts w:ascii="Times New Roman" w:hAnsi="Times New Roman"/>
                <w:color w:val="auto"/>
                <w:sz w:val="28"/>
                <w:szCs w:val="28"/>
              </w:rPr>
              <w:t>летию</w:t>
            </w:r>
            <w:proofErr w:type="spellEnd"/>
            <w:r w:rsidR="004D2691" w:rsidRPr="00064221">
              <w:rPr>
                <w:rFonts w:ascii="Times New Roman" w:hAnsi="Times New Roman"/>
                <w:color w:val="auto"/>
                <w:sz w:val="28"/>
                <w:szCs w:val="28"/>
              </w:rPr>
              <w:t xml:space="preserve"> Победы в Великой Отечественной войне- 2015г.</w:t>
            </w:r>
            <w:r w:rsidR="000D1BE0" w:rsidRPr="00064221">
              <w:rPr>
                <w:rFonts w:ascii="Times New Roman" w:hAnsi="Times New Roman"/>
                <w:color w:val="auto"/>
                <w:sz w:val="28"/>
                <w:szCs w:val="28"/>
              </w:rPr>
              <w:t xml:space="preserve"> </w:t>
            </w:r>
            <w:r>
              <w:rPr>
                <w:rFonts w:ascii="Times New Roman" w:hAnsi="Times New Roman"/>
                <w:color w:val="auto"/>
                <w:sz w:val="28"/>
                <w:szCs w:val="28"/>
              </w:rPr>
              <w:t xml:space="preserve">Участие во всероссийском конкурсе детского творчества «Полицейский дядя Степа»; </w:t>
            </w:r>
            <w:r w:rsidR="000D1BE0" w:rsidRPr="00064221">
              <w:rPr>
                <w:rFonts w:ascii="Times New Roman" w:hAnsi="Times New Roman"/>
                <w:color w:val="auto"/>
                <w:sz w:val="28"/>
                <w:szCs w:val="28"/>
              </w:rPr>
              <w:t>Участие  в районном  конкурсе «Н</w:t>
            </w:r>
            <w:r w:rsidR="00740BAC" w:rsidRPr="00064221">
              <w:rPr>
                <w:rFonts w:ascii="Times New Roman" w:hAnsi="Times New Roman"/>
                <w:color w:val="auto"/>
                <w:sz w:val="28"/>
                <w:szCs w:val="28"/>
              </w:rPr>
              <w:t>овогодняя игрушка</w:t>
            </w:r>
            <w:r w:rsidR="004D2691" w:rsidRPr="00064221">
              <w:rPr>
                <w:rFonts w:ascii="Times New Roman" w:hAnsi="Times New Roman"/>
                <w:color w:val="auto"/>
                <w:sz w:val="28"/>
                <w:szCs w:val="28"/>
              </w:rPr>
              <w:t>» -</w:t>
            </w:r>
            <w:r w:rsidR="00740BAC" w:rsidRPr="00064221">
              <w:rPr>
                <w:rFonts w:ascii="Times New Roman" w:hAnsi="Times New Roman"/>
                <w:color w:val="auto"/>
                <w:sz w:val="28"/>
                <w:szCs w:val="28"/>
              </w:rPr>
              <w:t>2015год</w:t>
            </w:r>
            <w:r w:rsidR="000D1BE0" w:rsidRPr="00064221">
              <w:rPr>
                <w:rFonts w:ascii="Times New Roman" w:hAnsi="Times New Roman"/>
                <w:color w:val="auto"/>
                <w:sz w:val="28"/>
                <w:szCs w:val="28"/>
              </w:rPr>
              <w:t>.</w:t>
            </w:r>
          </w:p>
        </w:tc>
      </w:tr>
      <w:tr w:rsidR="000D1BE0" w:rsidRPr="009C5591" w:rsidTr="000D1BE0">
        <w:trPr>
          <w:trHeight w:val="1258"/>
        </w:trPr>
        <w:tc>
          <w:tcPr>
            <w:tcW w:w="3100"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lastRenderedPageBreak/>
              <w:t>7.Публикации о представленном инновационном педагогическом опыте.</w:t>
            </w:r>
          </w:p>
        </w:tc>
        <w:tc>
          <w:tcPr>
            <w:tcW w:w="7796" w:type="dxa"/>
            <w:gridSpan w:val="3"/>
            <w:tcBorders>
              <w:top w:val="single" w:sz="4" w:space="0" w:color="000000"/>
              <w:left w:val="single" w:sz="4" w:space="0" w:color="000000"/>
              <w:bottom w:val="single" w:sz="4" w:space="0" w:color="000000"/>
              <w:right w:val="single" w:sz="4" w:space="0" w:color="000000"/>
            </w:tcBorders>
          </w:tcPr>
          <w:p w:rsidR="004D2691" w:rsidRPr="00C80111" w:rsidRDefault="009100FC" w:rsidP="00C80111">
            <w:pPr>
              <w:pStyle w:val="a4"/>
              <w:snapToGrid w:val="0"/>
              <w:rPr>
                <w:rFonts w:ascii="Times New Roman" w:hAnsi="Times New Roman"/>
                <w:color w:val="auto"/>
                <w:sz w:val="28"/>
                <w:szCs w:val="28"/>
              </w:rPr>
            </w:pPr>
            <w:r>
              <w:rPr>
                <w:rFonts w:ascii="Times New Roman" w:hAnsi="Times New Roman"/>
                <w:color w:val="auto"/>
                <w:sz w:val="28"/>
                <w:szCs w:val="28"/>
              </w:rPr>
              <w:t xml:space="preserve">Статья </w:t>
            </w:r>
            <w:r w:rsidR="000D1BE0" w:rsidRPr="00C80111">
              <w:rPr>
                <w:rFonts w:ascii="Times New Roman" w:hAnsi="Times New Roman"/>
                <w:bCs/>
                <w:color w:val="auto"/>
                <w:sz w:val="28"/>
                <w:szCs w:val="28"/>
              </w:rPr>
              <w:t xml:space="preserve"> в газету Ромодановского муниципального района Республики Мордовия «Победа»</w:t>
            </w:r>
            <w:r w:rsidR="000D1BE0" w:rsidRPr="00C80111">
              <w:rPr>
                <w:rFonts w:ascii="Times New Roman" w:hAnsi="Times New Roman"/>
                <w:color w:val="auto"/>
                <w:sz w:val="28"/>
                <w:szCs w:val="28"/>
              </w:rPr>
              <w:t xml:space="preserve">: </w:t>
            </w:r>
            <w:r w:rsidR="004D2691" w:rsidRPr="00C80111">
              <w:rPr>
                <w:rFonts w:ascii="Times New Roman" w:hAnsi="Times New Roman"/>
                <w:color w:val="auto"/>
                <w:sz w:val="28"/>
                <w:szCs w:val="28"/>
              </w:rPr>
              <w:t>«Готовим детей к школе дома»</w:t>
            </w:r>
            <w:r w:rsidR="00B44A3B">
              <w:rPr>
                <w:rFonts w:ascii="Times New Roman" w:hAnsi="Times New Roman"/>
                <w:color w:val="auto"/>
                <w:sz w:val="28"/>
                <w:szCs w:val="28"/>
              </w:rPr>
              <w:t>-</w:t>
            </w:r>
            <w:r w:rsidR="004D2691" w:rsidRPr="00C80111">
              <w:rPr>
                <w:rFonts w:ascii="Times New Roman" w:hAnsi="Times New Roman"/>
                <w:bCs/>
                <w:color w:val="auto"/>
                <w:sz w:val="28"/>
                <w:szCs w:val="28"/>
              </w:rPr>
              <w:t>2012</w:t>
            </w:r>
            <w:r w:rsidR="000D1BE0" w:rsidRPr="00C80111">
              <w:rPr>
                <w:rFonts w:ascii="Times New Roman" w:hAnsi="Times New Roman"/>
                <w:bCs/>
                <w:color w:val="auto"/>
                <w:sz w:val="28"/>
                <w:szCs w:val="28"/>
              </w:rPr>
              <w:t>г</w:t>
            </w:r>
            <w:r w:rsidR="000D1BE0" w:rsidRPr="00C80111">
              <w:rPr>
                <w:rFonts w:ascii="Times New Roman" w:hAnsi="Times New Roman"/>
                <w:color w:val="auto"/>
                <w:sz w:val="28"/>
                <w:szCs w:val="28"/>
              </w:rPr>
              <w:t xml:space="preserve"> </w:t>
            </w:r>
          </w:p>
          <w:p w:rsidR="00C80111" w:rsidRPr="00C80111" w:rsidRDefault="000D1BE0" w:rsidP="00B44A3B">
            <w:pPr>
              <w:pStyle w:val="a4"/>
              <w:snapToGrid w:val="0"/>
              <w:rPr>
                <w:rFonts w:ascii="Times New Roman" w:hAnsi="Times New Roman"/>
                <w:bCs/>
                <w:color w:val="auto"/>
                <w:sz w:val="28"/>
                <w:szCs w:val="28"/>
              </w:rPr>
            </w:pPr>
            <w:r w:rsidRPr="00C80111">
              <w:rPr>
                <w:rFonts w:ascii="Times New Roman" w:hAnsi="Times New Roman"/>
                <w:bCs/>
                <w:color w:val="auto"/>
                <w:sz w:val="28"/>
                <w:szCs w:val="28"/>
              </w:rPr>
              <w:t>Интернет - публикации:</w:t>
            </w:r>
            <w:r w:rsidR="00B44A3B">
              <w:rPr>
                <w:rFonts w:ascii="Times New Roman" w:hAnsi="Times New Roman"/>
                <w:bCs/>
                <w:color w:val="auto"/>
                <w:sz w:val="28"/>
                <w:szCs w:val="28"/>
              </w:rPr>
              <w:t xml:space="preserve"> </w:t>
            </w:r>
            <w:r w:rsidR="00C80111">
              <w:rPr>
                <w:rFonts w:ascii="Times New Roman" w:hAnsi="Times New Roman"/>
                <w:bCs/>
                <w:color w:val="auto"/>
                <w:sz w:val="28"/>
                <w:szCs w:val="28"/>
              </w:rPr>
              <w:t>«</w:t>
            </w:r>
            <w:r w:rsidR="004D2691" w:rsidRPr="00C80111">
              <w:rPr>
                <w:rFonts w:ascii="Times New Roman" w:hAnsi="Times New Roman"/>
                <w:sz w:val="28"/>
                <w:szCs w:val="28"/>
              </w:rPr>
              <w:t>Народное декоративно – прикладное искусство Мордовии</w:t>
            </w:r>
            <w:r w:rsidR="00C80111">
              <w:rPr>
                <w:rFonts w:ascii="Times New Roman" w:hAnsi="Times New Roman"/>
                <w:sz w:val="28"/>
                <w:szCs w:val="28"/>
              </w:rPr>
              <w:t xml:space="preserve">» - </w:t>
            </w:r>
            <w:r w:rsidR="004D2691" w:rsidRPr="00C80111">
              <w:rPr>
                <w:rFonts w:ascii="Times New Roman" w:hAnsi="Times New Roman"/>
                <w:sz w:val="28"/>
                <w:szCs w:val="28"/>
              </w:rPr>
              <w:t>2013г</w:t>
            </w:r>
            <w:r w:rsidR="00C80111">
              <w:rPr>
                <w:rFonts w:ascii="Times New Roman" w:hAnsi="Times New Roman"/>
                <w:sz w:val="28"/>
                <w:szCs w:val="28"/>
              </w:rPr>
              <w:t>;</w:t>
            </w:r>
            <w:r w:rsidR="00C80111">
              <w:rPr>
                <w:rFonts w:ascii="Times New Roman" w:hAnsi="Times New Roman"/>
                <w:bCs/>
                <w:color w:val="auto"/>
                <w:sz w:val="28"/>
                <w:szCs w:val="28"/>
              </w:rPr>
              <w:t xml:space="preserve"> </w:t>
            </w:r>
            <w:r w:rsidR="004D2691" w:rsidRPr="00C80111">
              <w:rPr>
                <w:rFonts w:ascii="Times New Roman" w:hAnsi="Times New Roman"/>
                <w:sz w:val="28"/>
                <w:szCs w:val="28"/>
              </w:rPr>
              <w:t xml:space="preserve">Нетрадиционный игровой сеанс с использованием </w:t>
            </w:r>
            <w:proofErr w:type="spellStart"/>
            <w:r w:rsidR="004D2691" w:rsidRPr="00C80111">
              <w:rPr>
                <w:rFonts w:ascii="Times New Roman" w:hAnsi="Times New Roman"/>
                <w:sz w:val="28"/>
                <w:szCs w:val="28"/>
              </w:rPr>
              <w:t>аквагрима</w:t>
            </w:r>
            <w:proofErr w:type="spellEnd"/>
            <w:r w:rsidR="004D2691" w:rsidRPr="00C80111">
              <w:rPr>
                <w:rFonts w:ascii="Times New Roman" w:hAnsi="Times New Roman"/>
                <w:sz w:val="28"/>
                <w:szCs w:val="28"/>
              </w:rPr>
              <w:t xml:space="preserve"> «Необыкновенное путешествие»</w:t>
            </w:r>
            <w:r w:rsidR="00C80111">
              <w:rPr>
                <w:rFonts w:ascii="Times New Roman" w:hAnsi="Times New Roman"/>
                <w:sz w:val="28"/>
                <w:szCs w:val="28"/>
              </w:rPr>
              <w:t xml:space="preserve"> - 201</w:t>
            </w:r>
            <w:r w:rsidR="00B44A3B">
              <w:rPr>
                <w:rFonts w:ascii="Times New Roman" w:hAnsi="Times New Roman"/>
                <w:sz w:val="28"/>
                <w:szCs w:val="28"/>
              </w:rPr>
              <w:t>6</w:t>
            </w:r>
            <w:r w:rsidR="00C80111">
              <w:rPr>
                <w:rFonts w:ascii="Times New Roman" w:hAnsi="Times New Roman"/>
                <w:sz w:val="28"/>
                <w:szCs w:val="28"/>
              </w:rPr>
              <w:t>г;</w:t>
            </w:r>
            <w:r w:rsidR="00C80111">
              <w:rPr>
                <w:rFonts w:ascii="Times New Roman" w:hAnsi="Times New Roman"/>
                <w:bCs/>
                <w:color w:val="auto"/>
                <w:sz w:val="28"/>
                <w:szCs w:val="28"/>
              </w:rPr>
              <w:t xml:space="preserve"> </w:t>
            </w:r>
            <w:r w:rsidR="00C80111">
              <w:rPr>
                <w:rFonts w:ascii="Times New Roman" w:hAnsi="Times New Roman"/>
                <w:sz w:val="28"/>
                <w:szCs w:val="28"/>
              </w:rPr>
              <w:t>Н</w:t>
            </w:r>
            <w:r w:rsidR="00C80111" w:rsidRPr="00C80111">
              <w:rPr>
                <w:rFonts w:ascii="Times New Roman" w:hAnsi="Times New Roman"/>
                <w:sz w:val="28"/>
                <w:szCs w:val="28"/>
              </w:rPr>
              <w:t>епосредственно-образовательная деятельность «Наши руки не знают скуки»</w:t>
            </w:r>
            <w:r w:rsidR="00C80111">
              <w:rPr>
                <w:rFonts w:ascii="Times New Roman" w:hAnsi="Times New Roman"/>
                <w:sz w:val="28"/>
                <w:szCs w:val="28"/>
              </w:rPr>
              <w:t xml:space="preserve"> - </w:t>
            </w:r>
            <w:r w:rsidR="00C80111" w:rsidRPr="00C80111">
              <w:rPr>
                <w:rFonts w:ascii="Times New Roman" w:hAnsi="Times New Roman"/>
                <w:sz w:val="28"/>
                <w:szCs w:val="28"/>
              </w:rPr>
              <w:t>2015г</w:t>
            </w:r>
          </w:p>
        </w:tc>
      </w:tr>
      <w:tr w:rsidR="000D1BE0" w:rsidRPr="009C5591" w:rsidTr="000D1BE0">
        <w:trPr>
          <w:trHeight w:val="2511"/>
        </w:trPr>
        <w:tc>
          <w:tcPr>
            <w:tcW w:w="10896" w:type="dxa"/>
            <w:gridSpan w:val="5"/>
            <w:tcBorders>
              <w:top w:val="single" w:sz="4" w:space="0" w:color="000000"/>
              <w:left w:val="single" w:sz="4" w:space="0" w:color="000000"/>
              <w:bottom w:val="single" w:sz="4" w:space="0" w:color="000000"/>
              <w:right w:val="single" w:sz="4" w:space="0" w:color="000000"/>
            </w:tcBorders>
          </w:tcPr>
          <w:p w:rsidR="000D1BE0" w:rsidRPr="009C5591" w:rsidRDefault="000D1BE0" w:rsidP="00C35749">
            <w:pPr>
              <w:snapToGrid w:val="0"/>
              <w:jc w:val="center"/>
              <w:rPr>
                <w:b/>
                <w:sz w:val="20"/>
                <w:szCs w:val="20"/>
              </w:rPr>
            </w:pPr>
          </w:p>
          <w:p w:rsidR="000D1BE0" w:rsidRDefault="000D1BE0" w:rsidP="00C35749">
            <w:pPr>
              <w:jc w:val="center"/>
              <w:rPr>
                <w:b/>
                <w:sz w:val="28"/>
                <w:szCs w:val="28"/>
              </w:rPr>
            </w:pPr>
            <w:r w:rsidRPr="009C5591">
              <w:rPr>
                <w:b/>
                <w:sz w:val="28"/>
                <w:szCs w:val="28"/>
                <w:lang w:val="en-US"/>
              </w:rPr>
              <w:t>III</w:t>
            </w:r>
            <w:r w:rsidRPr="009C5591">
              <w:rPr>
                <w:b/>
                <w:sz w:val="28"/>
                <w:szCs w:val="28"/>
              </w:rPr>
              <w:t xml:space="preserve">. Описание инновационного опыта </w:t>
            </w:r>
            <w:r>
              <w:rPr>
                <w:b/>
                <w:sz w:val="28"/>
                <w:szCs w:val="28"/>
              </w:rPr>
              <w:t>воспитателя</w:t>
            </w:r>
            <w:r w:rsidRPr="009C5591">
              <w:rPr>
                <w:b/>
                <w:sz w:val="28"/>
                <w:szCs w:val="28"/>
              </w:rPr>
              <w:t>.</w:t>
            </w:r>
          </w:p>
          <w:p w:rsidR="000D1BE0" w:rsidRPr="009C5591" w:rsidRDefault="000D1BE0" w:rsidP="00C35749">
            <w:pPr>
              <w:ind w:left="156" w:firstLine="284"/>
              <w:rPr>
                <w:b/>
                <w:sz w:val="28"/>
                <w:szCs w:val="28"/>
              </w:rPr>
            </w:pPr>
          </w:p>
          <w:p w:rsidR="00C35749" w:rsidRPr="0079214F" w:rsidRDefault="00C35749" w:rsidP="00C35749">
            <w:pPr>
              <w:pStyle w:val="c8"/>
              <w:spacing w:before="0" w:beforeAutospacing="0" w:after="0" w:afterAutospacing="0"/>
              <w:ind w:left="156" w:firstLine="284"/>
              <w:jc w:val="both"/>
              <w:rPr>
                <w:color w:val="000000"/>
                <w:sz w:val="28"/>
                <w:szCs w:val="28"/>
              </w:rPr>
            </w:pPr>
            <w:r w:rsidRPr="0079214F">
              <w:rPr>
                <w:color w:val="000000"/>
                <w:sz w:val="28"/>
                <w:szCs w:val="28"/>
              </w:rPr>
              <w:t xml:space="preserve">Дошкольное воспитание 20 века, по существу, сводилось лишь к подготовке детей к школе, к оснащению их суммой конкретных знаний, умений, навыков, но при этом недостаточно учитывалась специфика развития детей дошкольного возраста, </w:t>
            </w:r>
            <w:r>
              <w:rPr>
                <w:color w:val="000000"/>
                <w:sz w:val="28"/>
                <w:szCs w:val="28"/>
              </w:rPr>
              <w:t xml:space="preserve"> </w:t>
            </w:r>
            <w:proofErr w:type="spellStart"/>
            <w:r w:rsidRPr="0079214F">
              <w:rPr>
                <w:color w:val="000000"/>
                <w:sz w:val="28"/>
                <w:szCs w:val="28"/>
              </w:rPr>
              <w:t>самоценность</w:t>
            </w:r>
            <w:proofErr w:type="spellEnd"/>
            <w:r w:rsidRPr="0079214F">
              <w:rPr>
                <w:color w:val="000000"/>
                <w:sz w:val="28"/>
                <w:szCs w:val="28"/>
              </w:rPr>
              <w:t xml:space="preserve"> этого периода жизни ребёнка. «Концепция дошкольного воспитания» (1989) наметила новые подходы к дошкольному воспитанию, основанные на принципах </w:t>
            </w:r>
            <w:proofErr w:type="spellStart"/>
            <w:r w:rsidRPr="0079214F">
              <w:rPr>
                <w:color w:val="000000"/>
                <w:sz w:val="28"/>
                <w:szCs w:val="28"/>
              </w:rPr>
              <w:t>гум</w:t>
            </w:r>
            <w:r>
              <w:rPr>
                <w:color w:val="000000"/>
                <w:sz w:val="28"/>
                <w:szCs w:val="28"/>
              </w:rPr>
              <w:t>м</w:t>
            </w:r>
            <w:r w:rsidRPr="0079214F">
              <w:rPr>
                <w:color w:val="000000"/>
                <w:sz w:val="28"/>
                <w:szCs w:val="28"/>
              </w:rPr>
              <w:t>анизации</w:t>
            </w:r>
            <w:proofErr w:type="spellEnd"/>
            <w:r w:rsidRPr="0079214F">
              <w:rPr>
                <w:color w:val="000000"/>
                <w:sz w:val="28"/>
                <w:szCs w:val="28"/>
              </w:rPr>
              <w:t xml:space="preserve"> деидеологизации дошкольного образования, приоритета воспитания общечеловеческих ценностей (добра, красоты, </w:t>
            </w:r>
            <w:proofErr w:type="spellStart"/>
            <w:r w:rsidRPr="0079214F">
              <w:rPr>
                <w:color w:val="000000"/>
                <w:sz w:val="28"/>
                <w:szCs w:val="28"/>
              </w:rPr>
              <w:t>самоценности</w:t>
            </w:r>
            <w:proofErr w:type="spellEnd"/>
            <w:r w:rsidRPr="0079214F">
              <w:rPr>
                <w:color w:val="000000"/>
                <w:sz w:val="28"/>
                <w:szCs w:val="28"/>
              </w:rPr>
              <w:t xml:space="preserve"> дошкольного детства). </w:t>
            </w:r>
            <w:proofErr w:type="spellStart"/>
            <w:r w:rsidRPr="0079214F">
              <w:rPr>
                <w:color w:val="000000"/>
                <w:sz w:val="28"/>
                <w:szCs w:val="28"/>
              </w:rPr>
              <w:t>Гуманизация</w:t>
            </w:r>
            <w:proofErr w:type="spellEnd"/>
            <w:r w:rsidRPr="0079214F">
              <w:rPr>
                <w:color w:val="000000"/>
                <w:sz w:val="28"/>
                <w:szCs w:val="28"/>
              </w:rPr>
              <w:t xml:space="preserve"> образования как одна из проблем современной науки предполагает сосредоточения внимания на становлении творческой индивидуальности каждого ребёнка.    Для развития воображения, творческого мышления (его гибкости, оригинальности), творческой активности как составляющих творческого потенциала личности в практике дошкольного художественного образования рекомендуется использовать нетрадиционные техники рисования, демонстрирующие необычное </w:t>
            </w:r>
            <w:r w:rsidRPr="0079214F">
              <w:rPr>
                <w:color w:val="000000"/>
                <w:sz w:val="28"/>
                <w:szCs w:val="28"/>
              </w:rPr>
              <w:lastRenderedPageBreak/>
              <w:t>сочетание материалов и инструментов. Несомненным достоинством таких техник является универсальность использования. Технология их выполнения интересна детям дошкольного возраста. Поэтому рассматриваемы</w:t>
            </w:r>
            <w:r w:rsidR="00120FD3">
              <w:rPr>
                <w:color w:val="000000"/>
                <w:sz w:val="28"/>
                <w:szCs w:val="28"/>
              </w:rPr>
              <w:t>е</w:t>
            </w:r>
            <w:r w:rsidRPr="0079214F">
              <w:rPr>
                <w:color w:val="000000"/>
                <w:sz w:val="28"/>
                <w:szCs w:val="28"/>
              </w:rPr>
              <w:t xml:space="preserve"> техники, вводятся в практику дошкольного художественного образования с целью актуализации и развития их творческих возможностей как сущностной характеристики педагогической деятельности. Педагогическая практика показывает, что большие возможности для формирования творческих и изобразительных способностей предоставляют занятия с использованием нетрадиционных техник рисования. При этом анализ педагогического опыта показывает, что не все педагоги осознают значимость проблемы развития творческой личности дошкольника, не владеют приёмами использования нетрадиционных техник рисования и поэтому не могут научить детей этим техникам.</w:t>
            </w:r>
          </w:p>
          <w:p w:rsidR="00C35749" w:rsidRPr="0079214F" w:rsidRDefault="00C35749" w:rsidP="00C35749">
            <w:pPr>
              <w:pStyle w:val="c8"/>
              <w:spacing w:before="0" w:beforeAutospacing="0" w:after="0" w:afterAutospacing="0"/>
              <w:ind w:left="156" w:firstLine="284"/>
              <w:jc w:val="both"/>
              <w:rPr>
                <w:color w:val="000000"/>
                <w:sz w:val="28"/>
                <w:szCs w:val="28"/>
              </w:rPr>
            </w:pPr>
            <w:r w:rsidRPr="0079214F">
              <w:rPr>
                <w:color w:val="000000"/>
                <w:sz w:val="28"/>
                <w:szCs w:val="28"/>
              </w:rPr>
              <w:t>Таким образом, возникает противоречие между необходимостью развития творческих способностей детей  дошкольного возраста на занятиях по рисованию и недостаточной теоретической и методической разработкой проблемы использования нетрадиционных техник рисования.</w:t>
            </w:r>
          </w:p>
          <w:p w:rsidR="000D1BE0" w:rsidRPr="009C5591" w:rsidRDefault="000D1BE0" w:rsidP="00C35749">
            <w:pPr>
              <w:ind w:firstLine="709"/>
              <w:jc w:val="both"/>
              <w:rPr>
                <w:b/>
              </w:rPr>
            </w:pPr>
          </w:p>
        </w:tc>
      </w:tr>
    </w:tbl>
    <w:p w:rsidR="000D1BE0" w:rsidRDefault="000D1BE0" w:rsidP="000D1BE0"/>
    <w:p w:rsidR="000D1BE0" w:rsidRDefault="000D1BE0" w:rsidP="000D1BE0"/>
    <w:p w:rsidR="000D1BE0" w:rsidRDefault="000D1BE0" w:rsidP="000D1BE0"/>
    <w:p w:rsidR="000D1BE0" w:rsidRDefault="000D1BE0" w:rsidP="000D1BE0"/>
    <w:tbl>
      <w:tblPr>
        <w:tblW w:w="0" w:type="auto"/>
        <w:tblInd w:w="-1007" w:type="dxa"/>
        <w:tblLayout w:type="fixed"/>
        <w:tblLook w:val="0000"/>
      </w:tblPr>
      <w:tblGrid>
        <w:gridCol w:w="2938"/>
        <w:gridCol w:w="7932"/>
      </w:tblGrid>
      <w:tr w:rsidR="000D1BE0" w:rsidTr="009C3B3E">
        <w:trPr>
          <w:trHeight w:val="442"/>
        </w:trPr>
        <w:tc>
          <w:tcPr>
            <w:tcW w:w="10870" w:type="dxa"/>
            <w:gridSpan w:val="2"/>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tabs>
                <w:tab w:val="left" w:pos="9792"/>
              </w:tabs>
              <w:snapToGrid w:val="0"/>
              <w:ind w:right="274"/>
              <w:jc w:val="center"/>
              <w:rPr>
                <w:b/>
                <w:sz w:val="28"/>
                <w:szCs w:val="28"/>
              </w:rPr>
            </w:pPr>
            <w:r w:rsidRPr="009C5591">
              <w:rPr>
                <w:b/>
                <w:sz w:val="28"/>
                <w:szCs w:val="28"/>
                <w:lang w:val="en-US"/>
              </w:rPr>
              <w:t>IV</w:t>
            </w:r>
            <w:r w:rsidRPr="009C5591">
              <w:rPr>
                <w:b/>
                <w:sz w:val="28"/>
                <w:szCs w:val="28"/>
              </w:rPr>
              <w:t>. Экспертное заключение</w:t>
            </w:r>
          </w:p>
        </w:tc>
      </w:tr>
      <w:tr w:rsidR="000D1BE0" w:rsidTr="009C3B3E">
        <w:trPr>
          <w:trHeight w:val="2055"/>
        </w:trPr>
        <w:tc>
          <w:tcPr>
            <w:tcW w:w="2938" w:type="dxa"/>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Предполагаемый масштаб и формы распространения изменений.</w:t>
            </w:r>
          </w:p>
        </w:tc>
        <w:tc>
          <w:tcPr>
            <w:tcW w:w="7932" w:type="dxa"/>
            <w:tcBorders>
              <w:top w:val="single" w:sz="4" w:space="0" w:color="000000"/>
              <w:left w:val="single" w:sz="4" w:space="0" w:color="000000"/>
              <w:bottom w:val="single" w:sz="4" w:space="0" w:color="000000"/>
              <w:right w:val="single" w:sz="4" w:space="0" w:color="000000"/>
            </w:tcBorders>
          </w:tcPr>
          <w:p w:rsidR="00C14999" w:rsidRDefault="000D1BE0" w:rsidP="00C14999">
            <w:pPr>
              <w:rPr>
                <w:sz w:val="28"/>
                <w:szCs w:val="28"/>
              </w:rPr>
            </w:pPr>
            <w:r w:rsidRPr="00C14999">
              <w:rPr>
                <w:sz w:val="28"/>
                <w:szCs w:val="28"/>
              </w:rPr>
              <w:t xml:space="preserve">Со своим опытом работы педагог выступала на районном семинаре </w:t>
            </w:r>
            <w:r w:rsidR="00C80111" w:rsidRPr="00C14999">
              <w:rPr>
                <w:sz w:val="28"/>
                <w:szCs w:val="28"/>
              </w:rPr>
              <w:t xml:space="preserve">«Место и роль игровой деятельности в образовательном процессе в соответствии с ФГОС ДО» </w:t>
            </w:r>
            <w:r w:rsidR="00C14999">
              <w:rPr>
                <w:sz w:val="28"/>
                <w:szCs w:val="28"/>
              </w:rPr>
              <w:t>2016г. П</w:t>
            </w:r>
            <w:r w:rsidR="00C14999" w:rsidRPr="00C14999">
              <w:rPr>
                <w:sz w:val="28"/>
                <w:szCs w:val="28"/>
              </w:rPr>
              <w:t>рове</w:t>
            </w:r>
            <w:r w:rsidR="00C14999">
              <w:rPr>
                <w:sz w:val="28"/>
                <w:szCs w:val="28"/>
              </w:rPr>
              <w:t>ла</w:t>
            </w:r>
            <w:r w:rsidR="00C14999" w:rsidRPr="00C14999">
              <w:rPr>
                <w:sz w:val="28"/>
                <w:szCs w:val="28"/>
              </w:rPr>
              <w:t xml:space="preserve">  нетрадиционн</w:t>
            </w:r>
            <w:r w:rsidR="00C14999">
              <w:rPr>
                <w:sz w:val="28"/>
                <w:szCs w:val="28"/>
              </w:rPr>
              <w:t>ый</w:t>
            </w:r>
            <w:r w:rsidR="00C14999" w:rsidRPr="00C14999">
              <w:rPr>
                <w:sz w:val="28"/>
                <w:szCs w:val="28"/>
              </w:rPr>
              <w:t xml:space="preserve"> игрово</w:t>
            </w:r>
            <w:r w:rsidR="00C14999">
              <w:rPr>
                <w:sz w:val="28"/>
                <w:szCs w:val="28"/>
              </w:rPr>
              <w:t>й</w:t>
            </w:r>
            <w:r w:rsidR="00C14999" w:rsidRPr="00C14999">
              <w:rPr>
                <w:sz w:val="28"/>
                <w:szCs w:val="28"/>
              </w:rPr>
              <w:t xml:space="preserve"> сеанс с использованием </w:t>
            </w:r>
            <w:proofErr w:type="spellStart"/>
            <w:r w:rsidR="00C14999" w:rsidRPr="00C14999">
              <w:rPr>
                <w:sz w:val="28"/>
                <w:szCs w:val="28"/>
              </w:rPr>
              <w:t>аквагри</w:t>
            </w:r>
            <w:r w:rsidR="00C14999">
              <w:rPr>
                <w:sz w:val="28"/>
                <w:szCs w:val="28"/>
              </w:rPr>
              <w:t>ма</w:t>
            </w:r>
            <w:proofErr w:type="spellEnd"/>
            <w:r w:rsidR="00C14999">
              <w:rPr>
                <w:sz w:val="28"/>
                <w:szCs w:val="28"/>
              </w:rPr>
              <w:t xml:space="preserve"> «Необыкновенное путешествие».</w:t>
            </w:r>
          </w:p>
          <w:p w:rsidR="000D1BE0" w:rsidRPr="00C14999" w:rsidRDefault="00C14999" w:rsidP="00C14999">
            <w:pPr>
              <w:rPr>
                <w:sz w:val="28"/>
                <w:szCs w:val="28"/>
              </w:rPr>
            </w:pPr>
            <w:r>
              <w:rPr>
                <w:sz w:val="28"/>
                <w:szCs w:val="28"/>
              </w:rPr>
              <w:t xml:space="preserve">   </w:t>
            </w:r>
            <w:r w:rsidR="000D1BE0" w:rsidRPr="00C14999">
              <w:rPr>
                <w:sz w:val="28"/>
                <w:szCs w:val="28"/>
              </w:rPr>
              <w:t>Опыт по теме</w:t>
            </w:r>
            <w:r w:rsidR="00C80111" w:rsidRPr="00C14999">
              <w:rPr>
                <w:sz w:val="28"/>
                <w:szCs w:val="28"/>
              </w:rPr>
              <w:t xml:space="preserve"> «</w:t>
            </w:r>
            <w:r w:rsidR="00C80111" w:rsidRPr="00C14999">
              <w:rPr>
                <w:rStyle w:val="316pt"/>
                <w:sz w:val="28"/>
                <w:szCs w:val="28"/>
              </w:rPr>
              <w:t>Создание условий для творческих способностей детей посредством использования современных, инновационных технологий»</w:t>
            </w:r>
            <w:r w:rsidR="000D1BE0" w:rsidRPr="00C14999">
              <w:rPr>
                <w:sz w:val="28"/>
                <w:szCs w:val="28"/>
              </w:rPr>
              <w:t xml:space="preserve"> может быть  использован  педагогами детских садов на муниципальном и республиканском уровне.</w:t>
            </w:r>
          </w:p>
        </w:tc>
      </w:tr>
      <w:tr w:rsidR="000D1BE0" w:rsidTr="009C3B3E">
        <w:trPr>
          <w:trHeight w:val="1120"/>
        </w:trPr>
        <w:tc>
          <w:tcPr>
            <w:tcW w:w="2938" w:type="dxa"/>
            <w:tcBorders>
              <w:top w:val="single" w:sz="4" w:space="0" w:color="000000"/>
              <w:left w:val="single" w:sz="4" w:space="0" w:color="000000"/>
              <w:bottom w:val="single" w:sz="4" w:space="0" w:color="000000"/>
            </w:tcBorders>
          </w:tcPr>
          <w:p w:rsidR="000D1BE0" w:rsidRPr="009C5591" w:rsidRDefault="000D1BE0" w:rsidP="009C3B3E">
            <w:pPr>
              <w:snapToGrid w:val="0"/>
              <w:rPr>
                <w:b/>
                <w:sz w:val="28"/>
                <w:szCs w:val="28"/>
              </w:rPr>
            </w:pPr>
            <w:r w:rsidRPr="009C5591">
              <w:rPr>
                <w:b/>
                <w:sz w:val="28"/>
                <w:szCs w:val="28"/>
              </w:rPr>
              <w:t>Ф.И.О. Эксперта, его контактные телефоны, адрес электронной почты, почтовый адрес</w:t>
            </w:r>
          </w:p>
        </w:tc>
        <w:tc>
          <w:tcPr>
            <w:tcW w:w="7932" w:type="dxa"/>
            <w:tcBorders>
              <w:top w:val="single" w:sz="4" w:space="0" w:color="000000"/>
              <w:left w:val="single" w:sz="4" w:space="0" w:color="000000"/>
              <w:bottom w:val="single" w:sz="4" w:space="0" w:color="000000"/>
              <w:right w:val="single" w:sz="4" w:space="0" w:color="000000"/>
            </w:tcBorders>
          </w:tcPr>
          <w:p w:rsidR="000D1BE0" w:rsidRPr="00B300FD" w:rsidRDefault="000D1BE0" w:rsidP="009C3B3E">
            <w:pPr>
              <w:snapToGrid w:val="0"/>
              <w:rPr>
                <w:sz w:val="28"/>
                <w:szCs w:val="28"/>
              </w:rPr>
            </w:pPr>
            <w:r w:rsidRPr="00C77A3D">
              <w:rPr>
                <w:color w:val="000000"/>
                <w:sz w:val="28"/>
                <w:szCs w:val="28"/>
              </w:rPr>
              <w:t xml:space="preserve"> </w:t>
            </w:r>
            <w:r>
              <w:rPr>
                <w:sz w:val="28"/>
                <w:szCs w:val="28"/>
                <w:shd w:val="clear" w:color="auto" w:fill="FFFFFF"/>
              </w:rPr>
              <w:t>Наумова Н.</w:t>
            </w:r>
            <w:r w:rsidRPr="00B300FD">
              <w:rPr>
                <w:sz w:val="28"/>
                <w:szCs w:val="28"/>
                <w:shd w:val="clear" w:color="auto" w:fill="FFFFFF"/>
              </w:rPr>
              <w:t xml:space="preserve"> Р</w:t>
            </w:r>
            <w:r>
              <w:rPr>
                <w:sz w:val="28"/>
                <w:szCs w:val="28"/>
                <w:shd w:val="clear" w:color="auto" w:fill="FFFFFF"/>
              </w:rPr>
              <w:t>.</w:t>
            </w:r>
          </w:p>
          <w:p w:rsidR="000D1BE0" w:rsidRPr="00B300FD" w:rsidRDefault="000D1BE0" w:rsidP="009C3B3E">
            <w:pPr>
              <w:snapToGrid w:val="0"/>
              <w:rPr>
                <w:sz w:val="28"/>
                <w:szCs w:val="28"/>
              </w:rPr>
            </w:pPr>
            <w:r w:rsidRPr="00B300FD">
              <w:rPr>
                <w:sz w:val="28"/>
                <w:szCs w:val="28"/>
              </w:rPr>
              <w:t>МКУ «Центр информационно- методического обеспечения муниципальных бюджетных образовательных учреждений Ромодановского муниципального района»</w:t>
            </w:r>
          </w:p>
          <w:p w:rsidR="000D1BE0" w:rsidRPr="00865A79" w:rsidRDefault="000D1BE0" w:rsidP="009C3B3E">
            <w:pPr>
              <w:snapToGrid w:val="0"/>
              <w:rPr>
                <w:sz w:val="28"/>
                <w:szCs w:val="28"/>
              </w:rPr>
            </w:pPr>
            <w:r w:rsidRPr="00865A79">
              <w:rPr>
                <w:sz w:val="28"/>
                <w:szCs w:val="28"/>
              </w:rPr>
              <w:t xml:space="preserve">Тел: </w:t>
            </w:r>
            <w:r w:rsidRPr="00865A79">
              <w:rPr>
                <w:sz w:val="28"/>
                <w:szCs w:val="28"/>
                <w:shd w:val="clear" w:color="auto" w:fill="FFFFFF"/>
              </w:rPr>
              <w:t>7-83438-29082</w:t>
            </w:r>
          </w:p>
        </w:tc>
      </w:tr>
    </w:tbl>
    <w:p w:rsidR="000D1BE0" w:rsidRDefault="000D1BE0" w:rsidP="000D1BE0">
      <w:pPr>
        <w:pageBreakBefore/>
      </w:pPr>
    </w:p>
    <w:tbl>
      <w:tblPr>
        <w:tblW w:w="10655" w:type="dxa"/>
        <w:tblInd w:w="-1007" w:type="dxa"/>
        <w:tblLayout w:type="fixed"/>
        <w:tblLook w:val="0000"/>
      </w:tblPr>
      <w:tblGrid>
        <w:gridCol w:w="6"/>
        <w:gridCol w:w="2409"/>
        <w:gridCol w:w="6"/>
        <w:gridCol w:w="5534"/>
        <w:gridCol w:w="2700"/>
      </w:tblGrid>
      <w:tr w:rsidR="000D1BE0" w:rsidTr="009C3B3E">
        <w:trPr>
          <w:trHeight w:val="525"/>
        </w:trPr>
        <w:tc>
          <w:tcPr>
            <w:tcW w:w="10655" w:type="dxa"/>
            <w:gridSpan w:val="5"/>
            <w:tcBorders>
              <w:top w:val="single" w:sz="4" w:space="0" w:color="000000"/>
              <w:left w:val="single" w:sz="4" w:space="0" w:color="000000"/>
              <w:bottom w:val="single" w:sz="4" w:space="0" w:color="000000"/>
              <w:right w:val="single" w:sz="4" w:space="0" w:color="000000"/>
            </w:tcBorders>
            <w:vAlign w:val="center"/>
          </w:tcPr>
          <w:p w:rsidR="000D1BE0" w:rsidRDefault="000D1BE0" w:rsidP="009C3B3E">
            <w:pPr>
              <w:snapToGrid w:val="0"/>
              <w:jc w:val="center"/>
            </w:pPr>
            <w:r>
              <w:rPr>
                <w:b/>
                <w:lang w:val="en-US"/>
              </w:rPr>
              <w:t>V</w:t>
            </w:r>
            <w:r>
              <w:rPr>
                <w:b/>
              </w:rPr>
              <w:t>.Информационные характеристики опыта</w:t>
            </w:r>
            <w:r>
              <w:t>.</w:t>
            </w:r>
          </w:p>
        </w:tc>
      </w:tr>
      <w:tr w:rsidR="000D1BE0" w:rsidRPr="009C5591" w:rsidTr="009C3B3E">
        <w:trPr>
          <w:trHeight w:val="892"/>
        </w:trPr>
        <w:tc>
          <w:tcPr>
            <w:tcW w:w="2421" w:type="dxa"/>
            <w:gridSpan w:val="3"/>
            <w:tcBorders>
              <w:top w:val="single" w:sz="4" w:space="0" w:color="000000"/>
              <w:left w:val="single" w:sz="4" w:space="0" w:color="000000"/>
              <w:bottom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Характеристики инно</w:t>
            </w:r>
            <w:r>
              <w:rPr>
                <w:b/>
                <w:sz w:val="28"/>
                <w:szCs w:val="28"/>
              </w:rPr>
              <w:t>вационного опыта</w:t>
            </w:r>
          </w:p>
        </w:tc>
        <w:tc>
          <w:tcPr>
            <w:tcW w:w="5534"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jc w:val="center"/>
              <w:rPr>
                <w:b/>
                <w:sz w:val="28"/>
                <w:szCs w:val="28"/>
              </w:rPr>
            </w:pPr>
            <w:r>
              <w:rPr>
                <w:b/>
                <w:sz w:val="28"/>
                <w:szCs w:val="28"/>
              </w:rPr>
              <w:t>Образование</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jc w:val="center"/>
              <w:rPr>
                <w:b/>
                <w:sz w:val="28"/>
                <w:szCs w:val="28"/>
              </w:rPr>
            </w:pPr>
            <w:r w:rsidRPr="009C5591">
              <w:rPr>
                <w:b/>
                <w:sz w:val="28"/>
                <w:szCs w:val="28"/>
              </w:rPr>
              <w:t xml:space="preserve">Дополнительное </w:t>
            </w:r>
          </w:p>
          <w:p w:rsidR="000D1BE0" w:rsidRPr="009C5591" w:rsidRDefault="000D1BE0" w:rsidP="009C3B3E">
            <w:pPr>
              <w:jc w:val="center"/>
              <w:rPr>
                <w:b/>
                <w:sz w:val="28"/>
                <w:szCs w:val="28"/>
              </w:rPr>
            </w:pPr>
            <w:r>
              <w:rPr>
                <w:b/>
                <w:sz w:val="28"/>
                <w:szCs w:val="28"/>
              </w:rPr>
              <w:t>образование</w:t>
            </w:r>
          </w:p>
        </w:tc>
      </w:tr>
      <w:tr w:rsidR="000D1BE0" w:rsidRPr="009C5591" w:rsidTr="009C3B3E">
        <w:trPr>
          <w:trHeight w:val="720"/>
        </w:trPr>
        <w:tc>
          <w:tcPr>
            <w:tcW w:w="2421" w:type="dxa"/>
            <w:gridSpan w:val="3"/>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1 Ценности и ценностные ориентации</w:t>
            </w:r>
          </w:p>
        </w:tc>
        <w:tc>
          <w:tcPr>
            <w:tcW w:w="5534"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Pr>
                <w:sz w:val="28"/>
                <w:szCs w:val="28"/>
              </w:rPr>
              <w:t>Развивать общую  и мелкую моторику</w:t>
            </w:r>
            <w:r w:rsidRPr="00994CF0">
              <w:rPr>
                <w:sz w:val="28"/>
                <w:szCs w:val="28"/>
              </w:rPr>
              <w:t>, тактильные ощущения</w:t>
            </w:r>
            <w:r>
              <w:rPr>
                <w:sz w:val="28"/>
                <w:szCs w:val="28"/>
              </w:rPr>
              <w:t>.</w:t>
            </w:r>
            <w:r w:rsidRPr="00994CF0">
              <w:rPr>
                <w:sz w:val="28"/>
                <w:szCs w:val="28"/>
              </w:rPr>
              <w:t xml:space="preserve"> Формировать умение называть основные цвета; развивать  и совершенствовать все виды воспр</w:t>
            </w:r>
            <w:r>
              <w:rPr>
                <w:sz w:val="28"/>
                <w:szCs w:val="28"/>
              </w:rPr>
              <w:t xml:space="preserve">иятия, обогащать их чувственный </w:t>
            </w:r>
            <w:r w:rsidRPr="00994CF0">
              <w:rPr>
                <w:sz w:val="28"/>
                <w:szCs w:val="28"/>
              </w:rPr>
              <w:t>опыт.</w:t>
            </w:r>
            <w:r>
              <w:rPr>
                <w:sz w:val="28"/>
                <w:szCs w:val="28"/>
              </w:rPr>
              <w:t xml:space="preserve"> </w:t>
            </w:r>
            <w:r w:rsidRPr="009C5591">
              <w:rPr>
                <w:color w:val="000000"/>
                <w:sz w:val="28"/>
                <w:szCs w:val="28"/>
              </w:rPr>
              <w:t>Воспитание в каждом ребенке личности: неординарной, самостоятельной, творческой, способной к саморазвитию и самореализации собственного потенциала</w:t>
            </w:r>
            <w:r>
              <w:rPr>
                <w:color w:val="000000"/>
                <w:sz w:val="28"/>
                <w:szCs w:val="28"/>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rPr>
          <w:trHeight w:val="762"/>
        </w:trPr>
        <w:tc>
          <w:tcPr>
            <w:tcW w:w="2421" w:type="dxa"/>
            <w:gridSpan w:val="3"/>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2. Цели и задачи.</w:t>
            </w:r>
          </w:p>
        </w:tc>
        <w:tc>
          <w:tcPr>
            <w:tcW w:w="5534" w:type="dxa"/>
            <w:tcBorders>
              <w:top w:val="single" w:sz="4" w:space="0" w:color="000000"/>
              <w:left w:val="single" w:sz="4" w:space="0" w:color="000000"/>
              <w:bottom w:val="single" w:sz="4" w:space="0" w:color="000000"/>
            </w:tcBorders>
            <w:vAlign w:val="center"/>
          </w:tcPr>
          <w:p w:rsidR="00120FD3" w:rsidRDefault="00487A17" w:rsidP="00120FD3">
            <w:pPr>
              <w:tabs>
                <w:tab w:val="left" w:pos="540"/>
              </w:tabs>
              <w:ind w:left="4" w:firstLine="142"/>
              <w:rPr>
                <w:color w:val="333333"/>
                <w:sz w:val="28"/>
                <w:szCs w:val="28"/>
                <w:shd w:val="clear" w:color="auto" w:fill="FFFFFF"/>
              </w:rPr>
            </w:pPr>
            <w:r>
              <w:rPr>
                <w:color w:val="333333"/>
                <w:sz w:val="28"/>
                <w:szCs w:val="28"/>
                <w:shd w:val="clear" w:color="auto" w:fill="FFFFFF"/>
              </w:rPr>
              <w:t>Ф</w:t>
            </w:r>
            <w:r w:rsidRPr="00487A17">
              <w:rPr>
                <w:color w:val="333333"/>
                <w:sz w:val="28"/>
                <w:szCs w:val="28"/>
                <w:shd w:val="clear" w:color="auto" w:fill="FFFFFF"/>
              </w:rPr>
              <w:t xml:space="preserve">ормировать у дошкольников способности выражать восприятие окружающего их мира, совершенствовать их интеллектуальные и творческие способности, </w:t>
            </w:r>
            <w:proofErr w:type="spellStart"/>
            <w:r w:rsidRPr="00487A17">
              <w:rPr>
                <w:color w:val="333333"/>
                <w:sz w:val="28"/>
                <w:szCs w:val="28"/>
                <w:shd w:val="clear" w:color="auto" w:fill="FFFFFF"/>
              </w:rPr>
              <w:t>креативное</w:t>
            </w:r>
            <w:proofErr w:type="spellEnd"/>
            <w:r w:rsidRPr="00487A17">
              <w:rPr>
                <w:color w:val="333333"/>
                <w:sz w:val="28"/>
                <w:szCs w:val="28"/>
                <w:shd w:val="clear" w:color="auto" w:fill="FFFFFF"/>
              </w:rPr>
              <w:t xml:space="preserve"> мышление</w:t>
            </w:r>
            <w:r>
              <w:rPr>
                <w:color w:val="333333"/>
                <w:sz w:val="28"/>
                <w:szCs w:val="28"/>
                <w:shd w:val="clear" w:color="auto" w:fill="FFFFFF"/>
              </w:rPr>
              <w:t>.</w:t>
            </w:r>
            <w:r w:rsidRPr="00487A17">
              <w:rPr>
                <w:color w:val="333333"/>
                <w:sz w:val="28"/>
                <w:szCs w:val="28"/>
              </w:rPr>
              <w:br/>
            </w:r>
            <w:r>
              <w:rPr>
                <w:color w:val="333333"/>
                <w:sz w:val="28"/>
                <w:szCs w:val="28"/>
                <w:shd w:val="clear" w:color="auto" w:fill="FFFFFF"/>
              </w:rPr>
              <w:t xml:space="preserve">   </w:t>
            </w:r>
            <w:r w:rsidRPr="00487A17">
              <w:rPr>
                <w:color w:val="333333"/>
                <w:sz w:val="28"/>
                <w:szCs w:val="28"/>
                <w:shd w:val="clear" w:color="auto" w:fill="FFFFFF"/>
              </w:rPr>
              <w:t>Учить детей использовать в рисовании разнообразные материалы и техники, разные способы создания изображения, соединяя в одном рисунке разные материалы с целью пол</w:t>
            </w:r>
            <w:r>
              <w:rPr>
                <w:color w:val="333333"/>
                <w:sz w:val="28"/>
                <w:szCs w:val="28"/>
                <w:shd w:val="clear" w:color="auto" w:fill="FFFFFF"/>
              </w:rPr>
              <w:t>учения выразительного образа.</w:t>
            </w:r>
          </w:p>
          <w:p w:rsidR="00120FD3" w:rsidRDefault="00487A17" w:rsidP="00120FD3">
            <w:pPr>
              <w:tabs>
                <w:tab w:val="left" w:pos="540"/>
              </w:tabs>
              <w:ind w:left="4" w:firstLine="142"/>
              <w:rPr>
                <w:color w:val="333333"/>
                <w:sz w:val="28"/>
                <w:szCs w:val="28"/>
                <w:shd w:val="clear" w:color="auto" w:fill="FFFFFF"/>
              </w:rPr>
            </w:pPr>
            <w:r>
              <w:rPr>
                <w:color w:val="333333"/>
                <w:sz w:val="28"/>
                <w:szCs w:val="28"/>
                <w:shd w:val="clear" w:color="auto" w:fill="FFFFFF"/>
              </w:rPr>
              <w:t xml:space="preserve"> </w:t>
            </w:r>
            <w:r w:rsidRPr="00487A17">
              <w:rPr>
                <w:color w:val="333333"/>
                <w:sz w:val="28"/>
                <w:szCs w:val="28"/>
                <w:shd w:val="clear" w:color="auto" w:fill="FFFFFF"/>
              </w:rPr>
              <w:t xml:space="preserve">Развивать эстетические чувства формы, цвет, ритм, композицию, творческую активность, желание рисовать. </w:t>
            </w:r>
          </w:p>
          <w:p w:rsidR="000D1BE0" w:rsidRPr="009C5591" w:rsidRDefault="00487A17" w:rsidP="00120FD3">
            <w:pPr>
              <w:tabs>
                <w:tab w:val="left" w:pos="540"/>
              </w:tabs>
              <w:ind w:left="4" w:firstLine="142"/>
              <w:rPr>
                <w:sz w:val="28"/>
                <w:szCs w:val="28"/>
              </w:rPr>
            </w:pPr>
            <w:r w:rsidRPr="00487A17">
              <w:rPr>
                <w:color w:val="333333"/>
                <w:sz w:val="28"/>
                <w:szCs w:val="28"/>
                <w:shd w:val="clear" w:color="auto" w:fill="FFFFFF"/>
              </w:rPr>
              <w:t>Учить видеть и понимать красоту многоцветного мира. Формировать у детей творческие способности посредством использования нетрадиционных техник рисования</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ind w:left="-7668" w:right="9792"/>
              <w:rPr>
                <w:sz w:val="28"/>
                <w:szCs w:val="28"/>
              </w:rPr>
            </w:pPr>
          </w:p>
          <w:p w:rsidR="000D1BE0" w:rsidRPr="009C5591" w:rsidRDefault="000D1BE0" w:rsidP="009C3B3E">
            <w:pPr>
              <w:rPr>
                <w:sz w:val="28"/>
                <w:szCs w:val="28"/>
              </w:rPr>
            </w:pPr>
          </w:p>
        </w:tc>
      </w:tr>
      <w:tr w:rsidR="000D1BE0" w:rsidRPr="009C5591" w:rsidTr="009C3B3E">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3</w:t>
            </w:r>
            <w:r w:rsidRPr="009C5591">
              <w:rPr>
                <w:sz w:val="28"/>
                <w:szCs w:val="28"/>
              </w:rPr>
              <w:t>.Содержание образования.</w:t>
            </w:r>
          </w:p>
        </w:tc>
        <w:tc>
          <w:tcPr>
            <w:tcW w:w="5540" w:type="dxa"/>
            <w:gridSpan w:val="2"/>
            <w:tcBorders>
              <w:top w:val="single" w:sz="4" w:space="0" w:color="000000"/>
              <w:left w:val="single" w:sz="4" w:space="0" w:color="000000"/>
              <w:bottom w:val="single" w:sz="4" w:space="0" w:color="000000"/>
            </w:tcBorders>
            <w:vAlign w:val="center"/>
          </w:tcPr>
          <w:p w:rsidR="000D1BE0" w:rsidRDefault="000D1BE0" w:rsidP="009C3B3E">
            <w:pPr>
              <w:snapToGrid w:val="0"/>
              <w:rPr>
                <w:sz w:val="28"/>
                <w:szCs w:val="28"/>
              </w:rPr>
            </w:pPr>
            <w:r>
              <w:rPr>
                <w:sz w:val="28"/>
                <w:szCs w:val="28"/>
              </w:rPr>
              <w:t xml:space="preserve">- </w:t>
            </w:r>
            <w:r w:rsidRPr="00837C87">
              <w:rPr>
                <w:sz w:val="28"/>
                <w:szCs w:val="28"/>
              </w:rPr>
              <w:t xml:space="preserve">Примерная основная общеобразовательная программа дошкольного образования «Истоки» - 4-е изд., </w:t>
            </w:r>
            <w:proofErr w:type="spellStart"/>
            <w:r w:rsidRPr="00837C87">
              <w:rPr>
                <w:sz w:val="28"/>
                <w:szCs w:val="28"/>
              </w:rPr>
              <w:t>перераб</w:t>
            </w:r>
            <w:proofErr w:type="spellEnd"/>
            <w:r w:rsidRPr="00837C87">
              <w:rPr>
                <w:sz w:val="28"/>
                <w:szCs w:val="28"/>
              </w:rPr>
              <w:t>. И доп. /Под ред. Л.А. Парамоновой. – М.: ТЦ Сфера, 2011.;</w:t>
            </w:r>
          </w:p>
          <w:p w:rsidR="00C14999" w:rsidRDefault="000D1BE0" w:rsidP="00C14999">
            <w:pPr>
              <w:snapToGrid w:val="0"/>
              <w:rPr>
                <w:sz w:val="28"/>
                <w:szCs w:val="28"/>
              </w:rPr>
            </w:pPr>
            <w:r w:rsidRPr="00837C87">
              <w:rPr>
                <w:rFonts w:ascii="Arial" w:hAnsi="Arial" w:cs="Arial"/>
                <w:shadow/>
                <w:sz w:val="28"/>
                <w:szCs w:val="28"/>
                <w:lang w:eastAsia="ru-RU"/>
              </w:rPr>
              <w:t xml:space="preserve"> </w:t>
            </w:r>
            <w:r>
              <w:rPr>
                <w:rFonts w:ascii="Arial" w:hAnsi="Arial" w:cs="Arial"/>
                <w:shadow/>
                <w:sz w:val="28"/>
                <w:szCs w:val="28"/>
                <w:lang w:eastAsia="ru-RU"/>
              </w:rPr>
              <w:t>-</w:t>
            </w:r>
            <w:r w:rsidRPr="00837C87">
              <w:rPr>
                <w:sz w:val="28"/>
                <w:szCs w:val="28"/>
              </w:rPr>
              <w:t xml:space="preserve">Примерного регионального модуля программа дошкольного образования «Мы в Мордовии живём», авторы: О.В. </w:t>
            </w:r>
            <w:proofErr w:type="spellStart"/>
            <w:r w:rsidRPr="00837C87">
              <w:rPr>
                <w:sz w:val="28"/>
                <w:szCs w:val="28"/>
              </w:rPr>
              <w:t>Бурляева</w:t>
            </w:r>
            <w:proofErr w:type="spellEnd"/>
            <w:r w:rsidRPr="00837C87">
              <w:rPr>
                <w:sz w:val="28"/>
                <w:szCs w:val="28"/>
              </w:rPr>
              <w:t xml:space="preserve"> и др. – Саранск 2011г.;</w:t>
            </w:r>
          </w:p>
          <w:p w:rsidR="00E5556D" w:rsidRPr="0079214F" w:rsidRDefault="00C14999" w:rsidP="00C14999">
            <w:pPr>
              <w:jc w:val="both"/>
              <w:rPr>
                <w:color w:val="000000"/>
                <w:sz w:val="28"/>
                <w:szCs w:val="28"/>
              </w:rPr>
            </w:pPr>
            <w:proofErr w:type="spellStart"/>
            <w:r w:rsidRPr="0079214F">
              <w:rPr>
                <w:color w:val="000000"/>
                <w:sz w:val="28"/>
                <w:szCs w:val="28"/>
              </w:rPr>
              <w:t>Колдина</w:t>
            </w:r>
            <w:proofErr w:type="spellEnd"/>
            <w:r w:rsidRPr="0079214F">
              <w:rPr>
                <w:color w:val="000000"/>
                <w:sz w:val="28"/>
                <w:szCs w:val="28"/>
              </w:rPr>
              <w:t xml:space="preserve"> Д.Н. «Рисование с детьми 4-5 лет» - М-С 2011 г.</w:t>
            </w:r>
          </w:p>
          <w:p w:rsidR="00C14999" w:rsidRPr="0079214F" w:rsidRDefault="00487A17" w:rsidP="00C14999">
            <w:pPr>
              <w:jc w:val="both"/>
              <w:rPr>
                <w:color w:val="000000"/>
                <w:sz w:val="28"/>
                <w:szCs w:val="28"/>
              </w:rPr>
            </w:pPr>
            <w:proofErr w:type="spellStart"/>
            <w:r>
              <w:rPr>
                <w:color w:val="000000"/>
                <w:sz w:val="28"/>
                <w:szCs w:val="28"/>
              </w:rPr>
              <w:lastRenderedPageBreak/>
              <w:t>Комарова</w:t>
            </w:r>
            <w:r w:rsidR="00C14999" w:rsidRPr="0079214F">
              <w:rPr>
                <w:color w:val="000000"/>
                <w:sz w:val="28"/>
                <w:szCs w:val="28"/>
              </w:rPr>
              <w:t>Т.С</w:t>
            </w:r>
            <w:proofErr w:type="spellEnd"/>
            <w:r w:rsidR="00C14999" w:rsidRPr="0079214F">
              <w:rPr>
                <w:color w:val="000000"/>
                <w:sz w:val="28"/>
                <w:szCs w:val="28"/>
              </w:rPr>
              <w:t>. «Занятия по изобразительной де</w:t>
            </w:r>
            <w:r>
              <w:rPr>
                <w:color w:val="000000"/>
                <w:sz w:val="28"/>
                <w:szCs w:val="28"/>
              </w:rPr>
              <w:t xml:space="preserve">ятельности в детском саду» - </w:t>
            </w:r>
            <w:r w:rsidR="00C14999" w:rsidRPr="0079214F">
              <w:rPr>
                <w:color w:val="000000"/>
                <w:sz w:val="28"/>
                <w:szCs w:val="28"/>
              </w:rPr>
              <w:t xml:space="preserve"> П., 1981 г.</w:t>
            </w:r>
          </w:p>
          <w:p w:rsidR="000D1BE0" w:rsidRDefault="00487A17" w:rsidP="00487A17">
            <w:pPr>
              <w:jc w:val="both"/>
              <w:rPr>
                <w:color w:val="000000"/>
                <w:sz w:val="28"/>
                <w:szCs w:val="28"/>
              </w:rPr>
            </w:pPr>
            <w:proofErr w:type="spellStart"/>
            <w:r>
              <w:rPr>
                <w:color w:val="000000"/>
                <w:sz w:val="28"/>
                <w:szCs w:val="28"/>
              </w:rPr>
              <w:t>УтробинаК.К.,Утробин</w:t>
            </w:r>
            <w:r w:rsidR="00C14999" w:rsidRPr="0079214F">
              <w:rPr>
                <w:color w:val="000000"/>
                <w:sz w:val="28"/>
                <w:szCs w:val="28"/>
              </w:rPr>
              <w:t>Г.Ф</w:t>
            </w:r>
            <w:proofErr w:type="spellEnd"/>
            <w:r w:rsidR="00C14999" w:rsidRPr="0079214F">
              <w:rPr>
                <w:color w:val="000000"/>
                <w:sz w:val="28"/>
                <w:szCs w:val="28"/>
              </w:rPr>
              <w:t xml:space="preserve">. «Увлекательное рисование методом </w:t>
            </w:r>
            <w:proofErr w:type="gramStart"/>
            <w:r w:rsidR="00C14999" w:rsidRPr="0079214F">
              <w:rPr>
                <w:color w:val="000000"/>
                <w:sz w:val="28"/>
                <w:szCs w:val="28"/>
              </w:rPr>
              <w:t>тычка</w:t>
            </w:r>
            <w:proofErr w:type="gramEnd"/>
            <w:r w:rsidR="00C14999" w:rsidRPr="0079214F">
              <w:rPr>
                <w:color w:val="000000"/>
                <w:sz w:val="28"/>
                <w:szCs w:val="28"/>
              </w:rPr>
              <w:t xml:space="preserve"> с детьми 3-7 лет»</w:t>
            </w:r>
          </w:p>
          <w:p w:rsidR="00E5556D" w:rsidRPr="00487A17" w:rsidRDefault="00C036B5" w:rsidP="00487A17">
            <w:pPr>
              <w:jc w:val="both"/>
              <w:rPr>
                <w:color w:val="000000"/>
                <w:sz w:val="28"/>
                <w:szCs w:val="28"/>
              </w:rPr>
            </w:pPr>
            <w:proofErr w:type="spellStart"/>
            <w:r>
              <w:rPr>
                <w:color w:val="000000"/>
                <w:sz w:val="28"/>
                <w:szCs w:val="28"/>
              </w:rPr>
              <w:t>ЛыковаИ.</w:t>
            </w:r>
            <w:r w:rsidR="00E5556D">
              <w:rPr>
                <w:color w:val="000000"/>
                <w:sz w:val="28"/>
                <w:szCs w:val="28"/>
              </w:rPr>
              <w:t>А</w:t>
            </w:r>
            <w:proofErr w:type="spellEnd"/>
            <w:r w:rsidR="00E5556D">
              <w:rPr>
                <w:color w:val="000000"/>
                <w:sz w:val="28"/>
                <w:szCs w:val="28"/>
              </w:rPr>
              <w:t>.</w:t>
            </w:r>
            <w:r>
              <w:rPr>
                <w:color w:val="000000"/>
                <w:sz w:val="28"/>
                <w:szCs w:val="28"/>
              </w:rPr>
              <w:t xml:space="preserve">»Изобразительная деятельность в детском саду» Издательский дом «Карапуз» Москва 2008 г. </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lastRenderedPageBreak/>
              <w:t>4</w:t>
            </w:r>
            <w:r w:rsidRPr="009C5591">
              <w:rPr>
                <w:sz w:val="28"/>
                <w:szCs w:val="28"/>
              </w:rPr>
              <w:t>.Технологии, в том числе ИКТ.</w:t>
            </w:r>
          </w:p>
        </w:tc>
        <w:tc>
          <w:tcPr>
            <w:tcW w:w="5540" w:type="dxa"/>
            <w:gridSpan w:val="2"/>
            <w:tcBorders>
              <w:top w:val="single" w:sz="4" w:space="0" w:color="000000"/>
              <w:left w:val="single" w:sz="4" w:space="0" w:color="000000"/>
              <w:bottom w:val="single" w:sz="4" w:space="0" w:color="000000"/>
            </w:tcBorders>
            <w:vAlign w:val="center"/>
          </w:tcPr>
          <w:p w:rsidR="000D1BE0" w:rsidRPr="009C5591" w:rsidRDefault="000D1BE0" w:rsidP="00487A17">
            <w:pPr>
              <w:snapToGrid w:val="0"/>
              <w:rPr>
                <w:sz w:val="28"/>
                <w:szCs w:val="28"/>
              </w:rPr>
            </w:pPr>
            <w:r w:rsidRPr="009C5591">
              <w:rPr>
                <w:sz w:val="28"/>
                <w:szCs w:val="28"/>
              </w:rPr>
              <w:t>ИКТ, диагностика,</w:t>
            </w:r>
            <w:r w:rsidRPr="00C14999">
              <w:rPr>
                <w:sz w:val="28"/>
                <w:szCs w:val="28"/>
              </w:rPr>
              <w:t xml:space="preserve"> </w:t>
            </w:r>
            <w:r w:rsidR="00487A17">
              <w:rPr>
                <w:sz w:val="28"/>
                <w:szCs w:val="28"/>
              </w:rPr>
              <w:t xml:space="preserve"> </w:t>
            </w:r>
            <w:proofErr w:type="spellStart"/>
            <w:r w:rsidRPr="009C5591">
              <w:rPr>
                <w:sz w:val="28"/>
                <w:szCs w:val="28"/>
              </w:rPr>
              <w:t>здоровьесберегающие</w:t>
            </w:r>
            <w:proofErr w:type="spellEnd"/>
            <w:r w:rsidRPr="009C5591">
              <w:rPr>
                <w:sz w:val="28"/>
                <w:szCs w:val="28"/>
              </w:rPr>
              <w:t xml:space="preserve"> технологии</w:t>
            </w:r>
            <w:r w:rsidR="00C14999">
              <w:rPr>
                <w:sz w:val="28"/>
                <w:szCs w:val="28"/>
              </w:rPr>
              <w:t xml:space="preserve">, </w:t>
            </w:r>
            <w:r w:rsidR="00C14999">
              <w:rPr>
                <w:color w:val="000000"/>
                <w:sz w:val="28"/>
                <w:szCs w:val="28"/>
                <w:shd w:val="clear" w:color="auto" w:fill="FFFFFF"/>
              </w:rPr>
              <w:t xml:space="preserve"> образовательные </w:t>
            </w:r>
            <w:r w:rsidR="00C14999" w:rsidRPr="007175BF">
              <w:rPr>
                <w:color w:val="000000"/>
                <w:sz w:val="28"/>
                <w:szCs w:val="28"/>
                <w:shd w:val="clear" w:color="auto" w:fill="FFFFFF"/>
              </w:rPr>
              <w:t>педагогически</w:t>
            </w:r>
            <w:r w:rsidR="00C14999">
              <w:rPr>
                <w:color w:val="000000"/>
                <w:sz w:val="28"/>
                <w:szCs w:val="28"/>
                <w:shd w:val="clear" w:color="auto" w:fill="FFFFFF"/>
              </w:rPr>
              <w:t>е</w:t>
            </w:r>
            <w:r w:rsidR="00C14999" w:rsidRPr="007175BF">
              <w:rPr>
                <w:color w:val="000000"/>
                <w:sz w:val="28"/>
                <w:szCs w:val="28"/>
                <w:shd w:val="clear" w:color="auto" w:fill="FFFFFF"/>
              </w:rPr>
              <w:t xml:space="preserve"> технологи</w:t>
            </w:r>
            <w:r w:rsidR="00C14999">
              <w:rPr>
                <w:color w:val="000000"/>
                <w:sz w:val="28"/>
                <w:szCs w:val="28"/>
                <w:shd w:val="clear" w:color="auto" w:fill="FFFFFF"/>
              </w:rPr>
              <w:t>и</w:t>
            </w:r>
            <w:r w:rsidR="00C14999" w:rsidRPr="007175BF">
              <w:rPr>
                <w:sz w:val="28"/>
                <w:szCs w:val="28"/>
              </w:rPr>
              <w:t xml:space="preserve"> </w:t>
            </w:r>
            <w:r w:rsidR="00487A17">
              <w:rPr>
                <w:sz w:val="28"/>
                <w:szCs w:val="28"/>
              </w:rPr>
              <w:t xml:space="preserve">с использованием </w:t>
            </w:r>
            <w:r w:rsidR="00C14999" w:rsidRPr="007175BF">
              <w:rPr>
                <w:sz w:val="28"/>
                <w:szCs w:val="28"/>
              </w:rPr>
              <w:t>нетра</w:t>
            </w:r>
            <w:r w:rsidR="00C14999">
              <w:rPr>
                <w:sz w:val="28"/>
                <w:szCs w:val="28"/>
              </w:rPr>
              <w:t xml:space="preserve">диционных техник  рисования  </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5</w:t>
            </w:r>
            <w:r w:rsidRPr="009C5591">
              <w:rPr>
                <w:sz w:val="28"/>
                <w:szCs w:val="28"/>
              </w:rPr>
              <w:t>.Средства.</w:t>
            </w:r>
          </w:p>
        </w:tc>
        <w:tc>
          <w:tcPr>
            <w:tcW w:w="5540" w:type="dxa"/>
            <w:gridSpan w:val="2"/>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Pr>
                <w:sz w:val="28"/>
                <w:szCs w:val="28"/>
              </w:rPr>
              <w:t>Художественная  литература</w:t>
            </w:r>
            <w:r w:rsidRPr="009C5591">
              <w:rPr>
                <w:sz w:val="28"/>
                <w:szCs w:val="28"/>
              </w:rPr>
              <w:t>, учебно-методические пособия</w:t>
            </w:r>
            <w:r>
              <w:rPr>
                <w:sz w:val="28"/>
                <w:szCs w:val="28"/>
              </w:rPr>
              <w:t xml:space="preserve">, </w:t>
            </w:r>
            <w:r w:rsidRPr="009C5591">
              <w:rPr>
                <w:sz w:val="28"/>
                <w:szCs w:val="28"/>
              </w:rPr>
              <w:t>электронные издания, Интернет, презентация.</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6</w:t>
            </w:r>
            <w:r w:rsidRPr="009C5591">
              <w:rPr>
                <w:sz w:val="28"/>
                <w:szCs w:val="28"/>
              </w:rPr>
              <w:t>. Методы.</w:t>
            </w:r>
          </w:p>
        </w:tc>
        <w:tc>
          <w:tcPr>
            <w:tcW w:w="5540" w:type="dxa"/>
            <w:gridSpan w:val="2"/>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sidRPr="009C5591">
              <w:rPr>
                <w:sz w:val="28"/>
                <w:szCs w:val="28"/>
              </w:rPr>
              <w:t xml:space="preserve"> </w:t>
            </w:r>
            <w:r>
              <w:rPr>
                <w:sz w:val="28"/>
                <w:szCs w:val="28"/>
              </w:rPr>
              <w:t>П</w:t>
            </w:r>
            <w:r w:rsidRPr="009C5591">
              <w:rPr>
                <w:sz w:val="28"/>
                <w:szCs w:val="28"/>
              </w:rPr>
              <w:t>едагогическое наблюдение, проблемно-поисковая си</w:t>
            </w:r>
            <w:r w:rsidR="004D1B9F">
              <w:rPr>
                <w:sz w:val="28"/>
                <w:szCs w:val="28"/>
              </w:rPr>
              <w:t>туация, х</w:t>
            </w:r>
            <w:r>
              <w:rPr>
                <w:sz w:val="28"/>
                <w:szCs w:val="28"/>
              </w:rPr>
              <w:t>удожественное творчество</w:t>
            </w:r>
            <w:r w:rsidRPr="009C5591">
              <w:rPr>
                <w:sz w:val="28"/>
                <w:szCs w:val="28"/>
              </w:rPr>
              <w:t>, перспектива.</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7</w:t>
            </w:r>
            <w:r w:rsidRPr="009C5591">
              <w:rPr>
                <w:sz w:val="28"/>
                <w:szCs w:val="28"/>
              </w:rPr>
              <w:t>. Организационные формы.</w:t>
            </w:r>
          </w:p>
        </w:tc>
        <w:tc>
          <w:tcPr>
            <w:tcW w:w="5540" w:type="dxa"/>
            <w:gridSpan w:val="2"/>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sidRPr="009C5591">
              <w:rPr>
                <w:sz w:val="28"/>
                <w:szCs w:val="28"/>
              </w:rPr>
              <w:t xml:space="preserve">Интегрированные </w:t>
            </w:r>
            <w:r>
              <w:rPr>
                <w:sz w:val="28"/>
                <w:szCs w:val="28"/>
              </w:rPr>
              <w:t>занятия</w:t>
            </w:r>
            <w:r w:rsidRPr="009C5591">
              <w:rPr>
                <w:sz w:val="28"/>
                <w:szCs w:val="28"/>
              </w:rPr>
              <w:t xml:space="preserve">, экскурсии, </w:t>
            </w:r>
            <w:r>
              <w:rPr>
                <w:sz w:val="28"/>
                <w:szCs w:val="28"/>
              </w:rPr>
              <w:t>развлечения, праздники, досуги</w:t>
            </w:r>
            <w:r w:rsidR="004D1B9F">
              <w:rPr>
                <w:sz w:val="28"/>
                <w:szCs w:val="28"/>
              </w:rPr>
              <w:t>, конкурсы</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8</w:t>
            </w:r>
            <w:r w:rsidRPr="009C5591">
              <w:rPr>
                <w:sz w:val="28"/>
                <w:szCs w:val="28"/>
              </w:rPr>
              <w:t>.Образовательная среда.</w:t>
            </w:r>
          </w:p>
        </w:tc>
        <w:tc>
          <w:tcPr>
            <w:tcW w:w="5534"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Pr>
                <w:sz w:val="28"/>
                <w:szCs w:val="28"/>
              </w:rPr>
              <w:t>Р</w:t>
            </w:r>
            <w:r w:rsidRPr="009C5591">
              <w:rPr>
                <w:sz w:val="28"/>
                <w:szCs w:val="28"/>
              </w:rPr>
              <w:t>азвивающая</w:t>
            </w:r>
            <w:r>
              <w:rPr>
                <w:sz w:val="28"/>
                <w:szCs w:val="28"/>
              </w:rPr>
              <w:t xml:space="preserve"> предметно- пространственная </w:t>
            </w:r>
            <w:r w:rsidRPr="009C5591">
              <w:rPr>
                <w:sz w:val="28"/>
                <w:szCs w:val="28"/>
              </w:rPr>
              <w:t xml:space="preserve"> </w:t>
            </w:r>
            <w:r>
              <w:rPr>
                <w:sz w:val="28"/>
                <w:szCs w:val="28"/>
              </w:rPr>
              <w:t>среда</w:t>
            </w:r>
            <w:r w:rsidRPr="009C5591">
              <w:rPr>
                <w:sz w:val="28"/>
                <w:szCs w:val="28"/>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jc w:val="center"/>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9</w:t>
            </w:r>
            <w:r w:rsidRPr="009C5591">
              <w:rPr>
                <w:sz w:val="28"/>
                <w:szCs w:val="28"/>
              </w:rPr>
              <w:t>. Информационно- методическая среда.</w:t>
            </w:r>
          </w:p>
        </w:tc>
        <w:tc>
          <w:tcPr>
            <w:tcW w:w="5534" w:type="dxa"/>
            <w:tcBorders>
              <w:top w:val="single" w:sz="4" w:space="0" w:color="000000"/>
              <w:left w:val="single" w:sz="4" w:space="0" w:color="000000"/>
              <w:bottom w:val="single" w:sz="4" w:space="0" w:color="000000"/>
            </w:tcBorders>
            <w:vAlign w:val="center"/>
          </w:tcPr>
          <w:p w:rsidR="000D1BE0" w:rsidRPr="009C5591" w:rsidRDefault="000D1BE0" w:rsidP="009C3B3E">
            <w:pPr>
              <w:snapToGrid w:val="0"/>
              <w:rPr>
                <w:sz w:val="28"/>
                <w:szCs w:val="28"/>
              </w:rPr>
            </w:pPr>
            <w:r>
              <w:rPr>
                <w:sz w:val="28"/>
                <w:szCs w:val="28"/>
              </w:rPr>
              <w:t>О</w:t>
            </w:r>
            <w:r w:rsidRPr="009C5591">
              <w:rPr>
                <w:sz w:val="28"/>
                <w:szCs w:val="28"/>
              </w:rPr>
              <w:t>бобщение опыта работы, мониторинг работы</w:t>
            </w:r>
            <w:r>
              <w:rPr>
                <w:sz w:val="28"/>
                <w:szCs w:val="28"/>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10</w:t>
            </w:r>
            <w:r w:rsidRPr="009C5591">
              <w:rPr>
                <w:sz w:val="28"/>
                <w:szCs w:val="28"/>
              </w:rPr>
              <w:t>. Информационные ресурсы.</w:t>
            </w:r>
          </w:p>
        </w:tc>
        <w:tc>
          <w:tcPr>
            <w:tcW w:w="5534" w:type="dxa"/>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Интернет, цифро</w:t>
            </w:r>
            <w:r>
              <w:rPr>
                <w:sz w:val="28"/>
                <w:szCs w:val="28"/>
              </w:rPr>
              <w:t>вые</w:t>
            </w:r>
            <w:r w:rsidRPr="009C5591">
              <w:rPr>
                <w:sz w:val="28"/>
                <w:szCs w:val="28"/>
              </w:rPr>
              <w:t>, образовательные ресурсы</w:t>
            </w:r>
            <w:r>
              <w:rPr>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11</w:t>
            </w:r>
            <w:r w:rsidRPr="009C5591">
              <w:rPr>
                <w:sz w:val="28"/>
                <w:szCs w:val="28"/>
              </w:rPr>
              <w:t>.Организационные ресурсы.</w:t>
            </w:r>
          </w:p>
        </w:tc>
        <w:tc>
          <w:tcPr>
            <w:tcW w:w="5534" w:type="dxa"/>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З</w:t>
            </w:r>
            <w:r w:rsidRPr="009C5591">
              <w:rPr>
                <w:sz w:val="28"/>
                <w:szCs w:val="28"/>
              </w:rPr>
              <w:t>анятия</w:t>
            </w:r>
            <w:r>
              <w:rPr>
                <w:sz w:val="28"/>
                <w:szCs w:val="28"/>
              </w:rPr>
              <w:t>, развлечения</w:t>
            </w:r>
            <w:r w:rsidR="00C14999">
              <w:rPr>
                <w:sz w:val="28"/>
                <w:szCs w:val="28"/>
              </w:rPr>
              <w:t>,</w:t>
            </w:r>
            <w:r w:rsidR="004D1B9F">
              <w:rPr>
                <w:sz w:val="28"/>
                <w:szCs w:val="28"/>
              </w:rPr>
              <w:t xml:space="preserve"> </w:t>
            </w:r>
            <w:r w:rsidR="00C14999">
              <w:rPr>
                <w:sz w:val="28"/>
                <w:szCs w:val="28"/>
              </w:rPr>
              <w:t>мастер-классы</w:t>
            </w:r>
            <w:r w:rsidR="00487A17">
              <w:rPr>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12</w:t>
            </w:r>
            <w:r w:rsidRPr="009C5591">
              <w:rPr>
                <w:sz w:val="28"/>
                <w:szCs w:val="28"/>
              </w:rPr>
              <w:t>. Мотивационные ресурсы.</w:t>
            </w:r>
          </w:p>
        </w:tc>
        <w:tc>
          <w:tcPr>
            <w:tcW w:w="5534" w:type="dxa"/>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Мотивация эмоционального поощрения, создание ситуации успеха, познавательные, волевые, социальные</w:t>
            </w:r>
            <w:r w:rsidR="004D1B9F">
              <w:rPr>
                <w:sz w:val="28"/>
                <w:szCs w:val="28"/>
              </w:rPr>
              <w:t>, изобразительные.</w:t>
            </w:r>
          </w:p>
        </w:tc>
        <w:tc>
          <w:tcPr>
            <w:tcW w:w="2700" w:type="dxa"/>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13</w:t>
            </w:r>
            <w:r w:rsidRPr="009C5591">
              <w:rPr>
                <w:sz w:val="28"/>
                <w:szCs w:val="28"/>
              </w:rPr>
              <w:t xml:space="preserve">.Научно – методические ресурсы </w:t>
            </w:r>
          </w:p>
        </w:tc>
        <w:tc>
          <w:tcPr>
            <w:tcW w:w="5534" w:type="dxa"/>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 xml:space="preserve">Научно-методические материалы по вопросам теории и практики развития творческих способностей </w:t>
            </w:r>
            <w:r>
              <w:rPr>
                <w:sz w:val="28"/>
                <w:szCs w:val="28"/>
              </w:rPr>
              <w:t>воспитанников</w:t>
            </w:r>
            <w:r w:rsidRPr="009C5591">
              <w:rPr>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rPr>
                <w:sz w:val="28"/>
                <w:szCs w:val="28"/>
              </w:rPr>
            </w:pPr>
          </w:p>
        </w:tc>
      </w:tr>
      <w:tr w:rsidR="000D1BE0" w:rsidRPr="009C5591" w:rsidTr="009C3B3E">
        <w:trPr>
          <w:gridBefore w:val="1"/>
          <w:wBefore w:w="6" w:type="dxa"/>
        </w:trPr>
        <w:tc>
          <w:tcPr>
            <w:tcW w:w="2415" w:type="dxa"/>
            <w:gridSpan w:val="2"/>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Pr>
                <w:sz w:val="28"/>
                <w:szCs w:val="28"/>
              </w:rPr>
              <w:t>14</w:t>
            </w:r>
            <w:r w:rsidRPr="009C5591">
              <w:rPr>
                <w:sz w:val="28"/>
                <w:szCs w:val="28"/>
              </w:rPr>
              <w:t xml:space="preserve">.Материально – технические ресурсы </w:t>
            </w:r>
          </w:p>
        </w:tc>
        <w:tc>
          <w:tcPr>
            <w:tcW w:w="5534" w:type="dxa"/>
            <w:tcBorders>
              <w:top w:val="single" w:sz="4" w:space="0" w:color="000000"/>
              <w:left w:val="single" w:sz="4" w:space="0" w:color="000000"/>
              <w:bottom w:val="single" w:sz="4" w:space="0" w:color="000000"/>
            </w:tcBorders>
          </w:tcPr>
          <w:p w:rsidR="000D1BE0" w:rsidRPr="009C5591" w:rsidRDefault="000D1BE0" w:rsidP="009C3B3E">
            <w:pPr>
              <w:snapToGrid w:val="0"/>
              <w:rPr>
                <w:sz w:val="28"/>
                <w:szCs w:val="28"/>
              </w:rPr>
            </w:pPr>
            <w:r w:rsidRPr="009C5591">
              <w:rPr>
                <w:sz w:val="28"/>
                <w:szCs w:val="28"/>
              </w:rPr>
              <w:t>ТСО</w:t>
            </w:r>
          </w:p>
        </w:tc>
        <w:tc>
          <w:tcPr>
            <w:tcW w:w="2700" w:type="dxa"/>
            <w:tcBorders>
              <w:top w:val="single" w:sz="4" w:space="0" w:color="000000"/>
              <w:left w:val="single" w:sz="4" w:space="0" w:color="000000"/>
              <w:bottom w:val="single" w:sz="4" w:space="0" w:color="000000"/>
              <w:right w:val="single" w:sz="4" w:space="0" w:color="000000"/>
            </w:tcBorders>
          </w:tcPr>
          <w:p w:rsidR="000D1BE0" w:rsidRPr="009C5591" w:rsidRDefault="000D1BE0" w:rsidP="009C3B3E">
            <w:pPr>
              <w:snapToGrid w:val="0"/>
              <w:rPr>
                <w:sz w:val="28"/>
                <w:szCs w:val="28"/>
              </w:rPr>
            </w:pPr>
          </w:p>
        </w:tc>
      </w:tr>
    </w:tbl>
    <w:p w:rsidR="002559C1" w:rsidRDefault="002559C1"/>
    <w:sectPr w:rsidR="002559C1" w:rsidSect="00255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30244"/>
    <w:multiLevelType w:val="multilevel"/>
    <w:tmpl w:val="10EC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E0"/>
    <w:rsid w:val="000206FE"/>
    <w:rsid w:val="00056051"/>
    <w:rsid w:val="00064221"/>
    <w:rsid w:val="000D1BE0"/>
    <w:rsid w:val="00120FD3"/>
    <w:rsid w:val="001F06BC"/>
    <w:rsid w:val="001F20AF"/>
    <w:rsid w:val="002072F6"/>
    <w:rsid w:val="002559C1"/>
    <w:rsid w:val="002B3854"/>
    <w:rsid w:val="003D5876"/>
    <w:rsid w:val="00430D28"/>
    <w:rsid w:val="004450F8"/>
    <w:rsid w:val="00487A17"/>
    <w:rsid w:val="00494C19"/>
    <w:rsid w:val="004C2CA2"/>
    <w:rsid w:val="004D1B9F"/>
    <w:rsid w:val="004D2691"/>
    <w:rsid w:val="00591956"/>
    <w:rsid w:val="005C29F9"/>
    <w:rsid w:val="00600007"/>
    <w:rsid w:val="006E0F44"/>
    <w:rsid w:val="007175BF"/>
    <w:rsid w:val="00740BAC"/>
    <w:rsid w:val="007F1A81"/>
    <w:rsid w:val="00883E93"/>
    <w:rsid w:val="009100FC"/>
    <w:rsid w:val="00966FD6"/>
    <w:rsid w:val="00983A0D"/>
    <w:rsid w:val="00B44A3B"/>
    <w:rsid w:val="00BB6F15"/>
    <w:rsid w:val="00C036B5"/>
    <w:rsid w:val="00C14999"/>
    <w:rsid w:val="00C35749"/>
    <w:rsid w:val="00C568CE"/>
    <w:rsid w:val="00C80111"/>
    <w:rsid w:val="00CA3E63"/>
    <w:rsid w:val="00D950AE"/>
    <w:rsid w:val="00DE3BCA"/>
    <w:rsid w:val="00DF3AB9"/>
    <w:rsid w:val="00E5556D"/>
    <w:rsid w:val="00EE1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ind w:left="5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E0"/>
    <w:pPr>
      <w:spacing w:before="0"/>
      <w:ind w:left="0" w:firstLine="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1BE0"/>
    <w:rPr>
      <w:b/>
      <w:bCs/>
    </w:rPr>
  </w:style>
  <w:style w:type="paragraph" w:styleId="a4">
    <w:name w:val="Normal (Web)"/>
    <w:basedOn w:val="a"/>
    <w:uiPriority w:val="99"/>
    <w:rsid w:val="000D1BE0"/>
    <w:pPr>
      <w:spacing w:before="280" w:after="280"/>
    </w:pPr>
    <w:rPr>
      <w:rFonts w:ascii="Verdana" w:hAnsi="Verdana"/>
      <w:color w:val="333333"/>
      <w:sz w:val="17"/>
      <w:szCs w:val="17"/>
    </w:rPr>
  </w:style>
  <w:style w:type="character" w:styleId="a5">
    <w:name w:val="Hyperlink"/>
    <w:basedOn w:val="a0"/>
    <w:rsid w:val="000D1BE0"/>
    <w:rPr>
      <w:color w:val="0000FF"/>
      <w:u w:val="single"/>
    </w:rPr>
  </w:style>
  <w:style w:type="paragraph" w:styleId="a6">
    <w:name w:val="Balloon Text"/>
    <w:basedOn w:val="a"/>
    <w:link w:val="a7"/>
    <w:uiPriority w:val="99"/>
    <w:semiHidden/>
    <w:unhideWhenUsed/>
    <w:rsid w:val="000D1BE0"/>
    <w:rPr>
      <w:rFonts w:ascii="Tahoma" w:hAnsi="Tahoma" w:cs="Tahoma"/>
      <w:sz w:val="16"/>
      <w:szCs w:val="16"/>
    </w:rPr>
  </w:style>
  <w:style w:type="character" w:customStyle="1" w:styleId="a7">
    <w:name w:val="Текст выноски Знак"/>
    <w:basedOn w:val="a0"/>
    <w:link w:val="a6"/>
    <w:uiPriority w:val="99"/>
    <w:semiHidden/>
    <w:rsid w:val="000D1BE0"/>
    <w:rPr>
      <w:rFonts w:ascii="Tahoma" w:eastAsia="Times New Roman" w:hAnsi="Tahoma" w:cs="Tahoma"/>
      <w:sz w:val="16"/>
      <w:szCs w:val="16"/>
      <w:lang w:eastAsia="ar-SA"/>
    </w:rPr>
  </w:style>
  <w:style w:type="character" w:customStyle="1" w:styleId="316pt">
    <w:name w:val="Основной текст (3) + 16 pt"/>
    <w:basedOn w:val="a0"/>
    <w:rsid w:val="000D1BE0"/>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paragraph" w:styleId="a8">
    <w:name w:val="No Spacing"/>
    <w:uiPriority w:val="1"/>
    <w:qFormat/>
    <w:rsid w:val="002B3854"/>
    <w:pPr>
      <w:spacing w:before="0"/>
      <w:ind w:left="0" w:firstLine="0"/>
    </w:pPr>
    <w:rPr>
      <w:rFonts w:eastAsiaTheme="minorEastAsia"/>
      <w:lang w:eastAsia="ru-RU"/>
    </w:rPr>
  </w:style>
  <w:style w:type="character" w:customStyle="1" w:styleId="apple-converted-space">
    <w:name w:val="apple-converted-space"/>
    <w:basedOn w:val="a0"/>
    <w:rsid w:val="00DF3AB9"/>
  </w:style>
  <w:style w:type="paragraph" w:customStyle="1" w:styleId="c97">
    <w:name w:val="c97"/>
    <w:basedOn w:val="a"/>
    <w:rsid w:val="00966FD6"/>
    <w:pPr>
      <w:spacing w:before="100" w:beforeAutospacing="1" w:after="100" w:afterAutospacing="1"/>
    </w:pPr>
    <w:rPr>
      <w:lang w:eastAsia="ru-RU"/>
    </w:rPr>
  </w:style>
  <w:style w:type="paragraph" w:customStyle="1" w:styleId="msonormalcxspmiddlecxspmiddle">
    <w:name w:val="msonormalcxspmiddlecxspmiddle"/>
    <w:basedOn w:val="a"/>
    <w:rsid w:val="00600007"/>
    <w:pPr>
      <w:spacing w:before="100" w:beforeAutospacing="1" w:after="100" w:afterAutospacing="1"/>
    </w:pPr>
    <w:rPr>
      <w:lang w:eastAsia="ru-RU"/>
    </w:rPr>
  </w:style>
  <w:style w:type="paragraph" w:customStyle="1" w:styleId="msonormalcxspmiddle">
    <w:name w:val="msonormalcxspmiddle"/>
    <w:basedOn w:val="a"/>
    <w:rsid w:val="00600007"/>
    <w:pPr>
      <w:spacing w:before="100" w:beforeAutospacing="1" w:after="100" w:afterAutospacing="1"/>
    </w:pPr>
    <w:rPr>
      <w:lang w:eastAsia="ru-RU"/>
    </w:rPr>
  </w:style>
  <w:style w:type="paragraph" w:customStyle="1" w:styleId="1">
    <w:name w:val="Абзац списка1"/>
    <w:basedOn w:val="a"/>
    <w:rsid w:val="00600007"/>
    <w:pPr>
      <w:spacing w:after="200" w:line="276" w:lineRule="auto"/>
      <w:ind w:left="720"/>
      <w:contextualSpacing/>
    </w:pPr>
    <w:rPr>
      <w:rFonts w:ascii="Calibri" w:hAnsi="Calibri"/>
      <w:sz w:val="22"/>
      <w:szCs w:val="22"/>
      <w:lang w:eastAsia="en-US"/>
    </w:rPr>
  </w:style>
  <w:style w:type="paragraph" w:customStyle="1" w:styleId="c8">
    <w:name w:val="c8"/>
    <w:basedOn w:val="a"/>
    <w:rsid w:val="00C35749"/>
    <w:pPr>
      <w:spacing w:before="100" w:beforeAutospacing="1" w:after="100" w:afterAutospacing="1"/>
    </w:pPr>
    <w:rPr>
      <w:lang w:eastAsia="ru-RU"/>
    </w:rPr>
  </w:style>
  <w:style w:type="character" w:customStyle="1" w:styleId="c12">
    <w:name w:val="c12"/>
    <w:basedOn w:val="a0"/>
    <w:rsid w:val="00C35749"/>
  </w:style>
</w:styles>
</file>

<file path=word/webSettings.xml><?xml version="1.0" encoding="utf-8"?>
<w:webSettings xmlns:r="http://schemas.openxmlformats.org/officeDocument/2006/relationships" xmlns:w="http://schemas.openxmlformats.org/wordprocessingml/2006/main">
  <w:divs>
    <w:div w:id="983192948">
      <w:bodyDiv w:val="1"/>
      <w:marLeft w:val="0"/>
      <w:marRight w:val="0"/>
      <w:marTop w:val="0"/>
      <w:marBottom w:val="0"/>
      <w:divBdr>
        <w:top w:val="none" w:sz="0" w:space="0" w:color="auto"/>
        <w:left w:val="none" w:sz="0" w:space="0" w:color="auto"/>
        <w:bottom w:val="none" w:sz="0" w:space="0" w:color="auto"/>
        <w:right w:val="none" w:sz="0" w:space="0" w:color="auto"/>
      </w:divBdr>
    </w:div>
    <w:div w:id="185153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BCC5F-188C-4641-92C2-E0158CFF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Chelios</dc:creator>
  <cp:keywords/>
  <cp:lastModifiedBy>Chelios</cp:lastModifiedBy>
  <cp:revision>6</cp:revision>
  <dcterms:created xsi:type="dcterms:W3CDTF">2016-02-14T12:09:00Z</dcterms:created>
  <dcterms:modified xsi:type="dcterms:W3CDTF">2016-02-15T19:02:00Z</dcterms:modified>
</cp:coreProperties>
</file>