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9E" w:rsidRPr="0080109E" w:rsidRDefault="0080109E" w:rsidP="0080109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010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Урок математики в 6-м классе.</w:t>
      </w:r>
    </w:p>
    <w:p w:rsidR="0080109E" w:rsidRPr="0080109E" w:rsidRDefault="0080109E" w:rsidP="0080109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010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Тема: Пропорция</w:t>
      </w:r>
    </w:p>
    <w:p w:rsidR="0080109E" w:rsidRPr="0080109E" w:rsidRDefault="0080109E" w:rsidP="00801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Елецких Г.Н.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учитель математики.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Тип урока: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Урок изучения и первичного закрепления новых знаний.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Форма урока: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Урок-исследование.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Цели урока:</w:t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0109E" w:rsidRPr="0080109E" w:rsidRDefault="0080109E" w:rsidP="00801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активизировать познавательную деятельность учащихся;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80109E" w:rsidRPr="0080109E" w:rsidRDefault="0080109E" w:rsidP="00801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познакомить учащихся с понятиями: пропорция, члены пропорции; верная и неверная пропорции;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80109E" w:rsidRPr="0080109E" w:rsidRDefault="0080109E" w:rsidP="00801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познакомить учащихся с основным свойством пропорции и сформировать навык по определению верной пропорции.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80109E" w:rsidRPr="0080109E" w:rsidRDefault="0080109E" w:rsidP="00801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Оборудование: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Маршрутный лист (МР)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 маршрутных листах указаны баллы, которые можно получить за решение заданий. При выставлении баллов учащийся учитывает правильность своего решения, скорость решения (самопроверка и взаимопроверка с помощью презентации). В строке “Дополнительные баллы” выставляются баллы за ответы на дополнительные вопросы, за помощь учителю в организации проверки других учащихся, а также за “отгадывание” темы урока.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Конверты с карточками</w:t>
      </w:r>
      <w:hyperlink r:id="rId5" w:history="1">
        <w:r w:rsidRPr="0080109E">
          <w:rPr>
            <w:rFonts w:ascii="Times New Roman" w:eastAsia="Times New Roman" w:hAnsi="Times New Roman" w:cs="Times New Roman"/>
            <w:color w:val="0000FF"/>
            <w:sz w:val="27"/>
          </w:rPr>
          <w:t> </w:t>
        </w:r>
      </w:hyperlink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Карточки разрезаются и в конвертах раздаются учащимся (один конверт на парту).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Карточки для магнитной доски (рисунок 1, рисунок 2, рисунок 3)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6742" cy="914400"/>
            <wp:effectExtent l="19050" t="0" r="0" b="0"/>
            <wp:docPr id="7" name="Рисунок 7" descr="http://uch.znate.ru/tw_files2/urls_6/4/d-3947/3947_html_307ba8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h.znate.ru/tw_files2/urls_6/4/d-3947/3947_html_307ba8d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72" cy="91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12059" cy="1263316"/>
            <wp:effectExtent l="19050" t="0" r="7241" b="0"/>
            <wp:docPr id="8" name="Рисунок 8" descr="http://uch.znate.ru/tw_files2/urls_6/4/d-3947/3947_html_13855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ch.znate.ru/tw_files2/urls_6/4/d-3947/3947_html_13855a4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1" cy="126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2313" cy="409074"/>
            <wp:effectExtent l="19050" t="0" r="0" b="0"/>
            <wp:docPr id="9" name="Рисунок 9" descr="http://uch.znate.ru/tw_files2/urls_6/4/d-3947/3947_html_2bf027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ch.znate.ru/tw_files2/urls_6/4/d-3947/3947_html_2bf0273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2" cy="40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 ходе урока данные карточки вывешиваются на магнитную доску.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 Ребусы (рисунок 4, рисунок 5, рисунок 6, рисунок 7).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1946" cy="1263315"/>
            <wp:effectExtent l="19050" t="0" r="0" b="0"/>
            <wp:docPr id="10" name="Рисунок 10" descr="http://uch.znate.ru/tw_files2/urls_6/4/d-3947/3947_html_m628f0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ch.znate.ru/tw_files2/urls_6/4/d-3947/3947_html_m628f088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03" cy="126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6161" cy="1035787"/>
            <wp:effectExtent l="19050" t="0" r="0" b="0"/>
            <wp:docPr id="11" name="Рисунок 11" descr="http://uch.znate.ru/tw_files2/urls_6/4/d-3947/3947_html_m3bd41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ch.znate.ru/tw_files2/urls_6/4/d-3947/3947_html_m3bd41b4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031" cy="103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68372" cy="998621"/>
            <wp:effectExtent l="19050" t="0" r="3328" b="0"/>
            <wp:docPr id="12" name="Рисунок 12" descr="http://uch.znate.ru/tw_files2/urls_6/4/d-3947/3947_html_27f5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ch.znate.ru/tw_files2/urls_6/4/d-3947/3947_html_27f5004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125" cy="99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Техническое оснащение урока – компьютер, проектор для демонстрации презентации, экран. 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</w:rPr>
        <w:t> I. Организация начала урока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дравствуйте! Проверьте, пожалуйста, наличие раздаточного материала у вас на парте, наличие красного и синего карандаша, а также свою готовность к уроку.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</w:rPr>
        <w:t> II. Сообщение темы, цели и задач урока.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Сегодня на уроке мы продолжаем изучение большого раздела курса математики. 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закончили изучение темы (какой?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“Отношение”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).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Теперь мы приступаем к изучению новой темы в этом разделе. А узнать тему урока нам помогут несколько примеров. На 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титульном листе вашего маршрутного листа вам необходимо заполнить таблицу, устно решив примеры и, тогда, вы узнаете тему сегодняшнего урока.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9325" cy="2057400"/>
            <wp:effectExtent l="19050" t="0" r="0" b="0"/>
            <wp:docPr id="13" name="Рисунок 13" descr="http://uch.znate.ru/tw_files2/urls_6/4/d-3947/3947_html_2c7af9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ch.znate.ru/tw_files2/urls_6/4/d-3947/3947_html_2c7af99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Итак, тема сегодняшнего урока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Пропорция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ная тему урока, попробуйте составить план урока. Что вы должны узнать сегодня на уроке? Что вы хотите узнать? Чему хотите научиться на уроке?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Составим план, который будем дополнять по ходу урока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чащиеся называют два первых и два последних пункта плана, остальные заполняются в течение урока, по мере “открытия” новых знаний; план урока записывается на доске)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 повторение (вопросы, связанные с отношением)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 определение пропорции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-ЧЛЕНЫ ПРОПОРЦИИ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 ВЕРНЫЕ и НЕВЕРНЫЕ ПРОПОРЦИИ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 ОСНОВНОЕ СВОЙСТВО ПРОПОРЦИИ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 применение в математике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 применение в жизни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 последних пункта мы сможем разобрать на следующих уроках, по ходу изучения темы.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</w:rPr>
        <w:t> III. Актуализация знаний учащихся. Подготовка к активной учебно-познавательной деятельности на основном этапе урока.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Обсудите вопросы, связанные с темой “Отношение”, с соседом по парте.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Кто готов задать вопросы, связанные с прошлой темой? (</w:t>
      </w:r>
      <w:proofErr w:type="spell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блицопрос</w:t>
      </w:r>
      <w:proofErr w:type="spell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МР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1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 Что такое отношение?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 Как можно записать отношение?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 На какие вопросы отвечает отношение?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 Как можно записать отношение двух чисел?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 Чем можно заменить знак делания?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Как вы думаете, зачем мы повторили эти понятия?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 Они помогут нам при изучении новой темы.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Возьмите конверты и составьте отношения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proofErr w:type="spell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b</w:t>
      </w:r>
      <w:proofErr w:type="spellEnd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proofErr w:type="spell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c</w:t>
      </w:r>
      <w:proofErr w:type="spellEnd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proofErr w:type="spell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d</w:t>
      </w:r>
      <w:proofErr w:type="spellEnd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двумя способами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сего 4 отношения) РАБОТА В ПАРАХ.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МР2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еред вами несколько отношений. Найдите значение этих выражений.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39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3"/>
        <w:gridCol w:w="362"/>
      </w:tblGrid>
      <w:tr w:rsidR="0080109E" w:rsidRPr="0080109E" w:rsidTr="0080109E">
        <w:trPr>
          <w:tblCellSpacing w:w="7" w:type="dxa"/>
        </w:trPr>
        <w:tc>
          <w:tcPr>
            <w:tcW w:w="82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0,5=</w:t>
            </w:r>
          </w:p>
        </w:tc>
        <w:tc>
          <w:tcPr>
            <w:tcW w:w="7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</w:tr>
      <w:tr w:rsidR="0080109E" w:rsidRPr="0080109E" w:rsidTr="0080109E">
        <w:trPr>
          <w:tblCellSpacing w:w="7" w:type="dxa"/>
        </w:trPr>
        <w:tc>
          <w:tcPr>
            <w:tcW w:w="82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04470" cy="384810"/>
                  <wp:effectExtent l="19050" t="0" r="5080" b="0"/>
                  <wp:docPr id="14" name="Рисунок 14" descr="http://uch.znate.ru/tw_files2/urls_6/4/d-3947/3947_html_26668a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uch.znate.ru/tw_files2/urls_6/4/d-3947/3947_html_26668a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=</w:t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7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</w:tr>
      <w:tr w:rsidR="0080109E" w:rsidRPr="0080109E" w:rsidTr="0080109E">
        <w:trPr>
          <w:tblCellSpacing w:w="7" w:type="dxa"/>
        </w:trPr>
        <w:tc>
          <w:tcPr>
            <w:tcW w:w="82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10 =</w:t>
            </w:r>
          </w:p>
        </w:tc>
        <w:tc>
          <w:tcPr>
            <w:tcW w:w="7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</w:tr>
      <w:tr w:rsidR="0080109E" w:rsidRPr="0080109E" w:rsidTr="0080109E">
        <w:trPr>
          <w:tblCellSpacing w:w="7" w:type="dxa"/>
        </w:trPr>
        <w:tc>
          <w:tcPr>
            <w:tcW w:w="82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28600" cy="384810"/>
                  <wp:effectExtent l="19050" t="0" r="0" b="0"/>
                  <wp:docPr id="15" name="Рисунок 15" descr="http://uch.znate.ru/tw_files2/urls_6/4/d-3947/3947_html_6e7116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uch.znate.ru/tw_files2/urls_6/4/d-3947/3947_html_6e7116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=</w:t>
            </w:r>
          </w:p>
        </w:tc>
        <w:tc>
          <w:tcPr>
            <w:tcW w:w="7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</w:tr>
      <w:tr w:rsidR="0080109E" w:rsidRPr="0080109E" w:rsidTr="0080109E">
        <w:trPr>
          <w:tblCellSpacing w:w="7" w:type="dxa"/>
        </w:trPr>
        <w:tc>
          <w:tcPr>
            <w:tcW w:w="82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8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 =</w:t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7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</w:tr>
      <w:tr w:rsidR="0080109E" w:rsidRPr="0080109E" w:rsidTr="0080109E">
        <w:trPr>
          <w:tblCellSpacing w:w="7" w:type="dxa"/>
        </w:trPr>
        <w:tc>
          <w:tcPr>
            <w:tcW w:w="82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2,5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5 =</w:t>
            </w:r>
          </w:p>
        </w:tc>
        <w:tc>
          <w:tcPr>
            <w:tcW w:w="7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</w:tr>
    </w:tbl>
    <w:p w:rsidR="0080109E" w:rsidRPr="0080109E" w:rsidRDefault="0080109E" w:rsidP="00801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Сгруппируйте отношения по определенному признаку и составьте соответствующие равенства.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</w:rPr>
        <w:t> IV. Усвоение новых знаний.</w:t>
      </w:r>
    </w:p>
    <w:tbl>
      <w:tblPr>
        <w:tblW w:w="436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0"/>
        <w:gridCol w:w="1082"/>
        <w:gridCol w:w="1713"/>
      </w:tblGrid>
      <w:tr w:rsidR="0080109E" w:rsidRPr="0080109E" w:rsidTr="0080109E">
        <w:trPr>
          <w:tblCellSpacing w:w="7" w:type="dxa"/>
        </w:trPr>
        <w:tc>
          <w:tcPr>
            <w:tcW w:w="1305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0,5 = 8 : 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04470" cy="384810"/>
                  <wp:effectExtent l="19050" t="0" r="5080" b="0"/>
                  <wp:docPr id="16" name="Рисунок 16" descr="http://uch.znate.ru/tw_files2/urls_6/4/d-3947/3947_html_26668a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uch.znate.ru/tw_files2/urls_6/4/d-3947/3947_html_26668a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=</w:t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28600" cy="384810"/>
                  <wp:effectExtent l="19050" t="0" r="0" b="0"/>
                  <wp:docPr id="17" name="Рисунок 17" descr="http://uch.znate.ru/tw_files2/urls_6/4/d-3947/3947_html_6e7116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uch.znate.ru/tw_files2/urls_6/4/d-3947/3947_html_6e7116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5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10 = 2,5 : 5</w:t>
            </w:r>
          </w:p>
        </w:tc>
      </w:tr>
    </w:tbl>
    <w:p w:rsidR="0080109E" w:rsidRPr="0080109E" w:rsidRDefault="0080109E" w:rsidP="00801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По какому признаку вы сгруппировали данные отношения?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 Их значения равны.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Полученные равенства называются пропорцией.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Подумайте и дайте определение пропорции.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ПОДСКАЗКА – пропорция – это … НА ЭКРАНЕ (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равенство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равенство …ЧЕГО (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отношений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скольких отношений? (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двух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).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Кто уверен в своем мнении, запишите определение в маршрутный лист.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МР3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Кто готов выйти к доске и составить определение пропорции?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ОПРЕДЕЛЕНИЕ (на магнитной доске): Пропорция – равенство двух отношений.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Посмотрим на толкование слова пропорция в словаре русского языка Ожегова С.И.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“Пропорция - определенное соотношение частей между собой, соразмерность. В математике – равенство двух отношений”.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 сформулировали определение пропорции также как в словаре русского языка!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Подумайте, с каким математическим термином созвучно слово “пропорция”? (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проценты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). Как переводится термин “процент”? 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End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от ста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). Значит, “про” переводится как “от”. Какая часть слова осталась? (“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порция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”). Где вы встречались с этим словом?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(в кулинарии)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 оно означает? (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размер)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Слово пропорция произошло от латинского слова </w:t>
      </w:r>
      <w:proofErr w:type="spell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proportio</w:t>
      </w:r>
      <w:proofErr w:type="spell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соразмерность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тимологический словарь)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Используя определение пропорции, составьте пропорции, используя знак деления и дробную черту. (РАБОТА В ПАРАХ, конверты).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маршрутных листах запишите пропорцию, используя буквы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a,b,c,d</w:t>
      </w:r>
      <w:proofErr w:type="spellEnd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МР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4</w:t>
      </w:r>
      <w:proofErr w:type="gramEnd"/>
    </w:p>
    <w:tbl>
      <w:tblPr>
        <w:tblW w:w="2940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8"/>
        <w:gridCol w:w="760"/>
        <w:gridCol w:w="852"/>
      </w:tblGrid>
      <w:tr w:rsidR="0080109E" w:rsidRPr="0080109E" w:rsidTr="0080109E">
        <w:trPr>
          <w:tblCellSpacing w:w="7" w:type="dxa"/>
        </w:trPr>
        <w:tc>
          <w:tcPr>
            <w:tcW w:w="1110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</w:t>
            </w:r>
            <w:proofErr w:type="spellEnd"/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  <w:proofErr w:type="spell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=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proofErr w:type="spell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  <w:proofErr w:type="spellEnd"/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или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6210" cy="384810"/>
                  <wp:effectExtent l="19050" t="0" r="0" b="0"/>
                  <wp:docPr id="18" name="Рисунок 18" descr="http://uch.znate.ru/tw_files2/urls_6/4/d-3947/3947_html_127a8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uch.znate.ru/tw_files2/urls_6/4/d-3947/3947_html_127a8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=</w:t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6210" cy="384810"/>
                  <wp:effectExtent l="19050" t="0" r="0" b="0"/>
                  <wp:docPr id="19" name="Рисунок 19" descr="http://uch.znate.ru/tw_files2/urls_6/4/d-3947/3947_html_md6a0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ch.znate.ru/tw_files2/urls_6/4/d-3947/3947_html_md6a0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09E" w:rsidRPr="0080109E" w:rsidRDefault="0080109E" w:rsidP="00801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сейчас мы узнаем, как называются числа, из которых состоит пропорция.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Числа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a</w:t>
      </w:r>
      <w:proofErr w:type="spellEnd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b</w:t>
      </w:r>
      <w:proofErr w:type="spellEnd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c</w:t>
      </w:r>
      <w:proofErr w:type="spellEnd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d</w:t>
      </w:r>
      <w:proofErr w:type="spellEnd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называются членами пропорции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Назовите первый и последний член пропорции? (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 и с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как обычно (в жизни) называют первого и последнего?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(крайние)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Значит, члены </w:t>
      </w:r>
      <w:proofErr w:type="spell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</w:t>
      </w:r>
      <w:proofErr w:type="spell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</w:t>
      </w:r>
      <w:proofErr w:type="spell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называются …?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крайними)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 где находятся члены с и </w:t>
      </w:r>
      <w:proofErr w:type="spell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d</w:t>
      </w:r>
      <w:proofErr w:type="spell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 в середине)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как называются члены с и </w:t>
      </w:r>
      <w:proofErr w:type="spell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d</w:t>
      </w:r>
      <w:proofErr w:type="spell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? (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средними)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расным цветом выделим какие члены? (</w:t>
      </w:r>
      <w:r w:rsidRPr="00801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к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райние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иним цветом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</w:t>
      </w:r>
      <w:r w:rsidRPr="00801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с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редние)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члены.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средние члены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6480" cy="721995"/>
            <wp:effectExtent l="19050" t="0" r="1270" b="0"/>
            <wp:docPr id="20" name="Рисунок 20" descr="http://uch.znate.ru/tw_files2/urls_6/4/d-3947/3947_html_25b4a8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ch.znate.ru/tw_files2/urls_6/4/d-3947/3947_html_25b4a8b3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ернемся к плану урока – есть чем его дополнить?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(крайние и средние члены пропорции)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</w:rPr>
        <w:t> V. Первичное закрепление знаний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МР5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аполните таблицу: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7395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9"/>
        <w:gridCol w:w="949"/>
        <w:gridCol w:w="1578"/>
        <w:gridCol w:w="1279"/>
      </w:tblGrid>
      <w:tr w:rsidR="0080109E" w:rsidRPr="0080109E" w:rsidTr="0080109E">
        <w:trPr>
          <w:tblCellSpacing w:w="7" w:type="dxa"/>
          <w:jc w:val="center"/>
        </w:trPr>
        <w:tc>
          <w:tcPr>
            <w:tcW w:w="3150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Пропорция</w:t>
            </w:r>
          </w:p>
        </w:tc>
        <w:tc>
          <w:tcPr>
            <w:tcW w:w="825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6210" cy="384810"/>
                  <wp:effectExtent l="19050" t="0" r="0" b="0"/>
                  <wp:docPr id="21" name="Рисунок 21" descr="http://uch.znate.ru/tw_files2/urls_6/4/d-3947/3947_html_m72962f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uch.znate.ru/tw_files2/urls_6/4/d-3947/3947_html_m72962f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t>=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600" cy="384810"/>
                  <wp:effectExtent l="19050" t="0" r="0" b="0"/>
                  <wp:docPr id="22" name="Рисунок 22" descr="http://uch.znate.ru/tw_files2/urls_6/4/d-3947/3947_html_5759e4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uch.znate.ru/tw_files2/urls_6/4/d-3947/3947_html_5759e4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72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= 16 : 2</w:t>
            </w:r>
          </w:p>
        </w:tc>
        <w:tc>
          <w:tcPr>
            <w:tcW w:w="1110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Start"/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</w:p>
        </w:tc>
      </w:tr>
      <w:tr w:rsidR="0080109E" w:rsidRPr="0080109E" w:rsidTr="0080109E">
        <w:trPr>
          <w:tblCellSpacing w:w="7" w:type="dxa"/>
          <w:jc w:val="center"/>
        </w:trPr>
        <w:tc>
          <w:tcPr>
            <w:tcW w:w="3150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Крайние члены</w:t>
            </w:r>
          </w:p>
        </w:tc>
        <w:tc>
          <w:tcPr>
            <w:tcW w:w="825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3; 20</w:t>
            </w:r>
          </w:p>
        </w:tc>
        <w:tc>
          <w:tcPr>
            <w:tcW w:w="1380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72; 2</w:t>
            </w:r>
          </w:p>
        </w:tc>
        <w:tc>
          <w:tcPr>
            <w:tcW w:w="1110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80109E" w:rsidRPr="0080109E" w:rsidTr="0080109E">
        <w:trPr>
          <w:tblCellSpacing w:w="7" w:type="dxa"/>
          <w:jc w:val="center"/>
        </w:trPr>
        <w:tc>
          <w:tcPr>
            <w:tcW w:w="3150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Средние члены</w:t>
            </w:r>
          </w:p>
        </w:tc>
        <w:tc>
          <w:tcPr>
            <w:tcW w:w="825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4; 15</w:t>
            </w:r>
          </w:p>
        </w:tc>
        <w:tc>
          <w:tcPr>
            <w:tcW w:w="1380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9; 16</w:t>
            </w:r>
          </w:p>
        </w:tc>
        <w:tc>
          <w:tcPr>
            <w:tcW w:w="1110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80109E" w:rsidRPr="0080109E" w:rsidTr="0080109E">
        <w:trPr>
          <w:tblCellSpacing w:w="7" w:type="dxa"/>
          <w:jc w:val="center"/>
        </w:trPr>
        <w:tc>
          <w:tcPr>
            <w:tcW w:w="3150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Произведение крайних членов</w:t>
            </w:r>
          </w:p>
        </w:tc>
        <w:tc>
          <w:tcPr>
            <w:tcW w:w="825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</w:t>
            </w:r>
          </w:p>
        </w:tc>
        <w:tc>
          <w:tcPr>
            <w:tcW w:w="1380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144</w:t>
            </w:r>
          </w:p>
        </w:tc>
        <w:tc>
          <w:tcPr>
            <w:tcW w:w="1110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80109E" w:rsidRPr="0080109E" w:rsidTr="0080109E">
        <w:trPr>
          <w:tblCellSpacing w:w="7" w:type="dxa"/>
          <w:jc w:val="center"/>
        </w:trPr>
        <w:tc>
          <w:tcPr>
            <w:tcW w:w="3150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Произведение средних членов</w:t>
            </w:r>
          </w:p>
        </w:tc>
        <w:tc>
          <w:tcPr>
            <w:tcW w:w="825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</w:t>
            </w:r>
          </w:p>
        </w:tc>
        <w:tc>
          <w:tcPr>
            <w:tcW w:w="1380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144</w:t>
            </w:r>
          </w:p>
        </w:tc>
        <w:tc>
          <w:tcPr>
            <w:tcW w:w="1110" w:type="dxa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80109E" w:rsidRPr="0080109E" w:rsidRDefault="0080109E" w:rsidP="00801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Какой вывод можно сделать? Запишите вывод в маршрутном листе. (</w:t>
      </w:r>
      <w:r w:rsidRPr="0080109E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В пропорции произведение крайних членов равно произведению средних)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МР6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еред вами пять равенств. Все ли они являются пропорциями?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Подчеркните пропорции.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384810"/>
            <wp:effectExtent l="19050" t="0" r="0" b="0"/>
            <wp:docPr id="23" name="Рисунок 23" descr="http://uch.znate.ru/tw_files2/urls_6/4/d-3947/3947_html_m72962f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uch.znate.ru/tw_files2/urls_6/4/d-3947/3947_html_m72962f14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38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=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384810"/>
            <wp:effectExtent l="19050" t="0" r="0" b="0"/>
            <wp:docPr id="24" name="Рисунок 24" descr="http://uch.znate.ru/tw_files2/urls_6/4/d-3947/3947_html_5759e4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ch.znate.ru/tw_files2/urls_6/4/d-3947/3947_html_5759e4b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 7 + 11 = 36 : 2; 72 : 9 = 16 : 2;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080" cy="384810"/>
            <wp:effectExtent l="19050" t="0" r="1270" b="0"/>
            <wp:docPr id="25" name="Рисунок 25" descr="http://uch.znate.ru/tw_files2/urls_6/4/d-3947/3947_html_5028b0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ch.znate.ru/tw_files2/urls_6/4/d-3947/3947_html_5028b03b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38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= 20 : 4; 5 • 40 = 100 • 2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станьте, кто закончил.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Все уверены в том, что здесь три пропорции? Ведь в последнем равенстве произведение крайних членов не равно произведению средних. Вернемся к определению пропорции (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Пропорция – равенство двух отношений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). Третье равенство является равенством двух отношений?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(является).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определению это пропорция?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(да)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А произведение крайних членов равно произведению средних?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(нет)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Значит, это пропорция…?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(неправильная).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Такая пропорция называется неверной. Значит, бывают пропорции неверные и …?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(верные).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Сформулируйте основное свойство пропорции, используя полученные знания.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(В верной пропорции произведение крайних членов равно произведению средних).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</w:rPr>
        <w:t> VI. Закрепление знаний.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Заполните с таблицу.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Верная пропорция Неверная пропорция</w:t>
      </w:r>
    </w:p>
    <w:tbl>
      <w:tblPr>
        <w:tblW w:w="283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50"/>
        <w:gridCol w:w="1185"/>
      </w:tblGrid>
      <w:tr w:rsidR="0080109E" w:rsidRPr="0080109E" w:rsidTr="0080109E">
        <w:trPr>
          <w:tblCellSpacing w:w="7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6210" cy="384810"/>
                  <wp:effectExtent l="19050" t="0" r="0" b="0"/>
                  <wp:docPr id="26" name="Рисунок 26" descr="http://uch.znate.ru/tw_files2/urls_6/4/d-3947/3947_html_m72962f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uch.znate.ru/tw_files2/urls_6/4/d-3947/3947_html_m72962f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=</w:t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28600" cy="384810"/>
                  <wp:effectExtent l="19050" t="0" r="0" b="0"/>
                  <wp:docPr id="27" name="Рисунок 27" descr="http://uch.znate.ru/tw_files2/urls_6/4/d-3947/3947_html_5759e4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uch.znate.ru/tw_files2/urls_6/4/d-3947/3947_html_5759e4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72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9 = 16 : 2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32080" cy="384810"/>
                  <wp:effectExtent l="19050" t="0" r="1270" b="0"/>
                  <wp:docPr id="28" name="Рисунок 28" descr="http://uch.znate.ru/tw_files2/urls_6/4/d-3947/3947_html_5028b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uch.znate.ru/tw_files2/urls_6/4/d-3947/3947_html_5028b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= 20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4</w:t>
            </w:r>
          </w:p>
        </w:tc>
      </w:tr>
    </w:tbl>
    <w:p w:rsidR="0080109E" w:rsidRPr="0080109E" w:rsidRDefault="0080109E" w:rsidP="00801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как еще можно определить верная пропорция или неверная?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(найти значение отношений)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дальнейшем мы будет говорить о верных пропорциях.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Вернемся к плану урока. Что можно добавить?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(пропорции верные и неверные)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МР7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спользуя буквы В и Н отметьте верные и неверные пропорции.</w:t>
      </w:r>
    </w:p>
    <w:tbl>
      <w:tblPr>
        <w:tblW w:w="4200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6"/>
        <w:gridCol w:w="330"/>
        <w:gridCol w:w="1857"/>
        <w:gridCol w:w="337"/>
      </w:tblGrid>
      <w:tr w:rsidR="0080109E" w:rsidRPr="0080109E" w:rsidTr="0080109E">
        <w:trPr>
          <w:tblCellSpacing w:w="7" w:type="dxa"/>
        </w:trPr>
        <w:tc>
          <w:tcPr>
            <w:tcW w:w="1455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04470" cy="384810"/>
                  <wp:effectExtent l="19050" t="0" r="5080" b="0"/>
                  <wp:docPr id="29" name="Рисунок 29" descr="http://uch.znate.ru/tw_files2/urls_6/4/d-3947/3947_html_57440d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uch.znate.ru/tw_files2/urls_6/4/d-3947/3947_html_57440d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=</w:t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04470" cy="384810"/>
                  <wp:effectExtent l="19050" t="0" r="5080" b="0"/>
                  <wp:docPr id="30" name="Рисунок 30" descr="http://uch.znate.ru/tw_files2/urls_6/4/d-3947/3947_html_7d88ac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uch.znate.ru/tw_files2/urls_6/4/d-3947/3947_html_7d88ac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1: 0,5 = 4,8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2,4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</w:tr>
      <w:tr w:rsidR="0080109E" w:rsidRPr="0080109E" w:rsidTr="0080109E">
        <w:trPr>
          <w:tblCellSpacing w:w="7" w:type="dxa"/>
        </w:trPr>
        <w:tc>
          <w:tcPr>
            <w:tcW w:w="1455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7,5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5 = 2 : 3</w:t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52730" cy="384810"/>
                  <wp:effectExtent l="19050" t="0" r="0" b="0"/>
                  <wp:docPr id="31" name="Рисунок 31" descr="http://uch.znate.ru/tw_files2/urls_6/4/d-3947/3947_html_b1615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uch.znate.ru/tw_files2/urls_6/4/d-3947/3947_html_b1615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=</w:t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64795" cy="384810"/>
                  <wp:effectExtent l="19050" t="0" r="1905" b="0"/>
                  <wp:docPr id="32" name="Рисунок 32" descr="http://uch.znate.ru/tw_files2/urls_6/4/d-3947/3947_html_343cf9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uch.znate.ru/tw_files2/urls_6/4/d-3947/3947_html_343cf9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</w:tr>
      <w:tr w:rsidR="0080109E" w:rsidRPr="0080109E" w:rsidTr="0080109E">
        <w:trPr>
          <w:tblCellSpacing w:w="7" w:type="dxa"/>
        </w:trPr>
        <w:tc>
          <w:tcPr>
            <w:tcW w:w="1455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10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3 = 3</w:t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32080" cy="384810"/>
                  <wp:effectExtent l="19050" t="0" r="1270" b="0"/>
                  <wp:docPr id="33" name="Рисунок 33" descr="http://uch.znate.ru/tw_files2/urls_6/4/d-3947/3947_html_m1081227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uch.znate.ru/tw_files2/urls_6/4/d-3947/3947_html_m1081227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 1</w:t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</w:t>
            </w:r>
            <w:proofErr w:type="spell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= 20 : 4х</w:t>
            </w: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</w:tr>
    </w:tbl>
    <w:p w:rsidR="0080109E" w:rsidRPr="0080109E" w:rsidRDefault="0080109E" w:rsidP="00801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</w:rPr>
        <w:t> VII. Обобщение и систематизация.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МР8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спользуя основное свойство пропорции, составьте верную пропорцию из следующих чисел: 4, 5, 12, 15. Сколько верных пропорций можно составить?</w:t>
      </w:r>
    </w:p>
    <w:tbl>
      <w:tblPr>
        <w:tblW w:w="151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5"/>
      </w:tblGrid>
      <w:tr w:rsidR="0080109E" w:rsidRPr="0080109E" w:rsidTr="0080109E">
        <w:trPr>
          <w:tblCellSpacing w:w="7" w:type="dxa"/>
        </w:trPr>
        <w:tc>
          <w:tcPr>
            <w:tcW w:w="124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3 = 5 : 15</w:t>
            </w:r>
          </w:p>
        </w:tc>
      </w:tr>
      <w:tr w:rsidR="0080109E" w:rsidRPr="0080109E" w:rsidTr="0080109E">
        <w:trPr>
          <w:tblCellSpacing w:w="7" w:type="dxa"/>
        </w:trPr>
        <w:tc>
          <w:tcPr>
            <w:tcW w:w="124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 = 15 : 5</w:t>
            </w:r>
          </w:p>
        </w:tc>
      </w:tr>
      <w:tr w:rsidR="0080109E" w:rsidRPr="0080109E" w:rsidTr="0080109E">
        <w:trPr>
          <w:tblCellSpacing w:w="7" w:type="dxa"/>
        </w:trPr>
        <w:tc>
          <w:tcPr>
            <w:tcW w:w="124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5 = 3 : 15</w:t>
            </w:r>
          </w:p>
        </w:tc>
      </w:tr>
      <w:tr w:rsidR="0080109E" w:rsidRPr="0080109E" w:rsidTr="0080109E">
        <w:trPr>
          <w:tblCellSpacing w:w="7" w:type="dxa"/>
        </w:trPr>
        <w:tc>
          <w:tcPr>
            <w:tcW w:w="124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 = 15 : 3</w:t>
            </w:r>
          </w:p>
        </w:tc>
      </w:tr>
    </w:tbl>
    <w:p w:rsidR="0080109E" w:rsidRPr="0080109E" w:rsidRDefault="0080109E" w:rsidP="00801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*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Составьте верные пропорции, используя буквы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a</w:t>
      </w:r>
      <w:proofErr w:type="spellEnd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b</w:t>
      </w:r>
      <w:proofErr w:type="spellEnd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c</w:t>
      </w:r>
      <w:proofErr w:type="spellEnd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d</w:t>
      </w:r>
      <w:proofErr w:type="spellEnd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(необязательное задание)</w:t>
      </w:r>
    </w:p>
    <w:tbl>
      <w:tblPr>
        <w:tblW w:w="136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5"/>
      </w:tblGrid>
      <w:tr w:rsidR="0080109E" w:rsidRPr="0080109E" w:rsidTr="0080109E">
        <w:trPr>
          <w:tblCellSpacing w:w="7" w:type="dxa"/>
        </w:trPr>
        <w:tc>
          <w:tcPr>
            <w:tcW w:w="109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а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  <w:proofErr w:type="spell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=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proofErr w:type="spell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  <w:proofErr w:type="spellEnd"/>
          </w:p>
        </w:tc>
      </w:tr>
      <w:tr w:rsidR="0080109E" w:rsidRPr="0080109E" w:rsidTr="0080109E">
        <w:trPr>
          <w:tblCellSpacing w:w="7" w:type="dxa"/>
        </w:trPr>
        <w:tc>
          <w:tcPr>
            <w:tcW w:w="109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  <w:proofErr w:type="spellEnd"/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 =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  <w:proofErr w:type="spell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proofErr w:type="spellEnd"/>
          </w:p>
        </w:tc>
      </w:tr>
      <w:tr w:rsidR="0080109E" w:rsidRPr="0080109E" w:rsidTr="0080109E">
        <w:trPr>
          <w:tblCellSpacing w:w="7" w:type="dxa"/>
        </w:trPr>
        <w:tc>
          <w:tcPr>
            <w:tcW w:w="109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а</w:t>
            </w:r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proofErr w:type="spell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=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  <w:proofErr w:type="spell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  <w:proofErr w:type="spellEnd"/>
          </w:p>
        </w:tc>
      </w:tr>
      <w:tr w:rsidR="0080109E" w:rsidRPr="0080109E" w:rsidTr="0080109E">
        <w:trPr>
          <w:tblCellSpacing w:w="7" w:type="dxa"/>
        </w:trPr>
        <w:tc>
          <w:tcPr>
            <w:tcW w:w="1095" w:type="dxa"/>
            <w:shd w:val="clear" w:color="auto" w:fill="FFFFFF"/>
            <w:hideMark/>
          </w:tcPr>
          <w:p w:rsidR="0080109E" w:rsidRPr="0080109E" w:rsidRDefault="0080109E" w:rsidP="0080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proofErr w:type="spellEnd"/>
            <w:proofErr w:type="gram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 =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  <w:proofErr w:type="spellEnd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 </w:t>
            </w:r>
            <w:proofErr w:type="spellStart"/>
            <w:r w:rsidRPr="008010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  <w:proofErr w:type="spellEnd"/>
          </w:p>
        </w:tc>
      </w:tr>
    </w:tbl>
    <w:p w:rsidR="0080109E" w:rsidRPr="0080109E" w:rsidRDefault="0080109E" w:rsidP="00801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VIII. Контроль и самопроверка знаний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МР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9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Математический диктант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0109E" w:rsidRPr="0080109E" w:rsidRDefault="0080109E" w:rsidP="00801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Запишите пропорцию: Число 18 так относится к 4, как 27 относится к 6.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80109E" w:rsidRPr="0080109E" w:rsidRDefault="0080109E" w:rsidP="00801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Запишите пропорцию: Отношение трех к пяти равно отношению двух к семи.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80109E" w:rsidRPr="0080109E" w:rsidRDefault="0080109E" w:rsidP="00801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Запишите средние члены пропорции: 1,5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= 4,5 : 6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80109E" w:rsidRPr="0080109E" w:rsidRDefault="0080109E" w:rsidP="00801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Запишите крайние члены пропорции: 2/1,9 = 3/2,8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80109E" w:rsidRPr="0080109E" w:rsidRDefault="0080109E" w:rsidP="00801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Верна ли пропорция в п.3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80109E" w:rsidRPr="0080109E" w:rsidRDefault="0080109E" w:rsidP="00801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Верна ли пропорция в п.4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80109E" w:rsidRPr="0080109E" w:rsidRDefault="0080109E" w:rsidP="00801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Верно ли высказывание: Корень уравнения 20/5 = </w:t>
      </w:r>
      <w:proofErr w:type="spell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t>/0,5 число 2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80109E" w:rsidRPr="0080109E" w:rsidRDefault="0080109E" w:rsidP="00801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Верно ли высказывание: Из любых четырех натуральных чисел можно составить пропорцию?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062D7" w:rsidRDefault="0080109E" w:rsidP="0080109E"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Взаимопроверка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</w:rPr>
        <w:t> IX. Подведение итогов урока.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Обратитесь к плану урока.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 вы узнали сегодня на уроке?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(что такое пропорция, из чего состоит пропорция, пропорции бывают верными и неверными, основное свойство пропорции</w:t>
      </w:r>
      <w:proofErr w:type="gram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, …)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Чему вы научились сегодня на уроке?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(определять крайние и средние члены пропорции, выяснять является пропорция верной или неверной, …)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Какие еще вопросы можно задать по итогам урока?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80109E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Сколько верных пропорций можно составить из данной верной пропорции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?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 Как можно определить является пропорция верной или неверной?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Вспомним последнее задание математического диктанта.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Из любых четырех натуральных чисел можно составить пропорцию. Правильный ответ ДА. Составить пропорцию можно, но она не обязательно будет верной.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Из фразы “</w:t>
      </w:r>
      <w:r w:rsidRPr="0080109E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 Из любых четырех натуральных чисел можно составить 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lastRenderedPageBreak/>
        <w:t>пропорцию”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исключите одно слово, чтобы это высказывание стало неверным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</w:t>
      </w:r>
      <w:proofErr w:type="gramStart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н</w:t>
      </w:r>
      <w:proofErr w:type="gramEnd"/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атуральных)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Почему?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(Число 0 не может являться членом пропорции)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Из любых четырех чисел можно составить пропорцию</w:t>
      </w:r>
      <w:proofErr w:type="gram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данную фразу “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Из любых четырех натуральных чисел можно составить пропорцию”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вставьте одно слово, чтобы высказывание стало неверным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(верную).</w:t>
      </w:r>
      <w:r w:rsidRPr="0080109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Из любых четырех натуральных чисел можно составить верную пропорцию.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Подсчитайте количество баллов, которые вы заработали на уроке и выставите оценку.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X. Информация о домашнем задании и инструктаж по его выполнению</w:t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Математика – 6, </w:t>
      </w:r>
      <w:proofErr w:type="spellStart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Виленкин</w:t>
      </w:r>
      <w:proofErr w:type="spellEnd"/>
      <w:r w:rsidRPr="00801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Н.Я.</w:t>
      </w:r>
    </w:p>
    <w:sectPr w:rsidR="006062D7" w:rsidSect="0080109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5400"/>
    <w:multiLevelType w:val="multilevel"/>
    <w:tmpl w:val="955C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57E99"/>
    <w:multiLevelType w:val="multilevel"/>
    <w:tmpl w:val="8506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80109E"/>
    <w:rsid w:val="006062D7"/>
    <w:rsid w:val="0080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0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0109E"/>
  </w:style>
  <w:style w:type="character" w:styleId="a3">
    <w:name w:val="Hyperlink"/>
    <w:basedOn w:val="a0"/>
    <w:uiPriority w:val="99"/>
    <w:semiHidden/>
    <w:unhideWhenUsed/>
    <w:rsid w:val="0080109E"/>
    <w:rPr>
      <w:color w:val="0000FF"/>
      <w:u w:val="single"/>
    </w:rPr>
  </w:style>
  <w:style w:type="character" w:customStyle="1" w:styleId="butback">
    <w:name w:val="butback"/>
    <w:basedOn w:val="a0"/>
    <w:rsid w:val="0080109E"/>
  </w:style>
  <w:style w:type="character" w:customStyle="1" w:styleId="submenu-table">
    <w:name w:val="submenu-table"/>
    <w:basedOn w:val="a0"/>
    <w:rsid w:val="0080109E"/>
  </w:style>
  <w:style w:type="paragraph" w:styleId="a4">
    <w:name w:val="Balloon Text"/>
    <w:basedOn w:val="a"/>
    <w:link w:val="a5"/>
    <w:uiPriority w:val="99"/>
    <w:semiHidden/>
    <w:unhideWhenUsed/>
    <w:rsid w:val="0080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hyperlink" Target="http://festival.1september.ru/articles/511984/pril2.doc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1434</Words>
  <Characters>8180</Characters>
  <Application>Microsoft Office Word</Application>
  <DocSecurity>0</DocSecurity>
  <Lines>68</Lines>
  <Paragraphs>19</Paragraphs>
  <ScaleCrop>false</ScaleCrop>
  <Company>школа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2013-11-13T12:10:00Z</dcterms:created>
  <dcterms:modified xsi:type="dcterms:W3CDTF">2013-11-13T12:13:00Z</dcterms:modified>
</cp:coreProperties>
</file>