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17" w:rsidRDefault="00A30817" w:rsidP="00A30817">
      <w:pPr>
        <w:shd w:val="clear" w:color="auto" w:fill="FFFFFF"/>
        <w:rPr>
          <w:b/>
          <w:bCs/>
          <w:color w:val="000000" w:themeColor="text1"/>
          <w:sz w:val="40"/>
          <w:szCs w:val="40"/>
        </w:rPr>
      </w:pPr>
      <w:r w:rsidRPr="00A30817">
        <w:rPr>
          <w:b/>
          <w:bCs/>
          <w:color w:val="000000" w:themeColor="text1"/>
          <w:sz w:val="40"/>
          <w:szCs w:val="40"/>
        </w:rPr>
        <w:t>Конспект непосредственно образовательной деятельнос</w:t>
      </w:r>
      <w:r w:rsidR="00836E45">
        <w:rPr>
          <w:b/>
          <w:bCs/>
          <w:color w:val="000000" w:themeColor="text1"/>
          <w:sz w:val="40"/>
          <w:szCs w:val="40"/>
        </w:rPr>
        <w:t>ти по художественному творчеству</w:t>
      </w:r>
    </w:p>
    <w:p w:rsidR="00836E45" w:rsidRPr="00836E45" w:rsidRDefault="00836E45" w:rsidP="00A30817">
      <w:pPr>
        <w:shd w:val="clear" w:color="auto" w:fill="FFFFFF"/>
        <w:rPr>
          <w:b/>
          <w:bCs/>
          <w:color w:val="000000" w:themeColor="text1"/>
          <w:sz w:val="40"/>
          <w:szCs w:val="40"/>
        </w:rPr>
      </w:pPr>
    </w:p>
    <w:p w:rsidR="00A30817" w:rsidRPr="00A30817" w:rsidRDefault="00A30817" w:rsidP="00A30817">
      <w:pPr>
        <w:shd w:val="clear" w:color="auto" w:fill="FFFFFF"/>
        <w:rPr>
          <w:b/>
          <w:bCs/>
          <w:color w:val="000000" w:themeColor="text1"/>
          <w:sz w:val="40"/>
          <w:szCs w:val="40"/>
        </w:rPr>
      </w:pPr>
      <w:r w:rsidRPr="00A30817">
        <w:rPr>
          <w:b/>
          <w:bCs/>
          <w:color w:val="000000" w:themeColor="text1"/>
          <w:sz w:val="40"/>
          <w:szCs w:val="40"/>
        </w:rPr>
        <w:t xml:space="preserve"> Тема: «Пингвины»</w:t>
      </w:r>
    </w:p>
    <w:p w:rsidR="00836E45" w:rsidRDefault="00A30817" w:rsidP="00A30817">
      <w:pPr>
        <w:shd w:val="clear" w:color="auto" w:fill="FFFFFF"/>
        <w:rPr>
          <w:b/>
          <w:bCs/>
          <w:color w:val="000000" w:themeColor="text1"/>
          <w:sz w:val="40"/>
          <w:szCs w:val="40"/>
        </w:rPr>
      </w:pPr>
      <w:r w:rsidRPr="00A30817">
        <w:rPr>
          <w:b/>
          <w:bCs/>
          <w:color w:val="000000" w:themeColor="text1"/>
          <w:sz w:val="40"/>
          <w:szCs w:val="40"/>
        </w:rPr>
        <w:t xml:space="preserve"> Лепка из пластилина. </w:t>
      </w:r>
    </w:p>
    <w:p w:rsidR="00A30817" w:rsidRDefault="00A30817" w:rsidP="00A30817">
      <w:pPr>
        <w:shd w:val="clear" w:color="auto" w:fill="FFFFFF"/>
        <w:rPr>
          <w:b/>
          <w:bCs/>
          <w:color w:val="000000" w:themeColor="text1"/>
          <w:sz w:val="40"/>
          <w:szCs w:val="40"/>
        </w:rPr>
      </w:pPr>
      <w:r w:rsidRPr="00A30817">
        <w:rPr>
          <w:b/>
          <w:bCs/>
          <w:color w:val="000000" w:themeColor="text1"/>
          <w:sz w:val="40"/>
          <w:szCs w:val="40"/>
        </w:rPr>
        <w:t>Коллективная работа.</w:t>
      </w:r>
      <w:bookmarkStart w:id="0" w:name="_GoBack"/>
      <w:bookmarkEnd w:id="0"/>
    </w:p>
    <w:p w:rsidR="00836E45" w:rsidRPr="00836E45" w:rsidRDefault="00836E45" w:rsidP="00A30817">
      <w:pPr>
        <w:shd w:val="clear" w:color="auto" w:fill="FFFFFF"/>
        <w:rPr>
          <w:bCs/>
          <w:color w:val="000000" w:themeColor="text1"/>
          <w:sz w:val="40"/>
          <w:szCs w:val="40"/>
        </w:rPr>
      </w:pPr>
      <w:r w:rsidRPr="00836E45">
        <w:rPr>
          <w:bCs/>
          <w:color w:val="000000" w:themeColor="text1"/>
          <w:sz w:val="40"/>
          <w:szCs w:val="40"/>
        </w:rPr>
        <w:t>Подготовительная группа.</w:t>
      </w:r>
    </w:p>
    <w:p w:rsidR="00A30817" w:rsidRPr="00A30817" w:rsidRDefault="00A30817" w:rsidP="00A30817">
      <w:pPr>
        <w:shd w:val="clear" w:color="auto" w:fill="FFFFFF"/>
        <w:rPr>
          <w:b/>
          <w:bCs/>
          <w:color w:val="000000" w:themeColor="text1"/>
          <w:sz w:val="40"/>
          <w:szCs w:val="40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30817" w:rsidRPr="00A30817" w:rsidTr="00C20DA9">
        <w:trPr>
          <w:tblCellSpacing w:w="0" w:type="dxa"/>
        </w:trPr>
        <w:tc>
          <w:tcPr>
            <w:tcW w:w="0" w:type="auto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36E45" w:rsidRDefault="00836E45" w:rsidP="00C20DA9">
            <w:pPr>
              <w:pStyle w:val="book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Цели:</w:t>
            </w:r>
          </w:p>
          <w:p w:rsidR="00836E45" w:rsidRDefault="00A30817" w:rsidP="00836E45">
            <w:pPr>
              <w:pStyle w:val="book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Продолжать учить детей лепить из пластилина, используя изученные ранее приемы.</w:t>
            </w:r>
          </w:p>
          <w:p w:rsidR="00836E45" w:rsidRDefault="00A30817" w:rsidP="00836E45">
            <w:pPr>
              <w:pStyle w:val="book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 xml:space="preserve"> Развивать способность передавать пропорциональное соотношение частей. </w:t>
            </w:r>
          </w:p>
          <w:p w:rsidR="00836E45" w:rsidRDefault="00A30817" w:rsidP="00836E45">
            <w:pPr>
              <w:pStyle w:val="book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 xml:space="preserve">Закреплять умение соединять части, </w:t>
            </w:r>
            <w:proofErr w:type="gramStart"/>
            <w:r w:rsidRPr="00A30817">
              <w:rPr>
                <w:color w:val="000000" w:themeColor="text1"/>
                <w:sz w:val="28"/>
                <w:szCs w:val="28"/>
              </w:rPr>
              <w:t>прижимая их друг к</w:t>
            </w:r>
            <w:proofErr w:type="gramEnd"/>
            <w:r w:rsidRPr="00A30817">
              <w:rPr>
                <w:color w:val="000000" w:themeColor="text1"/>
                <w:sz w:val="28"/>
                <w:szCs w:val="28"/>
              </w:rPr>
              <w:t xml:space="preserve"> другу. Продолжать учить доводить изделие до соответствия задуманному образу, придавая ему выразительность. </w:t>
            </w:r>
          </w:p>
          <w:p w:rsidR="00A30817" w:rsidRPr="00A30817" w:rsidRDefault="00A30817" w:rsidP="00836E45">
            <w:pPr>
              <w:pStyle w:val="book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Учить создавать коллективную сценку из сделанных поделок. Продолжать учить понимать и анализировать содержание стихотворения.</w:t>
            </w:r>
          </w:p>
          <w:p w:rsidR="00836E45" w:rsidRDefault="00A30817" w:rsidP="00C20DA9">
            <w:pPr>
              <w:pStyle w:val="book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30817">
              <w:rPr>
                <w:b/>
                <w:bCs/>
                <w:color w:val="000000" w:themeColor="text1"/>
                <w:sz w:val="28"/>
                <w:szCs w:val="28"/>
              </w:rPr>
              <w:t>Демонстрационный материал</w:t>
            </w:r>
            <w:r w:rsidR="00836E45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836E45" w:rsidRDefault="00836E45" w:rsidP="00836E45">
            <w:pPr>
              <w:pStyle w:val="book"/>
              <w:numPr>
                <w:ilvl w:val="0"/>
                <w:numId w:val="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Картинка с пингвинами</w:t>
            </w:r>
          </w:p>
          <w:p w:rsidR="00A30817" w:rsidRPr="00A30817" w:rsidRDefault="00836E45" w:rsidP="00836E45">
            <w:pPr>
              <w:pStyle w:val="book"/>
              <w:numPr>
                <w:ilvl w:val="0"/>
                <w:numId w:val="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Фигурки пингвинов.</w:t>
            </w:r>
          </w:p>
          <w:p w:rsidR="00836E45" w:rsidRDefault="00A30817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b/>
                <w:bCs/>
                <w:color w:val="000000" w:themeColor="text1"/>
                <w:sz w:val="28"/>
                <w:szCs w:val="28"/>
              </w:rPr>
              <w:t>Раздаточный материал:</w:t>
            </w:r>
            <w:r w:rsidRPr="00A3081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36E45" w:rsidRDefault="00A30817" w:rsidP="00836E45">
            <w:pPr>
              <w:pStyle w:val="a5"/>
              <w:numPr>
                <w:ilvl w:val="0"/>
                <w:numId w:val="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36E45">
              <w:rPr>
                <w:color w:val="000000" w:themeColor="text1"/>
                <w:sz w:val="28"/>
                <w:szCs w:val="28"/>
              </w:rPr>
              <w:t xml:space="preserve">пластилин, </w:t>
            </w:r>
          </w:p>
          <w:p w:rsidR="00836E45" w:rsidRDefault="00A30817" w:rsidP="00836E45">
            <w:pPr>
              <w:pStyle w:val="a5"/>
              <w:numPr>
                <w:ilvl w:val="0"/>
                <w:numId w:val="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36E45">
              <w:rPr>
                <w:color w:val="000000" w:themeColor="text1"/>
                <w:sz w:val="28"/>
                <w:szCs w:val="28"/>
              </w:rPr>
              <w:t>белый картон в виде льдины,</w:t>
            </w:r>
          </w:p>
          <w:p w:rsidR="00836E45" w:rsidRDefault="00A30817" w:rsidP="00836E45">
            <w:pPr>
              <w:pStyle w:val="a5"/>
              <w:numPr>
                <w:ilvl w:val="0"/>
                <w:numId w:val="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36E45">
              <w:rPr>
                <w:color w:val="000000" w:themeColor="text1"/>
                <w:sz w:val="28"/>
                <w:szCs w:val="28"/>
              </w:rPr>
              <w:t xml:space="preserve"> стеки, </w:t>
            </w:r>
          </w:p>
          <w:p w:rsidR="00836E45" w:rsidRDefault="00A30817" w:rsidP="00836E45">
            <w:pPr>
              <w:pStyle w:val="a5"/>
              <w:numPr>
                <w:ilvl w:val="0"/>
                <w:numId w:val="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36E45">
              <w:rPr>
                <w:color w:val="000000" w:themeColor="text1"/>
                <w:sz w:val="28"/>
                <w:szCs w:val="28"/>
              </w:rPr>
              <w:t xml:space="preserve">картонки-подставки, </w:t>
            </w:r>
          </w:p>
          <w:p w:rsidR="00A30817" w:rsidRPr="00836E45" w:rsidRDefault="00A30817" w:rsidP="00836E45">
            <w:pPr>
              <w:pStyle w:val="a5"/>
              <w:numPr>
                <w:ilvl w:val="0"/>
                <w:numId w:val="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36E45">
              <w:rPr>
                <w:color w:val="000000" w:themeColor="text1"/>
                <w:sz w:val="28"/>
                <w:szCs w:val="28"/>
              </w:rPr>
              <w:t>дощечки для лепки.</w:t>
            </w: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Провела Козловская Н.А. воспитатель группа№6 2016 год</w:t>
            </w: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6E45" w:rsidRPr="00A30817" w:rsidRDefault="00836E45" w:rsidP="00C20DA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b/>
                <w:bCs/>
                <w:color w:val="000000" w:themeColor="text1"/>
                <w:sz w:val="28"/>
                <w:szCs w:val="28"/>
              </w:rPr>
              <w:t>Ход занятия</w:t>
            </w:r>
            <w:r w:rsidRPr="00A30817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Рассмотрите с детьми картинку с пингвинами и прочитайте стихотворение М. Глазкова «Пингвины»: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У пингвиньего народа —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Антарктическая мода: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И в любое время года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Все пингвины ходят так: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Носят белые манишки,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Носят черные штанишки,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 xml:space="preserve">Носят </w:t>
            </w:r>
            <w:proofErr w:type="gramStart"/>
            <w:r w:rsidRPr="00A30817">
              <w:rPr>
                <w:color w:val="000000" w:themeColor="text1"/>
                <w:sz w:val="28"/>
                <w:szCs w:val="28"/>
              </w:rPr>
              <w:t>очень куцый</w:t>
            </w:r>
            <w:proofErr w:type="gramEnd"/>
            <w:r w:rsidRPr="00A30817">
              <w:rPr>
                <w:color w:val="000000" w:themeColor="text1"/>
                <w:sz w:val="28"/>
                <w:szCs w:val="28"/>
              </w:rPr>
              <w:t xml:space="preserve"> хвостик,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Носят очень длинный фрак.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Разделите детей на группы по 5–6 человек.</w:t>
            </w:r>
          </w:p>
          <w:p w:rsidR="00A30817" w:rsidRPr="00A30817" w:rsidRDefault="00A30817" w:rsidP="00C20DA9">
            <w:pPr>
              <w:pStyle w:val="book"/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>Предложите ребятам сделать по одному пингвину и объединить их в общую сценку. Нужно скатать круглую голову черного цвета и прикрепить ее к овальному туловищу. Крылья пингвинов можно сделать из пластилина и прикрепить по бокам туловища, потом скатать и прикрепить маленькие коричневые шарики – лапы.</w:t>
            </w: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30817">
              <w:rPr>
                <w:color w:val="000000" w:themeColor="text1"/>
                <w:sz w:val="28"/>
                <w:szCs w:val="28"/>
              </w:rPr>
              <w:t xml:space="preserve">Сделанных пингвинов нужно объединить в общий сюжет, расположив их на куске белой бумаги </w:t>
            </w:r>
            <w:proofErr w:type="gramStart"/>
            <w:r w:rsidRPr="00A30817">
              <w:rPr>
                <w:color w:val="000000" w:themeColor="text1"/>
                <w:sz w:val="28"/>
                <w:szCs w:val="28"/>
              </w:rPr>
              <w:t>-л</w:t>
            </w:r>
            <w:proofErr w:type="gramEnd"/>
            <w:r w:rsidRPr="00A30817">
              <w:rPr>
                <w:color w:val="000000" w:themeColor="text1"/>
                <w:sz w:val="28"/>
                <w:szCs w:val="28"/>
              </w:rPr>
              <w:t>ьдинки, приклеенных к синему картону. Пингвинов можно закрепить и на компьютерном диске – тогда получатся пингвины на льду. На диск можно наклеить вату, белый пух или кусочки пенопласта.</w:t>
            </w: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817" w:rsidRPr="00A30817" w:rsidRDefault="00A30817" w:rsidP="00A3081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30817" w:rsidRDefault="00A30817" w:rsidP="00A30817"/>
    <w:p w:rsidR="00242940" w:rsidRDefault="00A30817">
      <w:r>
        <w:rPr>
          <w:noProof/>
        </w:rPr>
        <w:drawing>
          <wp:inline distT="0" distB="0" distL="0" distR="0">
            <wp:extent cx="3747232" cy="2247900"/>
            <wp:effectExtent l="19050" t="0" r="5618" b="0"/>
            <wp:docPr id="2" name="Рисунок 2" descr="C:\Documents and Settings\Admin.MICROSOF-ED7210\Рабочий стол\подготовительная группа\фото\20160127_09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ICROSOF-ED7210\Рабочий стол\подготовительная группа\фото\20160127_095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503" cy="224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45" w:rsidRDefault="00836E45"/>
    <w:p w:rsidR="00836E45" w:rsidRDefault="00836E45"/>
    <w:p w:rsidR="00A30817" w:rsidRDefault="00A30817"/>
    <w:p w:rsidR="00836E45" w:rsidRDefault="00836E45"/>
    <w:p w:rsidR="00836E45" w:rsidRDefault="00836E45"/>
    <w:p w:rsidR="00A30817" w:rsidRDefault="00A30817"/>
    <w:p w:rsidR="00A30817" w:rsidRDefault="00836E45">
      <w:r>
        <w:t xml:space="preserve">                                  </w:t>
      </w:r>
      <w:r w:rsidRPr="00836E45">
        <w:drawing>
          <wp:inline distT="0" distB="0" distL="0" distR="0">
            <wp:extent cx="4017160" cy="2409825"/>
            <wp:effectExtent l="19050" t="0" r="2390" b="0"/>
            <wp:docPr id="1" name="Рисунок 3" descr="C:\Documents and Settings\Admin.MICROSOF-ED7210\Рабочий стол\подготовительная группа\фото\20160127_10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MICROSOF-ED7210\Рабочий стол\подготовительная группа\фото\20160127_100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523" cy="241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17" w:rsidRDefault="00A30817"/>
    <w:sectPr w:rsidR="00A30817" w:rsidSect="0024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4A68"/>
    <w:multiLevelType w:val="hybridMultilevel"/>
    <w:tmpl w:val="60BC61B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FD7DBC"/>
    <w:multiLevelType w:val="hybridMultilevel"/>
    <w:tmpl w:val="B596E79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DE560E"/>
    <w:multiLevelType w:val="hybridMultilevel"/>
    <w:tmpl w:val="53BE2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817"/>
    <w:rsid w:val="00242940"/>
    <w:rsid w:val="006B1654"/>
    <w:rsid w:val="00715FA2"/>
    <w:rsid w:val="00794759"/>
    <w:rsid w:val="00836E45"/>
    <w:rsid w:val="00A3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A308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0817"/>
  </w:style>
  <w:style w:type="paragraph" w:styleId="a3">
    <w:name w:val="Balloon Text"/>
    <w:basedOn w:val="a"/>
    <w:link w:val="a4"/>
    <w:uiPriority w:val="99"/>
    <w:semiHidden/>
    <w:unhideWhenUsed/>
    <w:rsid w:val="00A30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8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6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</cp:revision>
  <dcterms:created xsi:type="dcterms:W3CDTF">2016-02-26T21:14:00Z</dcterms:created>
  <dcterms:modified xsi:type="dcterms:W3CDTF">2016-03-16T08:22:00Z</dcterms:modified>
</cp:coreProperties>
</file>