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0129D" w:rsidRPr="00DF6759" w:rsidRDefault="00DF6759" w:rsidP="00DF6759">
      <w:r>
        <w:rPr>
          <w:rFonts w:ascii="Times New Roman" w:hAnsi="Times New Roman" w:cs="Times New Roman"/>
          <w:b/>
          <w:i/>
          <w:noProof/>
          <w:color w:val="C0504D" w:themeColor="accent2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0D52203" wp14:editId="6B86B863">
            <wp:simplePos x="0" y="0"/>
            <wp:positionH relativeFrom="margin">
              <wp:posOffset>4422775</wp:posOffset>
            </wp:positionH>
            <wp:positionV relativeFrom="margin">
              <wp:posOffset>1854835</wp:posOffset>
            </wp:positionV>
            <wp:extent cx="1953260" cy="276606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852dc77af1409e0f7976924688bbc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50238" wp14:editId="52D2D3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759" w:rsidRPr="00DF6759" w:rsidRDefault="00DF6759" w:rsidP="00DF6759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DF675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Пластилинография</w:t>
                            </w:r>
                            <w:proofErr w:type="spellEnd"/>
                            <w:r w:rsidRPr="00DF675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— это интересно!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DF6759" w:rsidRPr="00DF6759" w:rsidRDefault="00DF6759" w:rsidP="00DF6759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DF6759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Пластилинография</w:t>
                      </w:r>
                      <w:proofErr w:type="spellEnd"/>
                      <w:r w:rsidRPr="00DF6759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— это интересно!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0129D" w:rsidRPr="00DF6759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Пластилинография</w:t>
      </w:r>
      <w:proofErr w:type="spellEnd"/>
      <w:r w:rsidR="00D0129D" w:rsidRPr="00DF6759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– это нетрадиционная техника работы с пластилином, принцип которой заключается в создании лепной картины с изображением </w:t>
      </w:r>
      <w:proofErr w:type="spellStart"/>
      <w:r w:rsidR="00D0129D" w:rsidRPr="00DF6759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полуобъемных</w:t>
      </w:r>
      <w:proofErr w:type="spellEnd"/>
      <w:r w:rsidR="00D0129D" w:rsidRPr="00DF6759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предметов на горизонтальной поверхности. </w:t>
      </w:r>
    </w:p>
    <w:p w:rsidR="00D0129D" w:rsidRPr="00DF6759" w:rsidRDefault="00D0129D" w:rsidP="00DF67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Основной материал — пластилин, а основным инструментом в </w:t>
      </w:r>
      <w:proofErr w:type="spellStart"/>
      <w:r w:rsidRPr="00DF675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F6759">
        <w:rPr>
          <w:rFonts w:ascii="Times New Roman" w:hAnsi="Times New Roman" w:cs="Times New Roman"/>
          <w:sz w:val="28"/>
          <w:szCs w:val="28"/>
        </w:rPr>
        <w:t xml:space="preserve"> являются руки ребенка.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DF6759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DF6759">
        <w:rPr>
          <w:rFonts w:ascii="Times New Roman" w:hAnsi="Times New Roman" w:cs="Times New Roman"/>
          <w:sz w:val="28"/>
          <w:szCs w:val="28"/>
        </w:rPr>
        <w:t xml:space="preserve"> способствуют развитию таких психических процессов, как внимание, память, мышление, а так же развитию творческих способностей. </w:t>
      </w:r>
      <w:proofErr w:type="spellStart"/>
      <w:r w:rsidRPr="00DF675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F6759">
        <w:rPr>
          <w:rFonts w:ascii="Times New Roman" w:hAnsi="Times New Roman" w:cs="Times New Roman"/>
          <w:sz w:val="28"/>
          <w:szCs w:val="28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Занимаясь </w:t>
      </w:r>
      <w:proofErr w:type="spellStart"/>
      <w:r w:rsidRPr="00DF6759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DF6759">
        <w:rPr>
          <w:rFonts w:ascii="Times New Roman" w:hAnsi="Times New Roman" w:cs="Times New Roman"/>
          <w:sz w:val="28"/>
          <w:szCs w:val="28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>Развивается волевое усилие – дети проводят больше времени при выполнении задания, стараются выполнить его до конца, формируются элементарные навыки самоконтроля (организованно готовят рабочее место, убирают его, контролируют поведение, отмечается повышенный интерес к занятиям (стараются выполнять задание правильно)</w:t>
      </w:r>
      <w:proofErr w:type="gramStart"/>
      <w:r w:rsidRPr="00DF67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Реализуется познавательная активность. Весь подбираемый материал для занятий с детьми, имеет практическую направленность, максимально опирается на имеющийся у детей жизненный опыт, помогает выделить сущность признаков изучаемых объектов и явлений, активизирует образы и представления, хранящиеся в памяти. Это позволяет уточнить уже усвоенные ребенком знания, расширить их и применять на практике.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В процессе обыгрывания сюжета и выполнения практических действий с пластилином должен идти непрерывный разговор с детьми. Такая организация деятельности детей стимулирует их речевую активность.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759">
        <w:rPr>
          <w:rFonts w:ascii="Times New Roman" w:hAnsi="Times New Roman" w:cs="Times New Roman"/>
          <w:sz w:val="28"/>
          <w:szCs w:val="28"/>
        </w:rPr>
        <w:t xml:space="preserve">Развиваются сенсорные эталоны (цвет, форма, величина, что занимает одно из центральных мест в работе с детьми по </w:t>
      </w:r>
      <w:proofErr w:type="spellStart"/>
      <w:r w:rsidRPr="00DF675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F6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759">
        <w:rPr>
          <w:rFonts w:ascii="Times New Roman" w:hAnsi="Times New Roman" w:cs="Times New Roman"/>
          <w:sz w:val="28"/>
          <w:szCs w:val="28"/>
        </w:rPr>
        <w:t xml:space="preserve"> При создании работы дети знакомятся со средствами художественной выразительности (пропорция, ритм,</w:t>
      </w:r>
      <w:r w:rsidR="00DF6759" w:rsidRPr="00DF6759">
        <w:rPr>
          <w:rFonts w:ascii="Times New Roman" w:hAnsi="Times New Roman" w:cs="Times New Roman"/>
          <w:sz w:val="28"/>
          <w:szCs w:val="28"/>
        </w:rPr>
        <w:t xml:space="preserve"> цвет, объем, фактура, колорит)</w:t>
      </w:r>
      <w:r w:rsidRPr="00DF6759">
        <w:rPr>
          <w:rFonts w:ascii="Times New Roman" w:hAnsi="Times New Roman" w:cs="Times New Roman"/>
          <w:sz w:val="28"/>
          <w:szCs w:val="28"/>
        </w:rPr>
        <w:t>.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У детей воспитываются тактильные и термические чувства пальцев, что необходимо для накопления социокультурного опыта ребенка.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</w:t>
      </w:r>
      <w:r w:rsidRPr="00DF675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Особенности используемого материала.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9673BB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51ED85B" wp14:editId="7B5EFCD7">
            <wp:simplePos x="0" y="0"/>
            <wp:positionH relativeFrom="margin">
              <wp:posOffset>3795395</wp:posOffset>
            </wp:positionH>
            <wp:positionV relativeFrom="margin">
              <wp:posOffset>4459605</wp:posOffset>
            </wp:positionV>
            <wp:extent cx="2621280" cy="1813560"/>
            <wp:effectExtent l="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_1325428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29D" w:rsidRPr="00DF6759">
        <w:rPr>
          <w:rFonts w:ascii="Times New Roman" w:hAnsi="Times New Roman" w:cs="Times New Roman"/>
          <w:sz w:val="28"/>
          <w:szCs w:val="28"/>
        </w:rPr>
        <w:t xml:space="preserve"> Пластилин – мягкий, податливый материал, способный принимать заданную ему форму. Но при этом имеет ряд отрицательных моментов: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• Несвежий пластилин становится твердым, его трудно размять, подготовить к работе, особенно детским пальчикам.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• В своем составе пластилин имеет жировые компоненты и при наложении на бумажную основу со временем образует жирные пятна.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DF675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Всех этих неприятностей можно избежать, </w:t>
      </w:r>
    </w:p>
    <w:p w:rsidR="00DF6759" w:rsidRPr="00DF6759" w:rsidRDefault="00DF6759" w:rsidP="00DF6759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DF675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если следовать следующим рекомендациям: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1. Пластилин – материал объемный, а значит имеющий вес. Поэтому для работы следует использовать не тонкие листы, а плотный картон, чтобы не происходило деформации основы при выполнении приемов придавливания, </w:t>
      </w:r>
      <w:proofErr w:type="spellStart"/>
      <w:r w:rsidRPr="00DF6759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DF6759">
        <w:rPr>
          <w:rFonts w:ascii="Times New Roman" w:hAnsi="Times New Roman" w:cs="Times New Roman"/>
          <w:sz w:val="28"/>
          <w:szCs w:val="28"/>
        </w:rPr>
        <w:t xml:space="preserve">, сглаживания поверхностей создаваемых из пластилина объектов.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2. Чтобы картинка со временем не теряла своей привлекательности, следует основу покрыть скотчем. Это поможет избежать появления жирных пятен, работать на </w:t>
      </w:r>
      <w:r w:rsidRPr="00DF6759">
        <w:rPr>
          <w:rFonts w:ascii="Times New Roman" w:hAnsi="Times New Roman" w:cs="Times New Roman"/>
          <w:sz w:val="28"/>
          <w:szCs w:val="28"/>
        </w:rPr>
        <w:lastRenderedPageBreak/>
        <w:t xml:space="preserve">скользкой поверхности легче и при помощи стеки можно снять лишний пластилин, не оставляя следов.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3. Если работа выполняется в качестве подарка или для оформления комнаты, рекомендуется поверхность выполненной из пластилина композиции покрыть бесцветным лаком. Пластилин под лаковой пленкой со временем твердеет, изделие становится более ярким, с лакированной поверхности легче убирать пыль.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4. На рабочем столе ребенка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5. Работа с пластилином трудоемкая, требует усилий, поэтому детям необходим минутный отдых в процессе ее выполнения в виде физкультурных разминок и пальчиковых игр.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F6759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E3DE3B7" wp14:editId="6755B826">
            <wp:simplePos x="0" y="0"/>
            <wp:positionH relativeFrom="margin">
              <wp:posOffset>4220845</wp:posOffset>
            </wp:positionH>
            <wp:positionV relativeFrom="margin">
              <wp:posOffset>2702560</wp:posOffset>
            </wp:positionV>
            <wp:extent cx="2228850" cy="29489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024c5292a56065766c72806bd48e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29D" w:rsidRPr="00DF6759">
        <w:rPr>
          <w:rFonts w:ascii="Times New Roman" w:hAnsi="Times New Roman" w:cs="Times New Roman"/>
          <w:sz w:val="28"/>
          <w:szCs w:val="28"/>
        </w:rPr>
        <w:t xml:space="preserve"> Во многом результат работы ребенка зависит от его заинтересованности, поэтому в работе важно активизировать внимание дошкольника, побудить его к деятельности при помощи дополнительных стимулов, таких как, игра, сюрпризный момент, музыкальное сопровождение и т. д.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Обучение рисованию в технике </w:t>
      </w:r>
      <w:proofErr w:type="spellStart"/>
      <w:r w:rsidRPr="00DF675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F6759">
        <w:rPr>
          <w:rFonts w:ascii="Times New Roman" w:hAnsi="Times New Roman" w:cs="Times New Roman"/>
          <w:sz w:val="28"/>
          <w:szCs w:val="28"/>
        </w:rPr>
        <w:t xml:space="preserve"> следует начинать с учетом постепенного нарастания сложности материала. Развитие сюжета лучше начинать с предметных изображений: сначала нужно отработать все основные элементы сюжетного рисунка, а затем переходить к более сложным композициям. Также необходимо обращать внимание не только на техническую, но и на выразительную сторону деятельности.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Иногда ребенок отказывается от работы из-за страха, что он не справится с ней. Поэтому детям требуется поощрение. Успешное выполнение работы придает ребенку уверенность в своих силах, положительно настраивает его на дальнейшие задания.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DF675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А теперь несколько практических рекомендаций по технике </w:t>
      </w:r>
      <w:proofErr w:type="spellStart"/>
      <w:r w:rsidRPr="00DF675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пластилинографии</w:t>
      </w:r>
      <w:proofErr w:type="spellEnd"/>
      <w:r w:rsidRPr="00DF675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F6759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DF6759">
        <w:rPr>
          <w:rFonts w:ascii="Times New Roman" w:hAnsi="Times New Roman" w:cs="Times New Roman"/>
          <w:sz w:val="28"/>
          <w:szCs w:val="28"/>
        </w:rPr>
        <w:t>. Т. е. берем нужного цвета пластилин и размазыванием его по картону (</w:t>
      </w:r>
      <w:proofErr w:type="spellStart"/>
      <w:r w:rsidRPr="00DF6759">
        <w:rPr>
          <w:rFonts w:ascii="Times New Roman" w:hAnsi="Times New Roman" w:cs="Times New Roman"/>
          <w:sz w:val="28"/>
          <w:szCs w:val="28"/>
        </w:rPr>
        <w:t>примазыванием</w:t>
      </w:r>
      <w:proofErr w:type="spellEnd"/>
      <w:r w:rsidRPr="00DF6759">
        <w:rPr>
          <w:rFonts w:ascii="Times New Roman" w:hAnsi="Times New Roman" w:cs="Times New Roman"/>
          <w:sz w:val="28"/>
          <w:szCs w:val="28"/>
        </w:rPr>
        <w:t xml:space="preserve">). Например: надо «нарисовать» голубое облако. Предварительно в нудной части листа делаем карандашный набросок или обводим по трафарету. Берем голубой пластилин и, не выходя за контур наброска, </w:t>
      </w:r>
      <w:r w:rsidRPr="00DF6759">
        <w:rPr>
          <w:rFonts w:ascii="Times New Roman" w:hAnsi="Times New Roman" w:cs="Times New Roman"/>
          <w:sz w:val="28"/>
          <w:szCs w:val="28"/>
        </w:rPr>
        <w:lastRenderedPageBreak/>
        <w:t xml:space="preserve">примазываем пластилин («раскрашиваем» голубым пластилином облачко). Для большей натуральности можно сделать два-три мазка белым пластилином.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2. Скатывание колбасок. Например: вы рисуете машинку. Сначала выбираем фон. Затем – карандашный набросок. Далее выбираем пластилин, который будет «выгодно» смотреться на выбранном вами фоне. Раскатываем пластилиновые колбаски нужной длины и толщины, и этими колбасками выкладываем контур машины (черным - колеса, кузов – зеленым и т. д.)</w:t>
      </w:r>
      <w:proofErr w:type="gramStart"/>
      <w:r w:rsidRPr="00DF67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6759">
        <w:rPr>
          <w:rFonts w:ascii="Times New Roman" w:hAnsi="Times New Roman" w:cs="Times New Roman"/>
          <w:sz w:val="28"/>
          <w:szCs w:val="28"/>
        </w:rPr>
        <w:t xml:space="preserve"> Подключаем фантазию и вкус.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3. Шарики - горошины. Этот метод «раскрашивания» делает рисунок объемным, очень оживляет. Особенно рекомендую его использовать при предметном изображении. Например: «Дары осени». Трафарет или набросок фрукта или овоща. Плоскость карандашного рисунка заполняется шариками (величина выбирается автором). Для крепости соединения с картоном пластилин надо слегка придавливать.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В одном сюжете можете использовать все три приема: «</w:t>
      </w:r>
      <w:proofErr w:type="spellStart"/>
      <w:r w:rsidRPr="00DF6759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DF6759">
        <w:rPr>
          <w:rFonts w:ascii="Times New Roman" w:hAnsi="Times New Roman" w:cs="Times New Roman"/>
          <w:sz w:val="28"/>
          <w:szCs w:val="28"/>
        </w:rPr>
        <w:t xml:space="preserve">», «колбаски», «горошины». </w:t>
      </w:r>
      <w:proofErr w:type="spellStart"/>
      <w:proofErr w:type="gramStart"/>
      <w:r w:rsidRPr="00DF6759">
        <w:rPr>
          <w:rFonts w:ascii="Times New Roman" w:hAnsi="Times New Roman" w:cs="Times New Roman"/>
          <w:sz w:val="28"/>
          <w:szCs w:val="28"/>
        </w:rPr>
        <w:t>Примазыванием</w:t>
      </w:r>
      <w:proofErr w:type="spellEnd"/>
      <w:r w:rsidRPr="00DF6759">
        <w:rPr>
          <w:rFonts w:ascii="Times New Roman" w:hAnsi="Times New Roman" w:cs="Times New Roman"/>
          <w:sz w:val="28"/>
          <w:szCs w:val="28"/>
        </w:rPr>
        <w:t xml:space="preserve"> можно создать фон и уже к пластилиновому фону крепить колбаски и шарики (например:</w:t>
      </w:r>
      <w:proofErr w:type="gramEnd"/>
      <w:r w:rsidRPr="00DF6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759">
        <w:rPr>
          <w:rFonts w:ascii="Times New Roman" w:hAnsi="Times New Roman" w:cs="Times New Roman"/>
          <w:sz w:val="28"/>
          <w:szCs w:val="28"/>
        </w:rPr>
        <w:t>«Золотая осень»).</w:t>
      </w:r>
      <w:proofErr w:type="gramEnd"/>
      <w:r w:rsidRPr="00DF6759">
        <w:rPr>
          <w:rFonts w:ascii="Times New Roman" w:hAnsi="Times New Roman" w:cs="Times New Roman"/>
          <w:sz w:val="28"/>
          <w:szCs w:val="28"/>
        </w:rPr>
        <w:t xml:space="preserve"> Колбасками хорошо выделять силуэт изделия – они сделают его четким, выразительным. Шарики придадут рисунку объемность, яркость живость.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9">
        <w:rPr>
          <w:rFonts w:ascii="Times New Roman" w:hAnsi="Times New Roman" w:cs="Times New Roman"/>
          <w:sz w:val="28"/>
          <w:szCs w:val="28"/>
        </w:rPr>
        <w:t xml:space="preserve"> Именно работа пальчиками по притиранию пластилина, скатыванию колбасок и шариков является очень полезной и </w:t>
      </w:r>
      <w:proofErr w:type="gramStart"/>
      <w:r w:rsidRPr="00DF6759">
        <w:rPr>
          <w:rFonts w:ascii="Times New Roman" w:hAnsi="Times New Roman" w:cs="Times New Roman"/>
          <w:sz w:val="28"/>
          <w:szCs w:val="28"/>
        </w:rPr>
        <w:t>приносит неоценимые результаты</w:t>
      </w:r>
      <w:proofErr w:type="gramEnd"/>
      <w:r w:rsidRPr="00DF6759">
        <w:rPr>
          <w:rFonts w:ascii="Times New Roman" w:hAnsi="Times New Roman" w:cs="Times New Roman"/>
          <w:sz w:val="28"/>
          <w:szCs w:val="28"/>
        </w:rPr>
        <w:t xml:space="preserve"> для развития кисти вашего малыша. </w:t>
      </w:r>
    </w:p>
    <w:p w:rsidR="00D0129D" w:rsidRPr="00DF6759" w:rsidRDefault="00D0129D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9D" w:rsidRPr="00DF6759" w:rsidRDefault="00DF6759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Уверяем</w:t>
      </w:r>
      <w:r w:rsidR="00D0129D" w:rsidRPr="00DF6759">
        <w:rPr>
          <w:rFonts w:ascii="Times New Roman" w:hAnsi="Times New Roman" w:cs="Times New Roman"/>
          <w:sz w:val="28"/>
          <w:szCs w:val="28"/>
        </w:rPr>
        <w:t xml:space="preserve"> Вас, мамы, папы, а особенно бабушки и дедушки, Вы проведете с ребенком время увлекательно и полезно. </w:t>
      </w:r>
    </w:p>
    <w:p w:rsidR="00D0129D" w:rsidRPr="00DF6759" w:rsidRDefault="009673BB" w:rsidP="00DF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 wp14:anchorId="7665D998" wp14:editId="3C59880B">
            <wp:simplePos x="0" y="0"/>
            <wp:positionH relativeFrom="margin">
              <wp:posOffset>3764915</wp:posOffset>
            </wp:positionH>
            <wp:positionV relativeFrom="margin">
              <wp:posOffset>5861685</wp:posOffset>
            </wp:positionV>
            <wp:extent cx="2430780" cy="309372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lazh4-425x283 - коп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AF6" w:rsidRPr="00DF6759" w:rsidRDefault="009673BB" w:rsidP="00DF67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40820506" wp14:editId="570784BB">
            <wp:simplePos x="0" y="0"/>
            <wp:positionH relativeFrom="margin">
              <wp:posOffset>183515</wp:posOffset>
            </wp:positionH>
            <wp:positionV relativeFrom="margin">
              <wp:posOffset>6935470</wp:posOffset>
            </wp:positionV>
            <wp:extent cx="2941320" cy="18738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ун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75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Желаем</w:t>
      </w:r>
      <w:r w:rsidR="00DF6759" w:rsidRPr="00DF675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творческих успе</w:t>
      </w:r>
      <w:bookmarkStart w:id="0" w:name="_GoBack"/>
      <w:bookmarkEnd w:id="0"/>
      <w:r w:rsidR="00DF6759" w:rsidRPr="00DF6759">
        <w:rPr>
          <w:rFonts w:ascii="Times New Roman" w:hAnsi="Times New Roman" w:cs="Times New Roman"/>
          <w:b/>
          <w:color w:val="FF0000"/>
          <w:sz w:val="40"/>
          <w:szCs w:val="40"/>
        </w:rPr>
        <w:t>хов!</w:t>
      </w:r>
    </w:p>
    <w:sectPr w:rsidR="00BA0AF6" w:rsidRPr="00DF6759" w:rsidSect="00DF6759">
      <w:pgSz w:w="11906" w:h="16838"/>
      <w:pgMar w:top="1077" w:right="851" w:bottom="1134" w:left="851" w:header="709" w:footer="709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7362"/>
    <w:multiLevelType w:val="hybridMultilevel"/>
    <w:tmpl w:val="84C4D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9F"/>
    <w:rsid w:val="007E4B9F"/>
    <w:rsid w:val="00931D5C"/>
    <w:rsid w:val="009673BB"/>
    <w:rsid w:val="00BA0AF6"/>
    <w:rsid w:val="00D0129D"/>
    <w:rsid w:val="00D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2016-03-28T16:55:00Z</dcterms:created>
  <dcterms:modified xsi:type="dcterms:W3CDTF">2016-03-28T17:32:00Z</dcterms:modified>
</cp:coreProperties>
</file>