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C2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C2">
        <w:rPr>
          <w:rFonts w:ascii="Times New Roman" w:hAnsi="Times New Roman"/>
          <w:sz w:val="28"/>
          <w:szCs w:val="28"/>
        </w:rPr>
        <w:t>Самарской области основная общеобразовательная школа №9</w:t>
      </w: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C2">
        <w:rPr>
          <w:rFonts w:ascii="Times New Roman" w:hAnsi="Times New Roman"/>
          <w:sz w:val="28"/>
          <w:szCs w:val="28"/>
        </w:rPr>
        <w:t>города Новокуйбышевска городского округа</w:t>
      </w: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C2">
        <w:rPr>
          <w:rFonts w:ascii="Times New Roman" w:hAnsi="Times New Roman"/>
          <w:sz w:val="28"/>
          <w:szCs w:val="28"/>
        </w:rPr>
        <w:t>Новокуйбышевск Самарской области</w:t>
      </w: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C2">
        <w:rPr>
          <w:rFonts w:ascii="Times New Roman" w:hAnsi="Times New Roman"/>
          <w:sz w:val="28"/>
          <w:szCs w:val="28"/>
        </w:rPr>
        <w:t>структурное подразделение «Детский сад «Звонкие голоса»</w:t>
      </w: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060AE3" w:rsidRDefault="00060AE3" w:rsidP="00060AE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060AE3" w:rsidRPr="00060AE3" w:rsidRDefault="00060AE3" w:rsidP="00060AE3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060AE3">
        <w:rPr>
          <w:rFonts w:ascii="Times New Roman" w:hAnsi="Times New Roman"/>
          <w:sz w:val="48"/>
          <w:szCs w:val="48"/>
        </w:rPr>
        <w:t>Консультация для родителей:</w:t>
      </w:r>
    </w:p>
    <w:p w:rsidR="00060AE3" w:rsidRPr="00060AE3" w:rsidRDefault="00060AE3" w:rsidP="00060AE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060AE3" w:rsidRPr="00060AE3" w:rsidRDefault="00060AE3" w:rsidP="00060AE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0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«Выбираем конструктор для ребенка»</w:t>
      </w:r>
    </w:p>
    <w:p w:rsidR="00060AE3" w:rsidRPr="00841AC2" w:rsidRDefault="00060AE3" w:rsidP="00060AE3">
      <w:pPr>
        <w:jc w:val="center"/>
        <w:rPr>
          <w:rFonts w:ascii="Times New Roman" w:hAnsi="Times New Roman"/>
          <w:sz w:val="48"/>
          <w:szCs w:val="48"/>
        </w:rPr>
      </w:pPr>
    </w:p>
    <w:p w:rsidR="00060AE3" w:rsidRDefault="00060AE3" w:rsidP="00060AE3">
      <w:pPr>
        <w:rPr>
          <w:rFonts w:ascii="Times New Roman" w:hAnsi="Times New Roman"/>
          <w:color w:val="943634"/>
          <w:sz w:val="52"/>
          <w:szCs w:val="52"/>
        </w:rPr>
      </w:pPr>
    </w:p>
    <w:p w:rsidR="00060AE3" w:rsidRPr="00841AC2" w:rsidRDefault="00060AE3" w:rsidP="00060AE3">
      <w:pPr>
        <w:rPr>
          <w:rFonts w:ascii="Times New Roman" w:hAnsi="Times New Roman"/>
          <w:color w:val="943634"/>
          <w:sz w:val="52"/>
          <w:szCs w:val="52"/>
        </w:rPr>
      </w:pPr>
    </w:p>
    <w:p w:rsidR="00060AE3" w:rsidRPr="00060AE3" w:rsidRDefault="00060AE3" w:rsidP="00060AE3">
      <w:pPr>
        <w:rPr>
          <w:rFonts w:ascii="Times New Roman" w:hAnsi="Times New Roman"/>
          <w:color w:val="943634"/>
          <w:sz w:val="28"/>
          <w:szCs w:val="28"/>
        </w:rPr>
      </w:pPr>
    </w:p>
    <w:p w:rsidR="00060AE3" w:rsidRPr="00C94C48" w:rsidRDefault="00060AE3" w:rsidP="00060AE3">
      <w:pPr>
        <w:jc w:val="right"/>
        <w:rPr>
          <w:rFonts w:ascii="Times New Roman" w:hAnsi="Times New Roman"/>
          <w:sz w:val="28"/>
          <w:szCs w:val="28"/>
        </w:rPr>
      </w:pPr>
      <w:r w:rsidRPr="00C94C48">
        <w:rPr>
          <w:rFonts w:ascii="Times New Roman" w:hAnsi="Times New Roman"/>
          <w:sz w:val="28"/>
          <w:szCs w:val="28"/>
        </w:rPr>
        <w:t xml:space="preserve">Подготовила: воспитатель </w:t>
      </w:r>
    </w:p>
    <w:p w:rsidR="00060AE3" w:rsidRPr="00C94C48" w:rsidRDefault="00060AE3" w:rsidP="00060AE3">
      <w:pPr>
        <w:jc w:val="right"/>
        <w:rPr>
          <w:rFonts w:ascii="Times New Roman" w:hAnsi="Times New Roman"/>
          <w:sz w:val="28"/>
          <w:szCs w:val="28"/>
        </w:rPr>
      </w:pPr>
      <w:r w:rsidRPr="00C94C48">
        <w:rPr>
          <w:rFonts w:ascii="Times New Roman" w:hAnsi="Times New Roman"/>
          <w:sz w:val="28"/>
          <w:szCs w:val="28"/>
        </w:rPr>
        <w:t>Шакалова В.В.</w:t>
      </w:r>
    </w:p>
    <w:p w:rsidR="00060AE3" w:rsidRPr="00841AC2" w:rsidRDefault="00060AE3" w:rsidP="00060AE3">
      <w:pPr>
        <w:jc w:val="center"/>
        <w:rPr>
          <w:rFonts w:ascii="Times New Roman" w:hAnsi="Times New Roman"/>
          <w:color w:val="943634"/>
          <w:sz w:val="52"/>
          <w:szCs w:val="52"/>
        </w:rPr>
      </w:pPr>
    </w:p>
    <w:p w:rsidR="00060AE3" w:rsidRDefault="00060AE3" w:rsidP="00060AE3">
      <w:pPr>
        <w:jc w:val="center"/>
        <w:rPr>
          <w:rFonts w:ascii="Times New Roman" w:hAnsi="Times New Roman"/>
          <w:color w:val="943634"/>
          <w:sz w:val="28"/>
          <w:szCs w:val="28"/>
        </w:rPr>
      </w:pPr>
    </w:p>
    <w:p w:rsidR="00060AE3" w:rsidRDefault="00060AE3" w:rsidP="00060AE3">
      <w:pPr>
        <w:jc w:val="center"/>
        <w:rPr>
          <w:rFonts w:ascii="Times New Roman" w:hAnsi="Times New Roman"/>
          <w:color w:val="943634"/>
          <w:sz w:val="28"/>
          <w:szCs w:val="28"/>
        </w:rPr>
      </w:pPr>
    </w:p>
    <w:p w:rsidR="00060AE3" w:rsidRPr="00060AE3" w:rsidRDefault="00060AE3" w:rsidP="00060AE3">
      <w:pPr>
        <w:jc w:val="center"/>
        <w:rPr>
          <w:rFonts w:ascii="Times New Roman" w:hAnsi="Times New Roman"/>
          <w:color w:val="943634"/>
          <w:sz w:val="28"/>
          <w:szCs w:val="28"/>
        </w:rPr>
      </w:pPr>
      <w:r w:rsidRPr="00C94C48">
        <w:rPr>
          <w:rFonts w:ascii="Times New Roman" w:hAnsi="Times New Roman"/>
          <w:sz w:val="28"/>
          <w:szCs w:val="28"/>
        </w:rPr>
        <w:t>2015г</w:t>
      </w:r>
      <w:r>
        <w:rPr>
          <w:rFonts w:ascii="Times New Roman" w:hAnsi="Times New Roman"/>
          <w:color w:val="943634"/>
          <w:sz w:val="28"/>
          <w:szCs w:val="28"/>
        </w:rPr>
        <w:t>.</w:t>
      </w:r>
    </w:p>
    <w:p w:rsidR="00F81660" w:rsidRPr="00F81660" w:rsidRDefault="00F81660" w:rsidP="00060AE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Выбираем конструктор для ребенка</w:t>
      </w:r>
    </w:p>
    <w:p w:rsid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никто не будет спорить с утверждением о том, что любовь матери к ребёнку безусловна, первична и вечна.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Мужчина 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же в малыше видит своё продолжение и потому он пытается, и всегда будет пытаться воспитать в ребёнке те качества, которые помогут тому в дальнейшем легко справляться с жизненными проблемами. Одобрение папы надо заслужить и именно это является одним из важных жизненных стимулов для ребёнка. Чем больше проходит времени со дня рождения, тем чаще ребёнок  нуждается в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отцовском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руководстве, одобрении и авторитете. При организации совместных занятий и игр для достижения этих целей лучшей из всех игрушек является конструктор.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 должен быть у Вашего ребёнка чуть ли не с самого дня рождения и вплоть до юношеского возраста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sz w:val="28"/>
          <w:szCs w:val="28"/>
        </w:rPr>
        <w:t>Для чего нужен конструктор?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самую первую очередь - это хороший повод для общения с ребёнком любого возраста. Ведь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далеко не простая игрушка, часто для обращения с конструктором ребёнку требуется приложить определённые усилия, а заинтересованность взрослого и такого авторитетного  человека, как папа делает эту игрушку особенно привлекательной.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 не должен делать всё за ребёнка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он просто предоставляет своему малышу возможность поэкспериментировать с деталями конструктора и найти какие – то новые возможности для их применения на практике. И всегда следует помнить, что любой конструктор – это лишь малая часть, какой – то большой игры.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будет эта большая игра?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каждый раз она будет совершенно другой, интересной и познавательной. Например, увидев, что в результате усилий Вашего ребёнка у него получился дом, помогите ему затеять в этот дом чьё-то переселение. Если это зайчик, лисичка, какая-то неодушевлённая игрушка (машинка в гараже), расскажите про них сказку или разыграйте целую историю с использованием других игрушек. В сознании ребёнка конструктор «оживёт» и из быстро надоевшей кучи деталей станет одной из важнейших частей огромного мира детской фантазии.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могут быть полезны игры с конструктором?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очень прост и лаконичен: всем! Именно всем девочкам и мальчикам, совсем маленьким детишкам и школьникам. При работе с конструкторами дети получают абсолютно разностороннее развитие. В этом случае у них активизируются всё,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связано с восприятием формы, осязанием, моторикой, пространственным мышлением, активно формируется и закрепляется облик успешного человека, человека – творца.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sz w:val="28"/>
          <w:szCs w:val="28"/>
        </w:rPr>
        <w:t>Какой конструктор лучше?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color w:val="46BCD2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Да именно кубики и есть самый простейший и самый первый в жизни Вашего ребёнка конструктор. С ними очень интересно играть и именно они знакомят ребёнка с формой предметов, их цветовым восприятием, развивают его пространственное воображение. Сразу после покупки не ждите, что малыш тут же начнёт что-то сооружать. Нет, это Вы должны начать что-то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«строить» из кубиков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а он с огромным воодушевлением и радостью будет разрушать Ваши постройки. Но пройдёт совсем немного времени и, Вы увидите его первую конструкцию, скорее всего это будет «башня» из двух кубиков. Работайте вместе с ним и совсем скоро он от разрушений, перейдёт к созиданию. Работа с кубиками это надолго, кубики могут быть разными: пластмассовыми, картонными, деревянными, разноцветными, с рисунками, буквами или слогами. Не удивляйтесь, но, используя кубики, Вы можете с огромным удивлением увидеть, что Ваш замечательный малыш, совсем недавно заговоривший, вдруг начинает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составлять из кубиков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с буквами и слогами слова, а затем и читать.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Фигурки-вкладыши.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выпускаются в виде пластиковых или деревянных наборов и представляют собой различные фигурки, каждая из которых должна быть вставлена в своё отверстие. Из них можно собирать различные объёмные геометрические фигуры. Это довольно трудные, особенно на начальном этапе работы,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для малышей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Ребёнок должен подбирать правильные по размерам и форме фигурки, разворачивать их под разными углами и соединять вместе. Таким образом, он изначально, ещё до сборки должен представлять в своём воображении тот объёмный предмет, который у него должен получиться после сборки.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участвующий в процессе сборки, просто обязан себя сдерживать и делать как можно меньше подсказок, пусть ребёнок мыслит самостоятельно и радуется одобрению родителей, после того как осилит сборку.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Мозаика.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Выпускается в двух основных видах.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Крупная мозаика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первого вида представляет собой шестигранные детали из разноцветной пластмассы в виде крышечек. Подложка, на которой мозаика собирается, имеет специальные выемки.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вариант мозаики более сложный для ребёнка. Дело в том, что внешне такие же детали имеют ножку для установки в отверстия на подложке. И этот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 вариант гораздо предпочтительней, так как лучше развивает у детей координацию движений.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достаточно простых конструктора учат детей работе с небольшими по своим размерам предметами, развивают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цветоощущение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и фантазию.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Большой блочный конструктор.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большой, состоящий из трехсот и более деталей. Такие конструкторы не слишком дорогие и их следует иметь в доме. Отдельные крупные детали можно предлагать ребёнку уже в полугодовалом возрасте, вместе с кубиками. Блочный конструктор состоит из разноцветных блоков трех, четырех разных размеров с различной формы выступами. В состав могут входить платформы с колёсами, вагончики и прочие декорации. Вся его прелесть в том, что из него делается чрезвычайно много различных конструкций: от простейших домов и паровозиков до замков, кораблей, машин, самолётов. Ребёнок растёт и, вместе с ним растут сложность и объёмность его конструкций. Такой мощный конструктор заменит огромное количество быстро надоедающих игрушек. Ведь он позволяет самому создавать каждый раз новые не имеющие аналогов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крупные игрушки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причём их можно катать руками, на них можно садиться. При помощи папы из деталей блочного конструктора игрушки получаются очень прочными, а, значит, безопасными. Вместе с папой делать из этого конструктора каждый раз новые и потрясающие воображение, порой фантастические изделия ребёнку интересно до самой школы.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0" cy="1895475"/>
            <wp:effectExtent l="19050" t="0" r="0" b="0"/>
            <wp:docPr id="9" name="Рисунок 9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Блочный конструктор развивает самые различные навыки: 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творческое мышление, цветовое восприятие, комбинаторику, пространственное воображение, тактильное восприятие предметов, цепкость пальцев, анализ и синтез (сборка-разборка самых разных и не похожих друг на друга конструкций из большого, но, тем не менее, ограниченного числа деталей). Если папа на глазах полугодовалого малыша будет собирать из этого конструктора несложные и небольшие поделки, а затем отдавать их ребёнку, то могут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произойти просто удивительные события. Все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поделки папы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обязательно будет с огромным удовольствием и желанием разбирать на отдельные части. При этом он узнаёт, каким образом они соединены между собой. К году он будет отдельные элементы своих конструкций собирать и вместе с папой достраивать, а вот к полутора годам сам научится создавать свои эксклюзивные мега-поезда и супермашины, замки и космические станции. В возрасте двух лет данный конструктор уже можно дополнить, не заменить, а именно дополнить другим, более сложным конструктором, у которого есть в наличии мелкие детали, позволяющие сделать из них достаточно сложные и оригинальные копии домов, самолетов, машин.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«Лего».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основе всех конструкторов «Лего» находятся всё те же кубики и пирамидки. Но все они имеют самые различные элементы и способы крепления между собой, что позволяет создавать из них также различные конструкции: домики, замки, крепости, машинки, трансформеры и радиоуправляемые игрушки на микрочипах. Эти конструкторы выпускаются для всех возрастных групп. Изготовлены они, как правило, из пластика, полностью безопасны и имеют огромный спектр самых различных расцветок.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очень быстро надоедают игрушки, которые нельзя изменять. А с конструкторами «Лего» можно играть бесконечно. Причём эта игра больше напоминает творческую трудовую деятельность. Благодаря этим конструкторам есть возможность придумывать огромное количество самых разных сценариев для своих игр. Это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стимулирует моторику и умственную деятельность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детей, формирует их способность концентрироваться на конкретном деле и доводить его до логического конца.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Конструкторы деревянные.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конструкторы изготовлены из очень качественных сортов древесины. Часто для сборки моделей может понадобиться клей. С их помощью можно собирать самые разнообразные деревянные постройки и строения, в том числе уникальные исторические постройки прошлых веков.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собрать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 такого конструктора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достаточно сложно, но очень увлекательно. На время сборки ребёнок становится самым настоящим и полноценным строителем. Все элементы должны собираться очень аккуратно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ребёнку необходимо знать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и использовать на практике начальные инженерные знания. Именно такими знаниями обладает папа, так как он может очень чётко и правильно прочесть все инструкции, с тем, чтобы вовремя оказать помощь в сборке особо трудных объектов. Есть конструкторы этого вида, позволяющие собрать настоящие сказочные города. Деревянные конструкторы активно формируют у детей дошкольного и младшего школьного возраста начальные инженерно-конструкторские способности, внимание, аккуратность,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пространственное мышление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разбираться в простейших эскизах и жесткое планирование всех своих действий.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магнитные.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изготовлены из разной формы магнитных палочек, пластинок и металлических шариков. С их помощью ребёнок дошкольного возраста может создавать совершенно необычные по форме и содержанию конструкции. Это могут быть простые кубики и дома небоскрёбы, модели молекул, роботов и космических станций, животных с подвижными частями их тел. Пределов фантазиям Вашего ребёнка при работе с этими конструкторами просто не существует. Дополнительно ребёнок узнаёт много информации о свойствах магнитов. Их рекомендуют для занятий с детьми от пяти лет, но они вызывают неподдельный интерес и у взрослых. По сути это полезная забава для всей семьи.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динамические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 относят криволинейные контурные конструкторы из разноцветных пластиковых тонких и гибких трубочек разной длинны и стеклянных шариков. Так как они имеют жёсткие соединения и гибкую основу, то собранные из них макеты можно скручивать, сжимать, выворачивать наизнанку. Особенно интересно конструировать динамические объёмные лабиринты и объекты живой природы.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Ко второй группе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динамических конструкторов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 так же конструкторы из пластиковых деталей и палочек различных форм, но уже с «суставными» соединениями. «Суставное» крепление прочное и подвижное, поэтому все изделия из деталей этого конструктора тоже подвижные. Из них легко создаются скелеты, животные, техника, «живые» молекулы и структуры ДНК и многое другое. Динамические конструкторы очень хорошо развивают пространственное воображение и мышление, помогают школьникам лучше разбираться со многими природными явлениями и процессами.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керамические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правило, с помощью этих конструкторов воспроизводятся копии каких либо исторических зданий и сооружений. Наборы включают в свой состав маленькие кирпичики из керамики, картонные детали,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основания из древесины и безопасный для детей клей. При правильной сборке получаются точные уменьшенные копии реально существующих, или существовавших в прошлые столетия исторических памятников. Процесс сборки развивает определенные творческие навыки, но в последующем данное изделие становится чем-то вроде сувенира, иногда дети включают их в свои игры, но в основном они «пылятся» на полках.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из натуральных стройматериалов.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без исключения дети любят строить. Но строят они из «бутафорских» ненастоящих материалов. И в России нашлись люди создавшие конструктор, позволяющий организовать самую настоящую стройку из самых настоящих кирпичей, скреплённых «настоящим» цементирующим раствором, аналогов этому конструктору в мире просто нет. Детский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строительный развивающий конструктор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«Брикник» представляет собой набор из маленьких натуральных кирпичей. Кирпичи с гранью в 1 сантиметр из обожжённой глины, их делают на специальном заводе. Они полностью, по всем своим свойствам, похожи на натуральные. В набор входит и специальный состав для изготовления «цементного» раствора - это мешочки с песком и кукурузным крахмалом, в наличии есть и все необходимые строительные инструменты. Все компоненты предназначены для того, чтобы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получения конструктора, мог организовать у себя дома самую настоящую стройку. Он может выступать сразу во всех ролях: архитектор, дизайнер, прораб и рабочий. Причём ему придётся абсолютно реально и правильно замешивать «цемент», рассчитывать время работы до его засыхания, чтобы использовать весь объем, осваивать ровную кирпичную кладку зданий и сооружений.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 наборе присутствуют шаблоны для 10-ти разных моделей со всеми расчётами. Но, самое главное, после выполнения всех поставленных задач здание не остаётся как сувенирное. Как только появится желание построить что-то новенькое, старое здание целиком опускается в воду, затем через 3…4 часа разбирается на отдельные элементы. После сушки комплект вновь готов для использования. Всё как в жизни.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«Функциональные модели».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конструкторы этого вида предназначены для детей старше 14 лет. Они представляют собой действующие модели конкретных устройств. И если конструкция какого-нибудь радиоуправляемого краба является сложной в сборке, но относительно безопасной в эксплуатации, то, например, конструкция действующей модели парового двигателя чрезвычайно опасна именно в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процессе её эксплуатации. Здесь и открытый огонь в топке котла (горелка на основе таблетки сухого спирта), и опасность взрыва самого котла при неправильной его сборке и регулировке. Поэтому прежде чем приобретать такие конструкторы, надо точно знать, а действительно ли они нужны Вашему ребёнку. Знает ли он правила безопасности при работе с бытовыми электроприборами и открытым огнём, умеет ли паять, лудить и делать множество специфических профессиональных операций так необходимых для правильной и безопасной работы с подобными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конструкторами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 как настоящий правильный папа сумели к этому времени обучить его всем этим операциям и обязательному выполнению всех правил безопасной работы, то смело можете дарить своему «чаду» подобные конструкторы. При работе с ними подростки получают очень солидный запас инженерных знаний и так необходимые в реальной жизни разносторонние практические навыки.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2076450"/>
            <wp:effectExtent l="19050" t="0" r="0" b="0"/>
            <wp:docPr id="11" name="Рисунок 11" descr="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60" w:rsidRP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конструктора.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конструктора в первую очередь следует обратить внимание на открытые витринные образцы. Выбрав понравившуюся Вам модель, попробуйте что-нибудь собрать из его деталей. Вы сразу поймёте, сможет ли Ваш ребёнок работать с предлагаемыми деталями, будет ли при этом ему действительно интересно. Хорошее или плохое качество у деталей планируемого к покупке конструктора. Затем следует обратить внимание на количество деталей в выбранном Вами образце. Желательно чтобы их было достаточно много, тогда ребёнок сможет собирать из них многочисленные конструкции и, он ему не надоест.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с малым количеством исходных деталей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должны быть окрашены в два-три цвета, иначе поделка, из них собранная будет слишком аляпистой, пёстрой и вместо пользы принесёт вред. Лучше, если все детали изделия имеют несколько плавно переходящих друг в друга цветов (гармония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цвета). Очень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важная деталь любого конструктора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его упаковка. Она должна привлекать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 вашего ребёнка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быть прочной и долговечной. Ведь в ней можно будет хранить не только отдельные детали конструктора, но иногда там можно хранить и готовые поделки, что является одним из элементов приучения ребёнка к бережливости и аккуратности. С другой стороны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приучить ребёнка к уборке за собой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неиспользованных деталей и элементов – это, безусловно, хорошо. Но вот убирать в коробки готовые изделия всё-таки не стоит. Ведь Ваш ребёнок гордиться тем, что ему удалось сделать. Поэтому надо найти в комнате место для хранения на виду всех его достижений. Когда малыш видит готовые результаты своих усилий, у него возникает чувство уверенности в своих силах, радость и эстетическое удовольствие от проделанной работы.</w:t>
      </w:r>
    </w:p>
    <w:p w:rsidR="001234FE" w:rsidRDefault="001234FE" w:rsidP="00F81660"/>
    <w:sectPr w:rsidR="001234FE" w:rsidSect="00060AE3">
      <w:pgSz w:w="11906" w:h="16838"/>
      <w:pgMar w:top="1440" w:right="1080" w:bottom="1440" w:left="108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E61"/>
    <w:multiLevelType w:val="multilevel"/>
    <w:tmpl w:val="511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81660"/>
    <w:rsid w:val="00060AE3"/>
    <w:rsid w:val="001234FE"/>
    <w:rsid w:val="00F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FE"/>
  </w:style>
  <w:style w:type="paragraph" w:styleId="1">
    <w:name w:val="heading 1"/>
    <w:basedOn w:val="a"/>
    <w:link w:val="10"/>
    <w:uiPriority w:val="9"/>
    <w:qFormat/>
    <w:rsid w:val="00F8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1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16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rating">
    <w:name w:val="content_rating"/>
    <w:basedOn w:val="a0"/>
    <w:rsid w:val="00F816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16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16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16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1660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8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660"/>
    <w:rPr>
      <w:b/>
      <w:bCs/>
    </w:rPr>
  </w:style>
  <w:style w:type="character" w:customStyle="1" w:styleId="apple-converted-space">
    <w:name w:val="apple-converted-space"/>
    <w:basedOn w:val="a0"/>
    <w:rsid w:val="00F81660"/>
  </w:style>
  <w:style w:type="paragraph" w:styleId="a5">
    <w:name w:val="Balloon Text"/>
    <w:basedOn w:val="a"/>
    <w:link w:val="a6"/>
    <w:uiPriority w:val="99"/>
    <w:semiHidden/>
    <w:unhideWhenUsed/>
    <w:rsid w:val="00F8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2452</Words>
  <Characters>13982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2016-02-05T06:17:00Z</dcterms:created>
  <dcterms:modified xsi:type="dcterms:W3CDTF">2016-02-05T06:27:00Z</dcterms:modified>
</cp:coreProperties>
</file>