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44" w:rsidRPr="009F3944" w:rsidRDefault="009F3944" w:rsidP="009F3944">
      <w:pPr>
        <w:pStyle w:val="a3"/>
        <w:spacing w:before="0" w:beforeAutospacing="0" w:after="0"/>
        <w:ind w:firstLine="709"/>
        <w:jc w:val="center"/>
        <w:rPr>
          <w:sz w:val="28"/>
          <w:szCs w:val="20"/>
        </w:rPr>
      </w:pPr>
      <w:r w:rsidRPr="009F3944">
        <w:rPr>
          <w:b/>
          <w:bCs/>
          <w:sz w:val="28"/>
          <w:szCs w:val="20"/>
        </w:rPr>
        <w:t>Консультация для родителей на тем</w:t>
      </w:r>
      <w:bookmarkStart w:id="0" w:name="_GoBack"/>
      <w:bookmarkEnd w:id="0"/>
      <w:r w:rsidRPr="009F3944">
        <w:rPr>
          <w:b/>
          <w:bCs/>
          <w:sz w:val="28"/>
          <w:szCs w:val="20"/>
        </w:rPr>
        <w:t>у: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center"/>
        <w:rPr>
          <w:sz w:val="28"/>
          <w:szCs w:val="20"/>
        </w:rPr>
      </w:pPr>
      <w:r w:rsidRPr="009F3944">
        <w:rPr>
          <w:b/>
          <w:bCs/>
          <w:sz w:val="28"/>
          <w:szCs w:val="20"/>
        </w:rPr>
        <w:t>«Рисование нетрадиционными способами»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> 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> Большие возможности в развитии творчества заключает в себе изобразительная деятельность и, прежде всего рисование.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>   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>    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>    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>   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> 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 xml:space="preserve">    Чтобы привить любовь к изобразительному искусству, вызвать интерес, к рисованию начиная с младшего дошкольного возраста, надо использовать нетрадиционные способы изображения. Такое нетрадиционное </w:t>
      </w:r>
      <w:r w:rsidRPr="009F3944">
        <w:rPr>
          <w:sz w:val="28"/>
          <w:szCs w:val="20"/>
        </w:rPr>
        <w:lastRenderedPageBreak/>
        <w:t>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> 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 xml:space="preserve">     Какие нетрадиционные способы рисования можно использовать дома? </w:t>
      </w:r>
      <w:proofErr w:type="spellStart"/>
      <w:r w:rsidRPr="009F3944">
        <w:rPr>
          <w:sz w:val="28"/>
          <w:szCs w:val="20"/>
        </w:rPr>
        <w:t>Кляксография</w:t>
      </w:r>
      <w:proofErr w:type="spellEnd"/>
      <w:r w:rsidRPr="009F3944">
        <w:rPr>
          <w:sz w:val="28"/>
          <w:szCs w:val="20"/>
        </w:rPr>
        <w:t>, 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 xml:space="preserve">    Рисовать можно как угодно и чем угодно! Лёжа на полу, под столом, на столе. На листочке дерева, на газете.  Разнообразие материалов ставит новые задачи и заставляет все время что-нибудь придумывать. 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>    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> 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> 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> 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> Любят дети рисовать и…мыльными пузырями. Рисовать можно способом выдувания.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 xml:space="preserve">    </w:t>
      </w:r>
      <w:proofErr w:type="gramStart"/>
      <w:r w:rsidRPr="009F3944">
        <w:rPr>
          <w:sz w:val="28"/>
          <w:szCs w:val="20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  <w:proofErr w:type="gramEnd"/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> Дерзайте, фантазируйте! И к вам придёт радость – радость творчества, удивления и единения с вашими детьми.</w:t>
      </w:r>
    </w:p>
    <w:p w:rsidR="009F3944" w:rsidRPr="009F3944" w:rsidRDefault="009F3944" w:rsidP="009F3944">
      <w:pPr>
        <w:pStyle w:val="a3"/>
        <w:spacing w:before="0" w:beforeAutospacing="0" w:after="0"/>
        <w:ind w:firstLine="709"/>
        <w:jc w:val="both"/>
        <w:rPr>
          <w:sz w:val="28"/>
          <w:szCs w:val="20"/>
        </w:rPr>
      </w:pPr>
      <w:r w:rsidRPr="009F3944">
        <w:rPr>
          <w:sz w:val="28"/>
          <w:szCs w:val="20"/>
        </w:rPr>
        <w:t> 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F639BD" w:rsidRPr="009F3944" w:rsidRDefault="00F639BD" w:rsidP="009F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F639BD" w:rsidRPr="009F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5D"/>
    <w:rsid w:val="001C775D"/>
    <w:rsid w:val="009F3944"/>
    <w:rsid w:val="00F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4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name">
    <w:name w:val="item-name"/>
    <w:basedOn w:val="a"/>
    <w:rsid w:val="009F394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4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name">
    <w:name w:val="item-name"/>
    <w:basedOn w:val="a"/>
    <w:rsid w:val="009F394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2016-03-31T18:51:00Z</dcterms:created>
  <dcterms:modified xsi:type="dcterms:W3CDTF">2016-03-31T18:52:00Z</dcterms:modified>
</cp:coreProperties>
</file>