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E6" w:rsidRPr="00A87ADA" w:rsidRDefault="00161EE6" w:rsidP="00161EE6">
      <w:pPr>
        <w:pStyle w:val="a3"/>
        <w:spacing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A5523">
        <w:rPr>
          <w:b/>
          <w:sz w:val="28"/>
          <w:szCs w:val="28"/>
          <w:shd w:val="clear" w:color="auto" w:fill="FFFFFF"/>
        </w:rPr>
        <w:t>План работы</w:t>
      </w:r>
    </w:p>
    <w:p w:rsidR="00161EE6" w:rsidRDefault="00161EE6" w:rsidP="00161EE6">
      <w:pPr>
        <w:shd w:val="clear" w:color="auto" w:fill="FFFFFF"/>
        <w:spacing w:after="0" w:line="286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523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развитию познавательных способностей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1EE6" w:rsidRDefault="00161EE6" w:rsidP="00161EE6">
      <w:pPr>
        <w:shd w:val="clear" w:color="auto" w:fill="FFFFFF"/>
        <w:spacing w:after="0" w:line="286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старшего дошкольного возраста</w:t>
      </w:r>
    </w:p>
    <w:p w:rsidR="00161EE6" w:rsidRDefault="00161EE6" w:rsidP="00161EE6">
      <w:pPr>
        <w:shd w:val="clear" w:color="auto" w:fill="FFFFFF"/>
        <w:spacing w:after="0" w:line="286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обучения игре в шахматы</w:t>
      </w:r>
    </w:p>
    <w:p w:rsidR="00161EE6" w:rsidRPr="00627B3C" w:rsidRDefault="00161EE6" w:rsidP="00161EE6">
      <w:pPr>
        <w:shd w:val="clear" w:color="auto" w:fill="FFFFFF"/>
        <w:spacing w:after="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78"/>
        <w:gridCol w:w="2258"/>
        <w:gridCol w:w="3447"/>
        <w:gridCol w:w="2688"/>
      </w:tblGrid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47" w:type="dxa"/>
          </w:tcPr>
          <w:p w:rsidR="00161EE6" w:rsidRPr="006039D9" w:rsidRDefault="00161EE6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68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приёмы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шахматное королевство»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6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игре;</w:t>
            </w:r>
          </w:p>
          <w:p w:rsidR="00161EE6" w:rsidRPr="006039D9" w:rsidRDefault="00161EE6" w:rsidP="00161E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6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шахматной игрой;</w:t>
            </w:r>
          </w:p>
          <w:p w:rsidR="00161EE6" w:rsidRPr="006039D9" w:rsidRDefault="00161EE6" w:rsidP="00161E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6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интереса к шахматной игре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просмотр и участие в интерактивной игре «Сказки мудрого кота»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самостоятельные игры с шахматными фигурами.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«Знакомство с шахматными  фигурами»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шахматными фигурами.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сравнивать фигуры между собой, упражнять в нахождении той или иной фигуры в ряду с остальными.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мелкую моторику рук.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 интерес к игре с шахматными фигурами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Просмотр и участие в интерактивной игре  «Шахматный парад»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фигуру», «Волшебный мешочек», «Кто быстрее»</w:t>
            </w:r>
          </w:p>
        </w:tc>
      </w:tr>
      <w:tr w:rsidR="00161EE6" w:rsidRPr="006039D9" w:rsidTr="000818F9">
        <w:trPr>
          <w:trHeight w:val="1833"/>
        </w:trPr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№3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шахмат»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96" w:beforeAutospacing="0" w:after="120" w:afterAutospacing="0" w:line="286" w:lineRule="atLeast"/>
              <w:ind w:left="0" w:firstLine="0"/>
              <w:rPr>
                <w:color w:val="000000"/>
              </w:rPr>
            </w:pPr>
            <w:r w:rsidRPr="006039D9">
              <w:rPr>
                <w:color w:val="000000"/>
              </w:rPr>
              <w:t xml:space="preserve"> познакомить с историей возникновения шахмат.</w:t>
            </w:r>
          </w:p>
          <w:p w:rsidR="00161EE6" w:rsidRPr="006039D9" w:rsidRDefault="00161EE6" w:rsidP="00161EE6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96" w:beforeAutospacing="0" w:after="120" w:afterAutospacing="0" w:line="286" w:lineRule="atLeast"/>
              <w:ind w:left="0" w:firstLine="0"/>
              <w:rPr>
                <w:color w:val="000000"/>
              </w:rPr>
            </w:pPr>
            <w:r w:rsidRPr="006039D9">
              <w:rPr>
                <w:color w:val="000000"/>
              </w:rPr>
              <w:t xml:space="preserve"> Расширять представление детей о шахматной игре.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96" w:beforeAutospacing="0" w:after="120" w:afterAutospacing="0" w:line="286" w:lineRule="atLeast"/>
              <w:ind w:left="0" w:firstLine="0"/>
              <w:rPr>
                <w:color w:val="000000"/>
              </w:rPr>
            </w:pPr>
            <w:r w:rsidRPr="006039D9">
              <w:rPr>
                <w:color w:val="000000"/>
              </w:rPr>
              <w:t>Показ презентации «История шахмат»</w:t>
            </w:r>
          </w:p>
          <w:p w:rsidR="00161EE6" w:rsidRPr="006039D9" w:rsidRDefault="00161EE6" w:rsidP="00161EE6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96" w:beforeAutospacing="0" w:after="120" w:afterAutospacing="0" w:line="286" w:lineRule="atLeast"/>
              <w:ind w:left="0" w:firstLine="0"/>
              <w:rPr>
                <w:color w:val="000000"/>
              </w:rPr>
            </w:pPr>
            <w:r w:rsidRPr="006039D9">
              <w:rPr>
                <w:color w:val="000000"/>
              </w:rPr>
              <w:t xml:space="preserve"> Просмотр мультфильма «Заговор шахматной королевы»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№4 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«Волшебная доска».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шахматной доске: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шахматная доска, «белые», «черные» поля, чередование белых, черных полей, «центр» шахматной доски, шахматные поля квадратные.</w:t>
            </w:r>
            <w:proofErr w:type="gramEnd"/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шахматным алфавитом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внимательность. Воспитывать усидчивость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интерактивной доской  «Поле военных действий»- Д/игра «Выложи шахматную дорожку» 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Н/игра «Шахматное лото»,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Раскраска  «В стране шахмат»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раскрасить шахматное поле, на диаграмме обозначить центр с помощью символов.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№5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«Волшебная доска»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с шахматной доской.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с понятиями: горизонталь, 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вертикаль.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в счете до 8. 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бережное отношение к вещам.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выложить фишками шахматную дорожку – вертикаль, горизонталь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работа с диаграммами.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№ 6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«Волшебная доска»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новым понятием: диагональ.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умении сравнивать линии по длине.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понятия: горизонталь, вертикаль.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самостоятельность при выполнении заданий.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выложить фишками шахматную дорожку – вертикаль, горизонталь, диагональ  </w:t>
            </w:r>
          </w:p>
          <w:p w:rsidR="00161EE6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диаграммами.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Д/игра «</w:t>
            </w:r>
            <w:r w:rsidRPr="009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Проспекты, улицы и переулки волшебной доски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«Шахматные фигуры»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закреплять знания детей о шахматных фигурах.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в правильном названии шахматных фигур.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полученные знания с помощью дидактических игр-заданий.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желание играть с шахматными фигурами.</w:t>
            </w:r>
          </w:p>
        </w:tc>
        <w:tc>
          <w:tcPr>
            <w:tcW w:w="268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Д/игры: «Кто быстрее», «Прятки», «Чудесный мешочек».  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«Кто быстрее расставит»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Шахматная фигура «Пешка».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«пешкой». Место пешки в начальном положении. Ход пешки, взятие. 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новым понятием – «превращение пешки».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«Маленький пехотинец – большой игры»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игра «Динозаврики»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 лепка шахматной фигур</w:t>
            </w:r>
            <w:proofErr w:type="gramStart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пешки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заучивание стихотворения «Пешка».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«Шахматная фигура ладья»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шахматной фигурой «ладья», новым понятием «ход фигуры».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как ходит Ладья</w:t>
            </w:r>
            <w:proofErr w:type="gramStart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ходит по прямым линиям: горизонталям, вертикалям).Познакомить с  местом ладьи в начальном положении и ходом  ладьи.  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диаграммами,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трафаретами начертить и вырезать шахматную фигуру ладья для театрализованной постановки.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Д/игра «Лабиринт».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«Шахматная фигура ладья»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шахматной фигурой «ладья», новым понятием 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«взятие».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умении ходить ладьей, отслеживать взаимодействие между белой и черной ладьей на шахматной доске.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учиться предвидеть события на шахматной доске на один ход вперед.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доброжелательные отношения в игре.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Дидактические задания и игры “Перехитри часовых”,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Упражнения на шахматной доске.</w:t>
            </w:r>
          </w:p>
          <w:p w:rsidR="00161EE6" w:rsidRPr="006039D9" w:rsidRDefault="00161EE6" w:rsidP="000818F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“Один в поле воин”, “Кратчайший путь”.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Слов/игры «Загадки шахматной шкатулки»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 и упражнения в паре.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Шахматная фигура «Король»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шахматной фигурой «король». Место короля начальной позиции. Ход короля. Взятие.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стихотворения о короле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диаграммами, фишками.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Шахматная фигура «Король» и «Пешка».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шахматной фигурой «король».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возможностями защиты и нападения. Упражнять детей в игре с королем и пешками против короля.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шахматной доске. «Место короля»   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Д/игры: «Цепочка», «Самая короткая дорожка»,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блиц-опрос.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Шахматная фигура «Слон»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детей с шахматной фигурой «слон», вспомнить место слона в начальном положении, ход слона.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детям как слон выполняет взятие.</w:t>
            </w:r>
            <w:r w:rsidRPr="006039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Д/игры: «Цепочка», «Самая короткая дорожка».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Раскраски </w:t>
            </w:r>
          </w:p>
        </w:tc>
      </w:tr>
      <w:tr w:rsidR="00161EE6" w:rsidRPr="006039D9" w:rsidTr="000818F9">
        <w:trPr>
          <w:trHeight w:val="3330"/>
        </w:trPr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"Ладья против слона" (игровая практика)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полученные знания о шахматных фигурах «ладья» и «слон» в игровой практике на шахматной доске.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умении взаимодействовать между фигурами на шахматной доске.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делать ходы поочередно, понимать и правильно решать поставленную перед ними учебную задачу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шахматной доске</w:t>
            </w:r>
          </w:p>
          <w:p w:rsidR="00161EE6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Д/игры: «Кто быстрее «срубит» все фигуры?»</w:t>
            </w:r>
          </w:p>
          <w:p w:rsidR="00161EE6" w:rsidRPr="009B3272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</w:t>
            </w:r>
            <w:r w:rsidRPr="009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часы, не люди, а ходят и бьют» </w:t>
            </w:r>
            <w:r w:rsidRPr="009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 знаний о шахматах)</w:t>
            </w:r>
          </w:p>
        </w:tc>
      </w:tr>
      <w:tr w:rsidR="00161EE6" w:rsidRPr="006039D9" w:rsidTr="000818F9">
        <w:trPr>
          <w:trHeight w:val="2280"/>
        </w:trPr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«Шахматная фигура ферзь»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Продолжить знакомить детей с шахматной фигурой ферзь,  место ферзя в начальной позиции, </w:t>
            </w:r>
            <w:proofErr w:type="gramStart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</w:t>
            </w:r>
            <w:proofErr w:type="gramEnd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ходит  шахматная фигура  ферзь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/игры: «Самая короткая дорожка», «Кто быстрее «срубит» все фигуры?»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Игровые упражнения «Разыгрывание 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позиции»,   «Уничтожение противника».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«Шахматная фигура ферзь»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полученные знания детей о шахматной фигуре «ферзь» в игровой практике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справедливо, оценивать свое поведение и поведение сверстников.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 театрализованной сказки «Маша и Витя в стране шахмат»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«Разыгрывание позиции»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«Шахматная фигура конь»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шахматной фигурой «конь». Место коня в начальной позиции. Ход коня, взятие.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стихотворения о шахматной фигуре «Конь».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на тему «Конь»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с шахматной фигурой «конь».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«Шахматная фигура конь» (игровая практика)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шахматной фигурой «конь», вспомнить полученные знания на предыдущем занятии (место коня в начальной позиции, ход коня, взятие).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ходе коня и во взятии.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шахматной доске.</w:t>
            </w:r>
          </w:p>
          <w:p w:rsidR="00161EE6" w:rsidRPr="009B3272" w:rsidRDefault="00161EE6" w:rsidP="000818F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“Один в поле воин”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D6B1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</w:t>
            </w:r>
            <w:r w:rsidRPr="009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Прыг, скок и вбок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1EE6" w:rsidRDefault="00161EE6" w:rsidP="00161EE6">
            <w:pPr>
              <w:pStyle w:val="a5"/>
              <w:numPr>
                <w:ilvl w:val="0"/>
                <w:numId w:val="9"/>
              </w:numPr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Д/игра «Цепочка», задание (белым конем добраться до пешки за два хода, за три хода и </w:t>
            </w:r>
            <w:proofErr w:type="gramStart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6039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61EE6" w:rsidRPr="006039D9" w:rsidRDefault="00161EE6" w:rsidP="000818F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 Шахматная шкатулка»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любознательность, воспитывать интерес и стремление изучать шахматную игру.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 Шахматный калейдоскоп».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Шахматные термины «ШАХ» и «МАТ»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новым понятием «шах»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39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новым понятием «мат».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находить позиции, в которых объявлен мат.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диаграммами.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«Собери картинку»   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Шахматные термины «ПАТ» и «Рокировка»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новым понятиями – «ничья и пат». Показать несколько вариантов шахматной игры, 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которые приводят к ничейной позиции.</w:t>
            </w:r>
            <w:r w:rsidRPr="006039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новым понятием «рокировка».   Познакомить с правилами рокировки.</w:t>
            </w:r>
            <w:r w:rsidRPr="006039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 диаграммами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</w:t>
            </w: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«Разыгрывание позиции»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6039D9">
              <w:rPr>
                <w:rFonts w:ascii="Times New Roman" w:hAnsi="Times New Roman" w:cs="Times New Roman"/>
                <w:sz w:val="24"/>
                <w:szCs w:val="24"/>
              </w:rPr>
              <w:t xml:space="preserve">  о шахматах»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интересными историями </w:t>
            </w:r>
            <w:proofErr w:type="gramStart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связанные</w:t>
            </w:r>
            <w:proofErr w:type="gramEnd"/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 шахматной игрой. </w:t>
            </w:r>
          </w:p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любознательность, воспитывать интерес, стремление изучать шахматную игру.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«Гамбит»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«Знаменитые гроссмейстеры»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известными всему миру гроссмейстерами.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презентации «Звёзды шахматных турниров» </w:t>
            </w:r>
          </w:p>
        </w:tc>
      </w:tr>
      <w:tr w:rsidR="00161EE6" w:rsidRPr="006039D9" w:rsidTr="000818F9">
        <w:tc>
          <w:tcPr>
            <w:tcW w:w="117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161EE6" w:rsidRPr="006039D9" w:rsidRDefault="00161EE6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D9">
              <w:rPr>
                <w:rFonts w:ascii="Times New Roman" w:hAnsi="Times New Roman" w:cs="Times New Roman"/>
                <w:sz w:val="24"/>
                <w:szCs w:val="24"/>
              </w:rPr>
              <w:t>Игра «Шахматный букварь»</w:t>
            </w:r>
          </w:p>
        </w:tc>
        <w:tc>
          <w:tcPr>
            <w:tcW w:w="3447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 интерес к шахматам.</w:t>
            </w:r>
          </w:p>
        </w:tc>
        <w:tc>
          <w:tcPr>
            <w:tcW w:w="2688" w:type="dxa"/>
          </w:tcPr>
          <w:p w:rsidR="00161EE6" w:rsidRPr="006039D9" w:rsidRDefault="00161EE6" w:rsidP="00161EE6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школу на шахматный турнир</w:t>
            </w:r>
          </w:p>
        </w:tc>
      </w:tr>
    </w:tbl>
    <w:p w:rsidR="00161EE6" w:rsidRDefault="00161EE6" w:rsidP="00161EE6"/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161EE6" w:rsidRDefault="00161EE6" w:rsidP="00161EE6">
      <w:pPr>
        <w:pStyle w:val="a3"/>
        <w:rPr>
          <w:color w:val="000000"/>
          <w:sz w:val="27"/>
          <w:szCs w:val="27"/>
        </w:rPr>
      </w:pPr>
    </w:p>
    <w:p w:rsidR="00EE1343" w:rsidRDefault="00EE1343"/>
    <w:sectPr w:rsidR="00EE1343" w:rsidSect="00E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2F9"/>
    <w:multiLevelType w:val="hybridMultilevel"/>
    <w:tmpl w:val="EB84D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3E5E"/>
    <w:multiLevelType w:val="hybridMultilevel"/>
    <w:tmpl w:val="CF080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4F9"/>
    <w:multiLevelType w:val="hybridMultilevel"/>
    <w:tmpl w:val="3CCE2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FAA"/>
    <w:multiLevelType w:val="hybridMultilevel"/>
    <w:tmpl w:val="F3C21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D7958"/>
    <w:multiLevelType w:val="multilevel"/>
    <w:tmpl w:val="CD224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D69B2"/>
    <w:multiLevelType w:val="hybridMultilevel"/>
    <w:tmpl w:val="614AD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72F7C"/>
    <w:multiLevelType w:val="hybridMultilevel"/>
    <w:tmpl w:val="F050D9BA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58D53A57"/>
    <w:multiLevelType w:val="hybridMultilevel"/>
    <w:tmpl w:val="CEE23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A71D1"/>
    <w:multiLevelType w:val="hybridMultilevel"/>
    <w:tmpl w:val="E2C67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61EE6"/>
    <w:rsid w:val="00161EE6"/>
    <w:rsid w:val="006F3D83"/>
    <w:rsid w:val="00E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EE6"/>
  </w:style>
  <w:style w:type="table" w:styleId="a4">
    <w:name w:val="Table Grid"/>
    <w:basedOn w:val="a1"/>
    <w:uiPriority w:val="59"/>
    <w:rsid w:val="0016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1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2016-03-30T10:05:00Z</dcterms:created>
  <dcterms:modified xsi:type="dcterms:W3CDTF">2016-03-30T10:05:00Z</dcterms:modified>
</cp:coreProperties>
</file>