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C2" w:rsidRPr="00AE2AC2" w:rsidRDefault="00AE2AC2" w:rsidP="00AE2AC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AE2AC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Конспект НОД с детьми 2 младшей группы по теме: «Транспорт».</w:t>
      </w:r>
    </w:p>
    <w:p w:rsidR="00AE2AC2" w:rsidRPr="00AE2AC2" w:rsidRDefault="00AE2AC2" w:rsidP="00AE2AC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AE2AC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Данный материал будет полез воспитателям в совместно игровой деятельности с детьми 2 младшей группы.</w:t>
      </w: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 по образовательным областям.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«Познавательное развитие»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Дать детям элементарные представления о наземном транспорте;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Совершенствовать умение группировать транспорт на пассажирский и грузовой;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Совершенствовать счёт в пределах пяти;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Закреплять названия геометрических фигур;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«Социально – коммуникативное развитие»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Способствовать установлению положительных контактов между детьми, оказывать взаимопомощь;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Формировать основы безопасного поведения в транспорте и на дороге;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Поощрять детей за умение активно принимать участие в беседе, отвечать на вопросы воспитателя;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«Речевое развитие».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Активизировать словарь детей за счёт слов: транспорт, грузовой, пассажирский, пассажир, наземный, кабина, кузов, салон.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Преобразовывать глагол за счёт приставок, упражнять в использовании предлогов: на, по, с, под, за;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Упражнять детей в умении называть правильно окончания у существительных родительного падежа во множественном числе;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Координировать речь с движениями;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«Физическое развитие».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Сохранять и укреплять здоровье детей, применяя </w:t>
      </w:r>
      <w:proofErr w:type="spell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здоровьесберегающие</w:t>
      </w:r>
      <w:proofErr w:type="spell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технологии (пальчиковая и дыхательная гимнастика, подвижные игры);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Совершенствовать умение ловить и перебрасывать мяч, развивать координацию движений и мелкую моторику;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«Художественно – эстетическое развитие».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совершенствовать конструктивные умения детей, умение складывать грузовой автомобиль из готовых геометрических фигур;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развивать зрительную память;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Предварительная работа.</w:t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Материал: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набор картинок по теме «Транспорт»;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макет светофора;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игрушки – транспорт;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медальоны для подвижной игры «автомобили»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наборы геометрических фигур на каждого ребёнка;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 детьми проведены: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наблюдение за транспортом;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беседы о правилах дорожного движения;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рассматривание картинок, чтение;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дидактические и подвижные игры;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Методы и приёмы: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методы организации детей и формирования опыта поведения (речевые ситуации, игра);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методы организации и осуществления познавательной деятельности (дидактическая игра, продуктивная деятельность, исследовательские действия);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методы </w:t>
      </w:r>
      <w:proofErr w:type="spell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здоровьесбережения</w:t>
      </w:r>
      <w:proofErr w:type="spell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>, сохранения и укрепления здоровья (пальчиковая и дыхательная гимнастика, подвижные игры);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 совместной деятельности.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. Ребята, на работу в детский сад, я всегда хожу пешком, а вот сегодня мне пришлось ехать на транспорте. Отгадайте на чём я 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приехала?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Дом</w:t>
      </w:r>
      <w:proofErr w:type="gram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по улице идёт.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На работу всех везёт.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Молодцы, вы правильно отгадали. А кто из вас тоже приехал сегодня на каком-либо 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транспорте?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Да</w:t>
      </w:r>
      <w:proofErr w:type="gram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у нас есть дети, которые ездят в детский сад на автобусе, или машине. Я загадаю вам ещё одну загадку.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 летит, не 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жужжит,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Жук</w:t>
      </w:r>
      <w:proofErr w:type="gram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по улице бежит.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И горят в глазах жука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Два блестящих огонька.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Дети, как называются люди, которые едут в автобусе, автомобиле? Правильно - пассажиры. Ребята, а вы знаете как надо себя вести в автобусе. (Дети рассматривают картинки дидактического пособия «Хорошо – плохо»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Ребята</w:t>
      </w:r>
      <w:proofErr w:type="gram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, а сейчас представьте, что вы не пассажиры, а шофёры. Проводится </w:t>
      </w:r>
      <w:proofErr w:type="spell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физминутка</w:t>
      </w:r>
      <w:proofErr w:type="spell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«Мы – шофёры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Едем</w:t>
      </w:r>
      <w:proofErr w:type="gram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>, едем на машине имитация движения рулём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Нажимаем на педаль. ногу сгибаем, вытягиваем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Газ включаем, выключаем, воображаемый рычаг поворачивают рукой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Смотрим пристально мы в даль. приставляем ладонь ко лбу.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Дворники счищают капли руки сгибаем в локтях перед собой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Вправо, влево. Чистота! наклоны рук влево, вправо.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Мы шофёры хоть куда! поднимают вверх большой палец.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. Ребята, посмотрите, на столах разложены картинки с разными видами транспорта, возьмите себе картинку с транспортом, который ездит по земле. Молодцы вы правильно выбрали и назвали транспорт на своей картинке.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Ребятки, транспорт, который ездит по земле называется – наземный. Дети, посмотрите, я тоже выбрала картинки, скажите могут такие машины перевозить пассажиров?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Конечно, на этих машинах нельзя возить пассажиров, а что на них перевозят? Верно ребята, на них возят грузы и называется этот транспорт грузовой.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Сейчас мы свами поиграем, но сначала вспомните правила поведения на дороге.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Проводится подвижная игра «Светофор». Детям раздаются «медальоны – автомобили», на сигнал светофора они выполняют действия.</w:t>
      </w: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>. Дети, у вас в группе много игрушечного транспорта, давайте наведём порядок, поставим отдельно грузовой и пассажирский. Посчитайте, сколько у нас грузовых машин, а сколько пассажирских. Дети считают машины и ставят грузовые в гараж под цифрой 5, а пассажирские под цифрой 4.</w:t>
      </w: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E2AC2" w:rsidRPr="00AE2AC2" w:rsidRDefault="00AE2AC2" w:rsidP="00AE2A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E2AC2">
        <w:rPr>
          <w:rFonts w:ascii="Arial" w:eastAsia="Times New Roman" w:hAnsi="Arial" w:cs="Arial"/>
          <w:sz w:val="23"/>
          <w:szCs w:val="23"/>
          <w:lang w:eastAsia="ru-RU"/>
        </w:rPr>
        <w:t>Ребята, назовите какие части есть у грузовой машины? Правильно, молодцы, у грузовой машины есть кабина, кузов, колёса, руль, педали. Скажите, а у автобуса есть кузов? Конечно, у него нет кузова, а место, где сидят пассажиры называется салон.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Далее проводится игровое упражнение «Где машина». Упражнение выполняется сидя на ковре, в руках у детей маленькие машинки. Ребята, сейчас я буду говорить где едет машинка, а вы мне 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помогайте.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«</w:t>
      </w:r>
      <w:proofErr w:type="gram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>Машина на мост въехала, по мосту проехала, с моста съехала, под мостом проехала, за дом уехала». Молодцы ребята, вы справились с заданием.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Теперь давайте с вами поиграем в игру «Один – много».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Воспитатель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>бросает ребёнку мяч и говорит: «один автобус», ребёнок бросает мяч обратно и отвечает: «много автобусов».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сейчас мы с вами поиграем со своими пальчиками.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Пальчиковая игра «Транспорт».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Раз, два, три, четыре, пять –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Будем транспорт называть.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(сжимать и разжимать пальчики)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Машина, вертолёт,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Трамвай, автобус, самолёт.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(Поочерёдно разжимаем пальчики, начиная с мизинца)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Пять пальцев мы в кулак зажали,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Пять видов транспорта назвали.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(сжать пальчики в кулачок, начиная с большого)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рассаживайтесь на свои места, перед вами лежат наборы геометрических фигур, из них вы должны сложить грузовую машину. Давайте ещё раз вспомним какие основные части есть у машины.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показывает образец и убирает его. Дети выполняют задание, воспитатель помогает детям, которые затрудняются. В ходе выполнения задания дети называют геометрические фигуры, цвет, помогают тем, кому не справиться.</w:t>
      </w:r>
    </w:p>
    <w:p w:rsidR="00AE2AC2" w:rsidRPr="00AE2AC2" w:rsidRDefault="00AE2AC2" w:rsidP="00AE2AC2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B6513" w:rsidRDefault="00AE2AC2" w:rsidP="00AE2AC2">
      <w:r w:rsidRPr="00AE2AC2">
        <w:rPr>
          <w:rFonts w:ascii="Arial" w:eastAsia="Times New Roman" w:hAnsi="Arial" w:cs="Arial"/>
          <w:sz w:val="23"/>
          <w:szCs w:val="23"/>
          <w:lang w:eastAsia="ru-RU"/>
        </w:rPr>
        <w:t>Молодцы ребята, все справились с заданием, у нас получился целый автопарк.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Давайте поиграем ещё в одну игру, мы свами сегодня много говорили о наземном транспорте, а сейчас я предлагаю вам полетать на самолёте – это тоже транспорт, только воздушный. 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Дыхательная гимнастика «Полёт самолёта».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Дети – самолёты «летают» со звуком «у». При выполнении пилотажа взлёт – звук направляется к голове, при посадке – звук направляется к туловищу. Упражнение регулирует кровяное давление ребёнка, учит дыханию в заданном темпе по представлению.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t xml:space="preserve"> Молодцы ребята, вы были очень хорошими «самолётами», вы все правильно гудели и выполняли движения. Сейчас давайте немного вспомним, что вы сегодня делали, о чём узнали.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Итоги НОД.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 каким видом транспорта вы познакомились? Что сложили из конструктора? Какие правила вы </w:t>
      </w:r>
      <w:proofErr w:type="gram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узнали?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Планируемый</w:t>
      </w:r>
      <w:proofErr w:type="gramEnd"/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результат.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проявляют любознательность, </w:t>
      </w:r>
      <w:proofErr w:type="spellStart"/>
      <w:r w:rsidRPr="00AE2AC2">
        <w:rPr>
          <w:rFonts w:ascii="Arial" w:eastAsia="Times New Roman" w:hAnsi="Arial" w:cs="Arial"/>
          <w:sz w:val="23"/>
          <w:szCs w:val="23"/>
          <w:lang w:eastAsia="ru-RU"/>
        </w:rPr>
        <w:t>коммуникативность</w:t>
      </w:r>
      <w:proofErr w:type="spellEnd"/>
      <w:r w:rsidRPr="00AE2AC2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различают виды транспорта, знают его назначение;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имеют элементарные представления о правилах дорожного движения;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развитие математических представлений и конструктивных действий в продуктивной деятельности;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• проявляют речевую активность, отвечают на вопросы воспитателя, участвуют в обсуждении.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2AC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Дальнейшая работа:</w:t>
      </w:r>
      <w:r w:rsidRPr="00AE2AC2">
        <w:rPr>
          <w:rFonts w:ascii="Arial" w:eastAsia="Times New Roman" w:hAnsi="Arial" w:cs="Arial"/>
          <w:sz w:val="23"/>
          <w:szCs w:val="23"/>
          <w:lang w:eastAsia="ru-RU"/>
        </w:rPr>
        <w:br/>
        <w:t>Закреплять полученные знания в подвижных, дидактических и сюжетно- ролевых играх.</w:t>
      </w:r>
    </w:p>
    <w:sectPr w:rsidR="000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C2"/>
    <w:rsid w:val="000B6513"/>
    <w:rsid w:val="00A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E8E5-B4E7-4043-8F68-CB0F41C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94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313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4099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65180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2016-03-27T11:55:00Z</dcterms:created>
  <dcterms:modified xsi:type="dcterms:W3CDTF">2016-03-27T11:57:00Z</dcterms:modified>
</cp:coreProperties>
</file>