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62" w:rsidRPr="00B44262" w:rsidRDefault="00B44262" w:rsidP="00B44262">
      <w:pPr>
        <w:spacing w:after="21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7B2F55"/>
          <w:kern w:val="36"/>
          <w:sz w:val="48"/>
          <w:szCs w:val="4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aps/>
          <w:color w:val="7B2F55"/>
          <w:kern w:val="36"/>
          <w:sz w:val="48"/>
          <w:szCs w:val="48"/>
          <w:lang w:eastAsia="ru-RU"/>
        </w:rPr>
        <w:t>ИГРЫ ДЛЯ РАЗВИТИЯ ТВОРЧЕСКИХ СПОСОБНОСТЕЙ дошкольников</w:t>
      </w:r>
    </w:p>
    <w:p w:rsidR="00B44262" w:rsidRPr="00B44262" w:rsidRDefault="00B44262" w:rsidP="00B44262">
      <w:pPr>
        <w:spacing w:line="240" w:lineRule="auto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6858000" cy="4286250"/>
            <wp:effectExtent l="0" t="0" r="0" b="0"/>
            <wp:docPr id="1" name="Рисунок 1" descr="Игры для развития творческих способ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для развития творческих способнос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    Каждый родитель хочет, чтоб его ребёнок гармонично развивался. Именно для этого покупаются кучи и кучи разнообразных игровых наборов: этот развивает логику, этот мышление, этот творчество</w:t>
      </w:r>
      <w:proofErr w:type="gramStart"/>
      <w:r w:rsidRPr="00B44262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… Н</w:t>
      </w:r>
      <w:proofErr w:type="gramEnd"/>
      <w:r w:rsidRPr="00B44262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о обязательно ли тратить огромное количество денег на игрушки, которые вскоре будут заброшены? Возможно, существуют какие – то другие игры для развития творческих способностей, которые не требуют колоссальных затрат?</w:t>
      </w:r>
    </w:p>
    <w:p w:rsid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44262" w:rsidRPr="00B44262" w:rsidRDefault="00B44262" w:rsidP="00B44262">
      <w:pPr>
        <w:spacing w:after="216" w:line="40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lastRenderedPageBreak/>
        <w:t>      ИГРЫ ДЛЯ РАЗВИТИЯ ТВОРЧЕСКИХ СПОСОБНОСТЕЙ</w:t>
      </w:r>
    </w:p>
    <w:p w:rsidR="00B44262" w:rsidRPr="00B44262" w:rsidRDefault="00B44262" w:rsidP="00B44262">
      <w:pPr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Интеллектуально творческие игры</w:t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 что, если…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Пофантазируйте с ребёнком на тему, а что будет, если дождь будет идти не переставая? Если оживут все сказочные герои? Из водопроводного крана потечет гранатовый сок? Если кошки начнут разговаривать человеческим голосом?</w:t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Загадай предмет.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Суть этой игры состоит в том, чтобы ребёнок отгадал загадываемый вам предмет. Пусть ребёнок задаст три вопроса по поводу </w:t>
      </w:r>
      <w:proofErr w:type="gramStart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предмета</w:t>
      </w:r>
      <w:proofErr w:type="gramEnd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какой он формы? Цвета? В какой комнате находится? Какой он температуры? Каковы его функции? И т.д. Главное, чтобы после этих вопросов ребёнок смог отгадать предмет, который вы загадали. Потом можете поменяться местами.</w:t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Описание.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Ребёнок с помощью прилагательных должен как можно точнее описать загаданное явление или предмет. </w:t>
      </w:r>
      <w:proofErr w:type="gramStart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весна – ласковая, тёплая, солнечная, оживляющая, … Понятия могут быть любыми, и, чем сложнее их описать, тем лучше: утро, зима, темнота, свет, лето, цветок, речка, поляна, дерево, костёр, свеча, вечер…</w:t>
      </w:r>
      <w:proofErr w:type="gramEnd"/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Найди сходства.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Предложите ребёнку подумать над тем, что есть общего у абсолютно непохожих предметов. Какие общие признаки есть у подушки и костра? А у коробки и цветка? У стула и воробья? Чем больше предметы </w:t>
      </w:r>
      <w:proofErr w:type="gramStart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непохожи</w:t>
      </w:r>
      <w:proofErr w:type="gramEnd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 на друга, тем лучше!</w:t>
      </w:r>
    </w:p>
    <w:p w:rsidR="00B44262" w:rsidRPr="00B44262" w:rsidRDefault="00B44262" w:rsidP="00B44262">
      <w:pPr>
        <w:spacing w:after="216" w:line="40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Творческие игры детей дошкольного возраста</w:t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Последняя буква в слове.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Игра, пришедшая к нам ещё в СССР. Особенно хороша тем, что для неё не надо никаких дополнительных атрибутов: была бы голова на плечах. Суть игры проста и понятна: подобрать слово на ту букву, коей заканчивалось </w:t>
      </w: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предыдущее слово, при этом не повторять уже </w:t>
      </w:r>
      <w:proofErr w:type="gramStart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названных</w:t>
      </w:r>
      <w:proofErr w:type="gramEnd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эту игру особенно хорошо играть и дома, и по пути в школу, и в путешествии, и в очереди.</w:t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Сложи из фигуры картинку.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вам надо будет вырезать из цветной бумаги много простых геометрических фигур разных размеров и форм, а для надёжности ещё и обклеить их скотчем или самоклеящейся бумагой. Попросите ребёнка собрать из этих фигурок небольшую картинку. Какую? Пусть подскажет его воображение!</w:t>
      </w:r>
    </w:p>
    <w:p w:rsidR="00B44262" w:rsidRPr="00B44262" w:rsidRDefault="00B44262" w:rsidP="00B44262">
      <w:pPr>
        <w:spacing w:after="216" w:line="40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на развитие творческого воображения</w:t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Предметы сменили работу.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Смысл игры заключается в том, чтобы дети придумали знакомому предмету (утюгу, пульту от телевизора, мелу, газете) новые возможности: то </w:t>
      </w:r>
      <w:proofErr w:type="gramStart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бишь</w:t>
      </w:r>
      <w:proofErr w:type="gramEnd"/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ответили на вопрос: “А какую еще работу может выполнять этот предмет?”. Помните диснеевский мультик “Русалочка”, в котором героиня использовала вилку в качестве расчёски? Вот также и ребёнок должен придумать новое назначение предметам. Принимаются все ответы, кроме тех, которые можно считать нелепыми.</w:t>
      </w:r>
    </w:p>
    <w:p w:rsidR="00B44262" w:rsidRPr="00B44262" w:rsidRDefault="00B44262" w:rsidP="00B44262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Предметы ожили в нашей квартире</w:t>
      </w: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44262" w:rsidRPr="00B44262" w:rsidRDefault="00B44262" w:rsidP="00B44262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2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 ребёнку пофантазировать на тему, какой был бы характер, например, у утюга, если тот ожил? А у телефона? А как бы вела себя микроволновка? Вы можете подвергнуть оживлению любой предмет в квартире. Кстати, альтернативная идея: можете на досуге нарисовать несколько пар глаз и ртов, которые можно будет в процессе игры приклеить скотчем к оживляемым предметам. Не забудьте перед игрой подогнать их по размерам оживляемых предметов.</w:t>
      </w:r>
    </w:p>
    <w:p w:rsidR="008C228A" w:rsidRPr="00B44262" w:rsidRDefault="008C228A">
      <w:pPr>
        <w:rPr>
          <w:rFonts w:ascii="Times New Roman" w:hAnsi="Times New Roman" w:cs="Times New Roman"/>
          <w:sz w:val="32"/>
          <w:szCs w:val="32"/>
        </w:rPr>
      </w:pPr>
    </w:p>
    <w:sectPr w:rsidR="008C228A" w:rsidRPr="00B4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62"/>
    <w:rsid w:val="008C228A"/>
    <w:rsid w:val="00B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4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4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2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42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ategory-name">
    <w:name w:val="category-name"/>
    <w:basedOn w:val="a0"/>
    <w:rsid w:val="00B44262"/>
  </w:style>
  <w:style w:type="character" w:styleId="a3">
    <w:name w:val="Hyperlink"/>
    <w:basedOn w:val="a0"/>
    <w:uiPriority w:val="99"/>
    <w:semiHidden/>
    <w:unhideWhenUsed/>
    <w:rsid w:val="00B442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4262"/>
  </w:style>
  <w:style w:type="paragraph" w:styleId="a4">
    <w:name w:val="Normal (Web)"/>
    <w:basedOn w:val="a"/>
    <w:uiPriority w:val="99"/>
    <w:semiHidden/>
    <w:unhideWhenUsed/>
    <w:rsid w:val="00B4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4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4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4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2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42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ategory-name">
    <w:name w:val="category-name"/>
    <w:basedOn w:val="a0"/>
    <w:rsid w:val="00B44262"/>
  </w:style>
  <w:style w:type="character" w:styleId="a3">
    <w:name w:val="Hyperlink"/>
    <w:basedOn w:val="a0"/>
    <w:uiPriority w:val="99"/>
    <w:semiHidden/>
    <w:unhideWhenUsed/>
    <w:rsid w:val="00B442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4262"/>
  </w:style>
  <w:style w:type="paragraph" w:styleId="a4">
    <w:name w:val="Normal (Web)"/>
    <w:basedOn w:val="a"/>
    <w:uiPriority w:val="99"/>
    <w:semiHidden/>
    <w:unhideWhenUsed/>
    <w:rsid w:val="00B4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4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666046">
          <w:marLeft w:val="0"/>
          <w:marRight w:val="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2016-03-20T05:20:00Z</dcterms:created>
  <dcterms:modified xsi:type="dcterms:W3CDTF">2016-03-20T05:23:00Z</dcterms:modified>
</cp:coreProperties>
</file>