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BD" w:rsidRPr="00582759" w:rsidRDefault="009C0EBD" w:rsidP="00582759">
      <w:pPr>
        <w:spacing w:line="240" w:lineRule="auto"/>
        <w:rPr>
          <w:rFonts w:ascii="Monotype Corsiva" w:hAnsi="Monotype Corsiva" w:cs="Arial"/>
          <w:sz w:val="32"/>
          <w:szCs w:val="32"/>
          <w:shd w:val="clear" w:color="auto" w:fill="FFFFFF"/>
        </w:rPr>
      </w:pPr>
      <w:r w:rsidRPr="00582759">
        <w:rPr>
          <w:sz w:val="32"/>
          <w:szCs w:val="32"/>
        </w:rPr>
        <w:t>«</w:t>
      </w:r>
      <w:r w:rsidRPr="00582759">
        <w:rPr>
          <w:rFonts w:ascii="Monotype Corsiva" w:hAnsi="Monotype Corsiva" w:cs="Arial"/>
          <w:sz w:val="32"/>
          <w:szCs w:val="32"/>
          <w:shd w:val="clear" w:color="auto" w:fill="FFFFFF"/>
        </w:rPr>
        <w:t>Влияние устного народного творчества на развитие речи детей 3-4 лет</w:t>
      </w:r>
      <w:r w:rsidRPr="00582759">
        <w:rPr>
          <w:sz w:val="32"/>
          <w:szCs w:val="32"/>
        </w:rPr>
        <w:t>»</w:t>
      </w:r>
    </w:p>
    <w:p w:rsidR="00781508" w:rsidRDefault="00E00552">
      <w:pPr>
        <w:rPr>
          <w:rStyle w:val="apple-converted-space"/>
          <w:rFonts w:ascii="Verdana" w:hAnsi="Verdana"/>
          <w:b/>
          <w:bCs/>
          <w:color w:val="01324E"/>
          <w:sz w:val="15"/>
          <w:szCs w:val="15"/>
          <w:shd w:val="clear" w:color="auto" w:fill="FFFFFF"/>
        </w:rPr>
      </w:pP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Речь в жизни человека - это наиважнейшая функция, необходимая каждому. Без речи, без звучащего слова, жизнь была бы скучна и не интересна. Благодаря речи мы общаемся, передаем опыт, регулируем деятельность и поведение.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Речь имеет большое значение для целостного и всестороннего развития ребенка в раннем и дошкольном возрасте, так как она становится основным средством общения.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Общение </w:t>
      </w:r>
      <w:proofErr w:type="gram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со</w:t>
      </w:r>
      <w:proofErr w:type="gram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 взрослыми носит положительно эмоциональный, предметный и деловой характер, становясь основой и важнейшей предпосылкой для общения со сверстниками, которое возникает и, разворачивается позднее.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При недостатке общения, речь ребенка не развивается, и он может вырасти замкнутым. Наилучшим способом влияют на развитие речи ребенка средства устного народного творчества.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Произведения устного народного творчества таят в себе неисчерпаемые возможности для развития речевых навыков, позволяют с самого раннего детства побуждать к познавательной деятельности и речевой активности.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Малый фольклор играет важную роль в воспитании детей. Деление его на жанры позволяет в определённом возрасте ребёнка обогащать его духовный мир, развивать патриотизм, уважение к прошлому своего народа, изучение его традиций, усвоение морально-нравственных норм поведения в обществе.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Малый фольклор развивает устную речь ребёнка, влияет на его духовное развитие, на его фантазию. Каждый жанр детского фольклора учит определённым нравственным нормам.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Так, например, сказка, путём уподобления животных людям, показывает ребёнку нормы поведения в обществе, а волшебные сказки развивают не только фантазию, но и смекалку. Пословицы, поговорки учат детей народной мудрости, испытанной веками и не потерявшей своей актуальности в наше время. Песенная лирика также оказывает влияние на воспитание детей.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Таким образом, малый фольклор является уникальным средством для передачи народной мудрости и воспитании детей на начальном этапе их развития.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Итак, посредством малых форм фольклора у детей развивается чуткость к языку, они учатся пользоваться различными средствами, отбирать нужные слова, постепенно овладевая образной системой языка.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Цель: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lastRenderedPageBreak/>
        <w:t>• способствовать эмоциональному развитию детей третьего года жизни средствами устного фольклора.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Задачи: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• приобщить детей к устному народному творчеству, развивать их речь</w:t>
      </w:r>
      <w:proofErr w:type="gram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.</w:t>
      </w:r>
      <w:proofErr w:type="gramEnd"/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• </w:t>
      </w:r>
      <w:proofErr w:type="gram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в</w:t>
      </w:r>
      <w:proofErr w:type="gram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ызвать эмоционально положительное отношение к </w:t>
      </w:r>
      <w:proofErr w:type="spell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потешкам</w:t>
      </w:r>
      <w:proofErr w:type="spell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, сказкам, </w:t>
      </w:r>
      <w:proofErr w:type="spell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пестушкам</w:t>
      </w:r>
      <w:proofErr w:type="spellEnd"/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• способствовать сохранению радостного настроения во время пребывания в ДОУ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• воспитывать гуманные отношения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Постоянно замечая интерес малышей к </w:t>
      </w:r>
      <w:proofErr w:type="spell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потешкам</w:t>
      </w:r>
      <w:proofErr w:type="spell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, сказкам, стихам, прибауткам, я решила, что они помогут мне «разговорить» малышей, воспитать и способствовать появлению желания общаться. Работу я начала с создания условий в развивающей среде. Оформила «уголок ряженых и любования», с помощью родителей сшили сарафаны, рубашки, короны, изготовили </w:t>
      </w:r>
      <w:proofErr w:type="spell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кроватку-кочалку</w:t>
      </w:r>
      <w:proofErr w:type="spell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, в которой спит кукла Машенька. А также оформила картотеку </w:t>
      </w:r>
      <w:proofErr w:type="spell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потешек</w:t>
      </w:r>
      <w:proofErr w:type="spellEnd"/>
      <w:proofErr w:type="gramStart"/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В</w:t>
      </w:r>
      <w:proofErr w:type="gram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 группе имеется настольный, пальчиковый театр «Репка», «Теремок», «Курочка Ряба», «Колобок», « </w:t>
      </w:r>
      <w:proofErr w:type="spell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Заюшкина</w:t>
      </w:r>
      <w:proofErr w:type="spell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 избушка», а также театр рукавичек. Также вместе с родителями сшили шапочки для инсценировки сказок и </w:t>
      </w:r>
      <w:proofErr w:type="spell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потешек</w:t>
      </w:r>
      <w:proofErr w:type="spell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. В книжном уголке дети с удовольствием вместе со мной и помощником воспитателя, рассматривают книжки, картинки с </w:t>
      </w:r>
      <w:proofErr w:type="spell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потешками</w:t>
      </w:r>
      <w:proofErr w:type="spell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, сказками и проговаривают отдельные слова и фразы. Дети очень любят качаться на лошадке, приговаривая: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Еду-еду, к деду, к бабе</w:t>
      </w:r>
      <w:proofErr w:type="gramStart"/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Н</w:t>
      </w:r>
      <w:proofErr w:type="gram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а лошадке, в красной шапке.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А также мы очень </w:t>
      </w:r>
      <w:proofErr w:type="gram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любим</w:t>
      </w:r>
      <w:proofErr w:type="gram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 играть в хороводные игры: «Жили у бабуси»</w:t>
      </w:r>
      <w:proofErr w:type="gram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,»</w:t>
      </w:r>
      <w:proofErr w:type="gram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 «Мыши водят хоровод», «Ласковые имена», « Колпачок», «Мы на луг ходили», «Угадай, кто я?», «Ходит Ваня», «Всем </w:t>
      </w:r>
      <w:proofErr w:type="spell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Надюша</w:t>
      </w:r>
      <w:proofErr w:type="spell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 расскажи», «Галя по </w:t>
      </w:r>
      <w:proofErr w:type="spell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садочку</w:t>
      </w:r>
      <w:proofErr w:type="spell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 гуляла» и в игры, развивающие движение кистей рук, где использую народные песни и </w:t>
      </w:r>
      <w:proofErr w:type="spell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потешки</w:t>
      </w:r>
      <w:proofErr w:type="spell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Проводила с детьми занятия на тему: «</w:t>
      </w:r>
      <w:proofErr w:type="spell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Котя-котенька</w:t>
      </w:r>
      <w:proofErr w:type="spell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», «В гости к бабушке», «Петушок и его семья», «Кукла заболела», «Едем к кукле в гости», «Зимушка-зима», в которых знакомила детей с фольклорными произведениями.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proofErr w:type="spell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Потешки</w:t>
      </w:r>
      <w:proofErr w:type="spell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 очень помогают мне наладить эмоциональный контакт с детьми при приеме, одевании, кормлении, укладывании спать и в игровой деятельности: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proofErr w:type="spell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Потешки</w:t>
      </w:r>
      <w:proofErr w:type="spell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 для режимных моментов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lastRenderedPageBreak/>
        <w:t>Одевание на прогулку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Раз, два, три, четыре, пять</w:t>
      </w:r>
      <w:proofErr w:type="gramStart"/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С</w:t>
      </w:r>
      <w:proofErr w:type="gram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обираемся гулять.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Если хочешь прогуляться,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Нужно быстро одеваться,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Дверцу шкафа открывай,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И одежду доставай.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Обед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НА ТОГО КТО ЕСТ ОПРЯТНО,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И СМОТРЕТЬ ВСЕГДА ПРИЯТНО,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МЫ ЕДИМ ВСЕГДА КРАСИВО,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ПОСЛЕ СКАЖЕМ ВСЕМ "СПАСИБО".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Вот и полдник подошел,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Сели дети все за стол.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Чтобы не было беды,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Вспомним правила еды: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Наши ноги не стучат,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Наши язычки молчат,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За обедом не сори,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Насорил </w:t>
      </w:r>
      <w:proofErr w:type="gram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-т</w:t>
      </w:r>
      <w:proofErr w:type="gram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ак убери.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Кто у нас любимый самый?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- Ложку первую за маму,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А вторую за кого?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- Да за папу твоего,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За кого же третью ложку?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- За веселую матрешку,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Съешь за бабу,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Съешь за деду,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За мальчишку - за соседа,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За подружек и друзей,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Съешь </w:t>
      </w:r>
      <w:proofErr w:type="gram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по</w:t>
      </w:r>
      <w:proofErr w:type="gram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 больше не жалей!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Съешь за праздник, шумный, яркий,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За гостей и за подарки,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За котёнка, за Тимошку</w:t>
      </w:r>
      <w:proofErr w:type="gramStart"/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Э</w:t>
      </w:r>
      <w:proofErr w:type="gram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ту маленькую ложку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lastRenderedPageBreak/>
        <w:t>И за рыжего кота,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Вот тарелка и пуста.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Умывание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Нужно мыться непременно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Утром, вечером и днем,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Перед каждою едою,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После сна и перед сном.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Щечки мыли?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Глазки мыли?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Ручки мыли?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ДА!!!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И теперь мы чисты</w:t>
      </w:r>
      <w:proofErr w:type="gram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е-</w:t>
      </w:r>
      <w:proofErr w:type="gramEnd"/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Зайчики пушистые!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Водичка, водичка,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Умой мое личико,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Чтобы глазоньки блестели,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Чтобы щечки алели,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Чтоб смеялся роток,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Чтоб кусался зубок.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Я сегодня утром рано</w:t>
      </w:r>
      <w:proofErr w:type="gramStart"/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У</w:t>
      </w:r>
      <w:proofErr w:type="gram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мывался из-под крана.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Я и сам теперь умею</w:t>
      </w:r>
      <w:proofErr w:type="gramStart"/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В</w:t>
      </w:r>
      <w:proofErr w:type="gram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ымыть личико и шею.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Эх, водичка хороша,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Хороша водичка!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Пусть умоет малыша,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Чтоб сияло личико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Расчёсывание</w:t>
      </w:r>
      <w:proofErr w:type="gramStart"/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Д</w:t>
      </w:r>
      <w:proofErr w:type="gram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ружат волосы с расческой,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Хороша моя прическа.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Расти коса до пояса,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Не вырони ни волоса.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lastRenderedPageBreak/>
        <w:t>Расти, коса, не путайся,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Маму, дочка, слушайся.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Перед сном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Баю-баю ,</w:t>
      </w:r>
      <w:proofErr w:type="spell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баиньки</w:t>
      </w:r>
      <w:proofErr w:type="spellEnd"/>
      <w:proofErr w:type="gramStart"/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В</w:t>
      </w:r>
      <w:proofErr w:type="gram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 огороде заиньки,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Зайки травушку едят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Детке спать велят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Спят медведи и слоны,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Заяц спит и ежик.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Все давно уж спать должны,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Наши дети тоже</w:t>
      </w:r>
      <w:proofErr w:type="gramStart"/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Д</w:t>
      </w:r>
      <w:proofErr w:type="gram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ля самых маленьких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Птичка зернышки клюет,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Колет белочка орешки,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Травку козочка жует,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Ест улитка сыроежки,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Молоко котенок пьет,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У мышат - головка сыра,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Косточку щенок грызет,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У пчелы – кусок зефира.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Сено ест смешной теленок,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Кролик скушал лист капустный,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Что же любит наш ребенок?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Кашку? Ах, как это вкусно!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Во время утреннего приема, если ребенок капризничает, не хочет расставаться с мамой, ласковым голосом обращаюсь к нему: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Кто у нас хороший,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Кто у нас пригожий?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С помощью малых форм фольклора можно решать практически все задачи методики развития реч</w:t>
      </w:r>
      <w:proofErr w:type="gramStart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и-</w:t>
      </w:r>
      <w:proofErr w:type="gramEnd"/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 их звучность, ритмичность, напевность, занимательность привлекают детей, вызывают желание повторить, запомнить, что в свою очередь, способствует развитию разговорной речи.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lastRenderedPageBreak/>
        <w:t>Познавая окружающий мир по средствам устного народного творчества, дети усваивают словесные, образные обозначения предметов и явлений, их связи и отношения. Наряду с этим идет важная составная часть занятий по развитию речи – работа над формированием словаря.</w:t>
      </w:r>
      <w:r w:rsidRPr="00E00552">
        <w:rPr>
          <w:rStyle w:val="apple-converted-space"/>
          <w:rFonts w:cstheme="minorHAnsi"/>
          <w:bCs/>
          <w:color w:val="01324E"/>
          <w:sz w:val="28"/>
          <w:szCs w:val="15"/>
          <w:shd w:val="clear" w:color="auto" w:fill="FFFFFF"/>
        </w:rPr>
        <w:t> </w:t>
      </w:r>
      <w:r w:rsidRPr="00E00552">
        <w:rPr>
          <w:rFonts w:cstheme="minorHAnsi"/>
          <w:bCs/>
          <w:color w:val="01324E"/>
          <w:sz w:val="28"/>
          <w:szCs w:val="15"/>
        </w:rPr>
        <w:br/>
      </w:r>
      <w:r w:rsidRPr="00E00552">
        <w:rPr>
          <w:rFonts w:cstheme="minorHAnsi"/>
          <w:bCs/>
          <w:color w:val="01324E"/>
          <w:sz w:val="28"/>
          <w:szCs w:val="15"/>
          <w:shd w:val="clear" w:color="auto" w:fill="FFFFFF"/>
        </w:rPr>
        <w:t>Таким образом, помогая детям овладеть языком произведений устного народного творчества, педагог выполняет и задачи воспитания, и задачи развития, и задачи образования каждого</w:t>
      </w:r>
      <w:r w:rsidR="00582759">
        <w:rPr>
          <w:rFonts w:cstheme="minorHAnsi"/>
          <w:bCs/>
          <w:color w:val="01324E"/>
          <w:sz w:val="28"/>
          <w:szCs w:val="15"/>
          <w:shd w:val="clear" w:color="auto" w:fill="FFFFFF"/>
        </w:rPr>
        <w:t xml:space="preserve"> ребенка.</w:t>
      </w:r>
      <w:r>
        <w:rPr>
          <w:rStyle w:val="apple-converted-space"/>
          <w:rFonts w:ascii="Verdana" w:hAnsi="Verdana"/>
          <w:b/>
          <w:bCs/>
          <w:color w:val="01324E"/>
          <w:sz w:val="15"/>
          <w:szCs w:val="15"/>
          <w:shd w:val="clear" w:color="auto" w:fill="FFFFFF"/>
        </w:rPr>
        <w:t> </w:t>
      </w:r>
    </w:p>
    <w:p w:rsidR="00E00552" w:rsidRDefault="00E00552">
      <w:pPr>
        <w:rPr>
          <w:rStyle w:val="apple-converted-space"/>
          <w:rFonts w:ascii="Verdana" w:hAnsi="Verdana"/>
          <w:b/>
          <w:bCs/>
          <w:color w:val="01324E"/>
          <w:sz w:val="15"/>
          <w:szCs w:val="15"/>
          <w:shd w:val="clear" w:color="auto" w:fill="FFFFFF"/>
        </w:rPr>
      </w:pPr>
    </w:p>
    <w:p w:rsidR="00E00552" w:rsidRPr="00E00552" w:rsidRDefault="00E00552">
      <w:pPr>
        <w:rPr>
          <w:sz w:val="40"/>
        </w:rPr>
      </w:pPr>
    </w:p>
    <w:sectPr w:rsidR="00E00552" w:rsidRPr="00E00552" w:rsidSect="005827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0552"/>
    <w:rsid w:val="001D6B01"/>
    <w:rsid w:val="00582759"/>
    <w:rsid w:val="00781508"/>
    <w:rsid w:val="009C0EBD"/>
    <w:rsid w:val="00C257E1"/>
    <w:rsid w:val="00E0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0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2015-10-31T13:32:00Z</dcterms:created>
  <dcterms:modified xsi:type="dcterms:W3CDTF">2016-03-27T09:34:00Z</dcterms:modified>
</cp:coreProperties>
</file>