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C4" w:rsidRDefault="002E2B36" w:rsidP="009625C4">
      <w:pPr>
        <w:widowControl w:val="0"/>
        <w:jc w:val="center"/>
        <w:rPr>
          <w:rFonts w:ascii="Calibri" w:hAnsi="Calibri"/>
          <w:b/>
          <w:bCs/>
          <w:color w:val="auto"/>
          <w:sz w:val="28"/>
          <w:szCs w:val="28"/>
        </w:rPr>
      </w:pPr>
      <w:r w:rsidRPr="008E680A">
        <w:rPr>
          <w:rFonts w:ascii="Calibri" w:hAnsi="Calibri"/>
          <w:b/>
          <w:bCs/>
          <w:color w:val="auto"/>
          <w:sz w:val="28"/>
          <w:szCs w:val="28"/>
        </w:rPr>
        <w:t>Статья «</w:t>
      </w:r>
      <w:r w:rsidR="009625C4" w:rsidRPr="008E680A">
        <w:rPr>
          <w:rFonts w:ascii="Calibri" w:hAnsi="Calibri"/>
          <w:b/>
          <w:bCs/>
          <w:color w:val="auto"/>
          <w:sz w:val="28"/>
          <w:szCs w:val="28"/>
        </w:rPr>
        <w:t xml:space="preserve">Использование </w:t>
      </w:r>
      <w:proofErr w:type="spellStart"/>
      <w:r w:rsidR="009625C4" w:rsidRPr="008E680A">
        <w:rPr>
          <w:rFonts w:ascii="Calibri" w:hAnsi="Calibri"/>
          <w:b/>
          <w:bCs/>
          <w:color w:val="auto"/>
          <w:sz w:val="28"/>
          <w:szCs w:val="28"/>
        </w:rPr>
        <w:t>здоровьесберегающих</w:t>
      </w:r>
      <w:proofErr w:type="spellEnd"/>
      <w:r w:rsidR="009625C4" w:rsidRPr="008E680A">
        <w:rPr>
          <w:rFonts w:ascii="Calibri" w:hAnsi="Calibri"/>
          <w:b/>
          <w:bCs/>
          <w:color w:val="auto"/>
          <w:sz w:val="28"/>
          <w:szCs w:val="28"/>
        </w:rPr>
        <w:t xml:space="preserve"> технологий с детьми дошкольного возраста. </w:t>
      </w:r>
      <w:proofErr w:type="spellStart"/>
      <w:r w:rsidR="009625C4" w:rsidRPr="008E680A">
        <w:rPr>
          <w:rFonts w:ascii="Calibri" w:hAnsi="Calibri"/>
          <w:b/>
          <w:bCs/>
          <w:color w:val="auto"/>
          <w:sz w:val="28"/>
          <w:szCs w:val="28"/>
        </w:rPr>
        <w:t>Танцетерапия</w:t>
      </w:r>
      <w:proofErr w:type="spellEnd"/>
      <w:r w:rsidR="009625C4" w:rsidRPr="008E680A">
        <w:rPr>
          <w:rFonts w:ascii="Calibri" w:hAnsi="Calibri"/>
          <w:b/>
          <w:bCs/>
          <w:color w:val="auto"/>
          <w:sz w:val="28"/>
          <w:szCs w:val="28"/>
        </w:rPr>
        <w:t>.</w:t>
      </w:r>
      <w:r w:rsidR="008E680A" w:rsidRPr="008E680A">
        <w:rPr>
          <w:rFonts w:ascii="Calibri" w:hAnsi="Calibri"/>
          <w:b/>
          <w:bCs/>
          <w:color w:val="auto"/>
          <w:sz w:val="28"/>
          <w:szCs w:val="28"/>
        </w:rPr>
        <w:t>»</w:t>
      </w:r>
    </w:p>
    <w:p w:rsidR="008E680A" w:rsidRPr="008E680A" w:rsidRDefault="008E680A" w:rsidP="009625C4">
      <w:pPr>
        <w:widowControl w:val="0"/>
        <w:jc w:val="center"/>
        <w:rPr>
          <w:rFonts w:ascii="Calibri" w:hAnsi="Calibri"/>
          <w:b/>
          <w:bCs/>
          <w:color w:val="auto"/>
          <w:sz w:val="28"/>
          <w:szCs w:val="28"/>
        </w:rPr>
      </w:pPr>
      <w:r>
        <w:rPr>
          <w:rFonts w:ascii="Calibri" w:hAnsi="Calibri"/>
          <w:b/>
          <w:bCs/>
          <w:color w:val="auto"/>
          <w:sz w:val="28"/>
          <w:szCs w:val="28"/>
        </w:rPr>
        <w:t xml:space="preserve">Автор </w:t>
      </w:r>
      <w:proofErr w:type="spellStart"/>
      <w:r>
        <w:rPr>
          <w:rFonts w:ascii="Calibri" w:hAnsi="Calibri"/>
          <w:b/>
          <w:bCs/>
          <w:color w:val="auto"/>
          <w:sz w:val="28"/>
          <w:szCs w:val="28"/>
        </w:rPr>
        <w:t>Атнашев</w:t>
      </w:r>
      <w:proofErr w:type="spellEnd"/>
      <w:r>
        <w:rPr>
          <w:rFonts w:ascii="Calibri" w:hAnsi="Calibri"/>
          <w:b/>
          <w:bCs/>
          <w:color w:val="auto"/>
          <w:sz w:val="28"/>
          <w:szCs w:val="28"/>
        </w:rPr>
        <w:t xml:space="preserve"> Александр Анатольевич</w:t>
      </w:r>
    </w:p>
    <w:p w:rsidR="009625C4" w:rsidRDefault="009625C4" w:rsidP="00DC7B5D">
      <w:pPr>
        <w:widowControl w:val="0"/>
        <w:rPr>
          <w:rFonts w:ascii="Calibri" w:hAnsi="Calibri"/>
          <w:b/>
          <w:bCs/>
          <w:color w:val="990000"/>
          <w:sz w:val="32"/>
          <w:szCs w:val="32"/>
          <w:u w:val="single"/>
        </w:rPr>
      </w:pPr>
      <w:r>
        <w:t> </w:t>
      </w:r>
    </w:p>
    <w:p w:rsidR="009625C4" w:rsidRDefault="009625C4" w:rsidP="009625C4">
      <w:pPr>
        <w:widowControl w:val="0"/>
        <w:spacing w:line="30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одной древней притче человек обратился к мудрецу: </w:t>
      </w:r>
      <w:r w:rsidRPr="009625C4"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</w:rPr>
        <w:t xml:space="preserve">О премудрый, научи меня отличать истину </w:t>
      </w:r>
      <w:proofErr w:type="gramStart"/>
      <w:r>
        <w:rPr>
          <w:i/>
          <w:iCs/>
          <w:sz w:val="28"/>
          <w:szCs w:val="28"/>
        </w:rPr>
        <w:t>от</w:t>
      </w:r>
      <w:proofErr w:type="gramEnd"/>
      <w:r>
        <w:rPr>
          <w:i/>
          <w:iCs/>
          <w:sz w:val="28"/>
          <w:szCs w:val="28"/>
        </w:rPr>
        <w:t xml:space="preserve"> лжи, красоту от безобразия. Научи меня радости жизни</w:t>
      </w:r>
      <w:r w:rsidRPr="009625C4">
        <w:rPr>
          <w:i/>
          <w:iCs/>
          <w:sz w:val="28"/>
          <w:szCs w:val="28"/>
        </w:rPr>
        <w:t xml:space="preserve">». </w:t>
      </w:r>
      <w:r>
        <w:rPr>
          <w:i/>
          <w:iCs/>
          <w:sz w:val="28"/>
          <w:szCs w:val="28"/>
        </w:rPr>
        <w:t>Подумал мудрец и научил человека танцевать.</w:t>
      </w:r>
    </w:p>
    <w:p w:rsidR="009625C4" w:rsidRDefault="009625C4" w:rsidP="00DC7B5D">
      <w:pPr>
        <w:widowControl w:val="0"/>
        <w:spacing w:line="300" w:lineRule="auto"/>
        <w:rPr>
          <w:rFonts w:ascii="Calibri" w:hAnsi="Calibri"/>
          <w:kern w:val="24"/>
          <w:sz w:val="28"/>
          <w:szCs w:val="28"/>
        </w:rPr>
      </w:pPr>
    </w:p>
    <w:p w:rsidR="009625C4" w:rsidRDefault="009625C4" w:rsidP="009625C4">
      <w:pPr>
        <w:widowControl w:val="0"/>
        <w:spacing w:after="280"/>
        <w:jc w:val="center"/>
      </w:pPr>
      <w:r>
        <w:rPr>
          <w:b/>
          <w:bCs/>
          <w:sz w:val="24"/>
          <w:szCs w:val="24"/>
        </w:rPr>
        <w:t>ЗАДАЧИ ЗДОРОВЬЕСБЕРЕЖЕНИЯ:</w:t>
      </w:r>
    </w:p>
    <w:p w:rsidR="009625C4" w:rsidRDefault="009625C4" w:rsidP="009625C4">
      <w:pPr>
        <w:widowControl w:val="0"/>
        <w:ind w:left="360" w:hanging="360"/>
        <w:rPr>
          <w:rFonts w:ascii="Tahoma" w:hAnsi="Tahoma" w:cs="Tahoma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rFonts w:ascii="Tahoma" w:hAnsi="Tahoma" w:cs="Tahoma"/>
          <w:sz w:val="24"/>
          <w:szCs w:val="24"/>
        </w:rPr>
        <w:t>сохранить здоровье детей;</w:t>
      </w:r>
    </w:p>
    <w:p w:rsidR="009625C4" w:rsidRDefault="009625C4" w:rsidP="009625C4">
      <w:pPr>
        <w:widowControl w:val="0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9625C4" w:rsidRDefault="009625C4" w:rsidP="009625C4">
      <w:pPr>
        <w:widowControl w:val="0"/>
        <w:ind w:left="360" w:hanging="360"/>
        <w:rPr>
          <w:rFonts w:ascii="Tahoma" w:hAnsi="Tahoma" w:cs="Tahoma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rFonts w:ascii="Tahoma" w:hAnsi="Tahoma" w:cs="Tahoma"/>
          <w:sz w:val="24"/>
          <w:szCs w:val="24"/>
        </w:rPr>
        <w:t>создать условия для их своевременного и полноценного психического развития;</w:t>
      </w:r>
    </w:p>
    <w:p w:rsidR="009625C4" w:rsidRDefault="009625C4" w:rsidP="009625C4">
      <w:pPr>
        <w:widowControl w:val="0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9625C4" w:rsidRDefault="009625C4" w:rsidP="009625C4">
      <w:pPr>
        <w:widowControl w:val="0"/>
        <w:ind w:left="360" w:hanging="360"/>
        <w:rPr>
          <w:rFonts w:ascii="Tahoma" w:hAnsi="Tahoma" w:cs="Tahoma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rFonts w:ascii="Tahoma" w:hAnsi="Tahoma" w:cs="Tahoma"/>
          <w:sz w:val="24"/>
          <w:szCs w:val="24"/>
        </w:rPr>
        <w:t>обеспечить каждому ребенку возможность радостно и содержательно прожить период дошкольного детства.</w:t>
      </w:r>
    </w:p>
    <w:p w:rsidR="009625C4" w:rsidRDefault="009625C4" w:rsidP="009625C4">
      <w:pPr>
        <w:widowControl w:val="0"/>
        <w:spacing w:line="300" w:lineRule="auto"/>
        <w:jc w:val="center"/>
        <w:rPr>
          <w:rFonts w:ascii="Calibri" w:hAnsi="Calibri"/>
          <w:kern w:val="24"/>
          <w:sz w:val="28"/>
          <w:szCs w:val="28"/>
        </w:rPr>
      </w:pPr>
    </w:p>
    <w:p w:rsidR="00DC7B5D" w:rsidRPr="00DC7B5D" w:rsidRDefault="00DC7B5D" w:rsidP="00DC7B5D">
      <w:pPr>
        <w:spacing w:before="100" w:beforeAutospacing="1" w:after="100" w:afterAutospacing="1"/>
        <w:outlineLvl w:val="2"/>
        <w:rPr>
          <w:b/>
          <w:bCs/>
          <w:color w:val="auto"/>
          <w:kern w:val="0"/>
          <w:sz w:val="27"/>
          <w:szCs w:val="27"/>
        </w:rPr>
      </w:pPr>
      <w:r w:rsidRPr="00DC7B5D">
        <w:rPr>
          <w:b/>
          <w:bCs/>
          <w:color w:val="auto"/>
          <w:kern w:val="0"/>
          <w:sz w:val="27"/>
          <w:szCs w:val="27"/>
        </w:rPr>
        <w:t xml:space="preserve">Что такое </w:t>
      </w:r>
      <w:proofErr w:type="spellStart"/>
      <w:r w:rsidRPr="00DC7B5D">
        <w:rPr>
          <w:b/>
          <w:bCs/>
          <w:color w:val="auto"/>
          <w:kern w:val="0"/>
          <w:sz w:val="27"/>
          <w:szCs w:val="27"/>
        </w:rPr>
        <w:t>Танцетерапия</w:t>
      </w:r>
      <w:proofErr w:type="spellEnd"/>
      <w:r w:rsidRPr="00DC7B5D">
        <w:rPr>
          <w:b/>
          <w:bCs/>
          <w:color w:val="auto"/>
          <w:kern w:val="0"/>
          <w:sz w:val="27"/>
          <w:szCs w:val="27"/>
        </w:rPr>
        <w:t xml:space="preserve">? </w:t>
      </w:r>
    </w:p>
    <w:p w:rsidR="00DC7B5D" w:rsidRPr="00DC7B5D" w:rsidRDefault="00DC7B5D" w:rsidP="00DC7B5D">
      <w:pPr>
        <w:spacing w:before="100" w:beforeAutospacing="1" w:after="100" w:afterAutospacing="1"/>
        <w:jc w:val="both"/>
        <w:rPr>
          <w:color w:val="auto"/>
          <w:kern w:val="0"/>
          <w:sz w:val="24"/>
          <w:szCs w:val="24"/>
        </w:rPr>
      </w:pPr>
      <w:r w:rsidRPr="00DC7B5D">
        <w:rPr>
          <w:b/>
          <w:bCs/>
          <w:color w:val="auto"/>
          <w:kern w:val="0"/>
          <w:sz w:val="24"/>
          <w:szCs w:val="24"/>
        </w:rPr>
        <w:t>Танцевальная терапия (</w:t>
      </w:r>
      <w:proofErr w:type="spellStart"/>
      <w:r w:rsidRPr="00DC7B5D">
        <w:rPr>
          <w:b/>
          <w:bCs/>
          <w:color w:val="auto"/>
          <w:kern w:val="0"/>
          <w:sz w:val="24"/>
          <w:szCs w:val="24"/>
        </w:rPr>
        <w:t>танцетерапия</w:t>
      </w:r>
      <w:proofErr w:type="spellEnd"/>
      <w:r w:rsidRPr="00DC7B5D">
        <w:rPr>
          <w:b/>
          <w:bCs/>
          <w:color w:val="auto"/>
          <w:kern w:val="0"/>
          <w:sz w:val="24"/>
          <w:szCs w:val="24"/>
        </w:rPr>
        <w:t>)</w:t>
      </w:r>
      <w:r w:rsidRPr="00DC7B5D">
        <w:rPr>
          <w:color w:val="auto"/>
          <w:kern w:val="0"/>
          <w:sz w:val="24"/>
          <w:szCs w:val="24"/>
        </w:rPr>
        <w:t xml:space="preserve"> в буквальном смысле означает </w:t>
      </w:r>
      <w:r w:rsidRPr="00DC7B5D">
        <w:rPr>
          <w:i/>
          <w:iCs/>
          <w:color w:val="auto"/>
          <w:kern w:val="0"/>
          <w:sz w:val="24"/>
          <w:szCs w:val="24"/>
        </w:rPr>
        <w:t>лечение танцами</w:t>
      </w:r>
      <w:r w:rsidRPr="00DC7B5D">
        <w:rPr>
          <w:color w:val="auto"/>
          <w:kern w:val="0"/>
          <w:sz w:val="24"/>
          <w:szCs w:val="24"/>
        </w:rPr>
        <w:t>.</w:t>
      </w:r>
    </w:p>
    <w:p w:rsidR="002E2B36" w:rsidRDefault="002E2B36" w:rsidP="002E2B36">
      <w:pPr>
        <w:pStyle w:val="Default"/>
        <w:widowControl w:val="0"/>
        <w:spacing w:before="20" w:line="300" w:lineRule="auto"/>
        <w:jc w:val="center"/>
      </w:pPr>
      <w:r>
        <w:t>Музыкально-</w:t>
      </w:r>
      <w:proofErr w:type="gramStart"/>
      <w:r>
        <w:t>ритмические упражнения</w:t>
      </w:r>
      <w:proofErr w:type="gramEnd"/>
      <w:r>
        <w:t xml:space="preserve"> выполняют релаксационную функцию, помогают добиться эмоциональной разрядки, снять умственную перегрузку и утомление. Ритм, который диктует музыка головному мозгу, снимает нервное напряжение, улучшая тем самым речь ребенка.</w:t>
      </w:r>
    </w:p>
    <w:p w:rsidR="002E2B36" w:rsidRDefault="002E2B36" w:rsidP="002E2B36">
      <w:pPr>
        <w:pStyle w:val="Default"/>
        <w:widowControl w:val="0"/>
        <w:spacing w:before="20" w:line="300" w:lineRule="auto"/>
        <w:jc w:val="center"/>
      </w:pPr>
      <w:r>
        <w:t> </w:t>
      </w:r>
    </w:p>
    <w:p w:rsidR="002E2B36" w:rsidRDefault="002E2B36" w:rsidP="002E2B36">
      <w:pPr>
        <w:pStyle w:val="Default"/>
        <w:widowControl w:val="0"/>
        <w:spacing w:before="20" w:line="300" w:lineRule="auto"/>
        <w:jc w:val="center"/>
        <w:rPr>
          <w:b/>
          <w:bCs/>
          <w:color w:val="660033"/>
        </w:rPr>
      </w:pPr>
      <w:r>
        <w:t xml:space="preserve">Движение и танец, помимо того, что снимают нервно-психическое напряжение, помогают дошкольнику быстро и легко устанавливать дружеские связи с другими детьми, а это также дает определенный психотерапевтический эффект. </w:t>
      </w:r>
    </w:p>
    <w:p w:rsidR="002E2B36" w:rsidRDefault="002E2B36" w:rsidP="002E2B36">
      <w:pPr>
        <w:widowControl w:val="0"/>
      </w:pPr>
      <w:r>
        <w:t> </w:t>
      </w:r>
    </w:p>
    <w:p w:rsidR="002E2B36" w:rsidRDefault="002E2B36" w:rsidP="002E2B36">
      <w:pPr>
        <w:widowControl w:val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>Танцевальные упражнения снимают мышечную закрепощенность, решают проблемы гиподинамии. Танец рассматривается функциональным стимулятором личности, повышает работоспособность, улучшает физическое самочувствие</w:t>
      </w:r>
      <w:r>
        <w:rPr>
          <w:rFonts w:ascii="Tahoma" w:hAnsi="Tahoma" w:cs="Tahoma"/>
          <w:sz w:val="28"/>
          <w:szCs w:val="28"/>
        </w:rPr>
        <w:t xml:space="preserve">. </w:t>
      </w:r>
    </w:p>
    <w:p w:rsidR="002E2B36" w:rsidRDefault="002E2B36" w:rsidP="002E2B36">
      <w:pPr>
        <w:widowControl w:val="0"/>
        <w:jc w:val="center"/>
        <w:rPr>
          <w:rFonts w:ascii="Tahoma" w:hAnsi="Tahoma" w:cs="Tahoma"/>
          <w:sz w:val="28"/>
          <w:szCs w:val="28"/>
        </w:rPr>
      </w:pPr>
    </w:p>
    <w:p w:rsidR="002E2B36" w:rsidRDefault="002E2B36" w:rsidP="002E2B36">
      <w:pPr>
        <w:pStyle w:val="Default"/>
        <w:widowControl w:val="0"/>
        <w:jc w:val="center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Цели и задачи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танцетерапии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>:</w:t>
      </w:r>
    </w:p>
    <w:p w:rsidR="002E2B36" w:rsidRDefault="002E2B36" w:rsidP="002E2B36">
      <w:pPr>
        <w:pStyle w:val="Default"/>
        <w:widowControl w:val="0"/>
        <w:jc w:val="center"/>
        <w:rPr>
          <w:rFonts w:ascii="Times New Roman" w:hAnsi="Times New Roman" w:cs="Times New Roman"/>
          <w:spacing w:val="5"/>
        </w:rPr>
      </w:pPr>
      <w:r>
        <w:rPr>
          <w:rFonts w:ascii="Times New Roman" w:hAnsi="Times New Roman" w:cs="Times New Roman"/>
          <w:spacing w:val="5"/>
        </w:rPr>
        <w:t> </w:t>
      </w:r>
    </w:p>
    <w:p w:rsidR="002E2B36" w:rsidRDefault="002E2B36" w:rsidP="002E2B36">
      <w:pPr>
        <w:pStyle w:val="Default"/>
        <w:widowControl w:val="0"/>
        <w:ind w:left="567" w:hanging="567"/>
        <w:jc w:val="both"/>
        <w:rPr>
          <w:rFonts w:ascii="Calibri" w:hAnsi="Calibri"/>
          <w:color w:val="990000"/>
          <w:spacing w:val="5"/>
        </w:rPr>
      </w:pPr>
      <w:r>
        <w:rPr>
          <w:rFonts w:ascii="Symbol" w:hAnsi="Symbol"/>
          <w:color w:val="990000"/>
          <w:sz w:val="20"/>
          <w:szCs w:val="20"/>
          <w:lang/>
        </w:rPr>
        <w:t></w:t>
      </w:r>
      <w:r>
        <w:t> </w:t>
      </w:r>
      <w:r>
        <w:rPr>
          <w:rFonts w:ascii="Calibri" w:hAnsi="Calibri"/>
          <w:color w:val="990000"/>
          <w:spacing w:val="5"/>
        </w:rPr>
        <w:t>Развитие чувства ритма, формирование культуры и эстетики движения</w:t>
      </w:r>
    </w:p>
    <w:p w:rsidR="002E2B36" w:rsidRDefault="002E2B36" w:rsidP="002E2B36">
      <w:pPr>
        <w:pStyle w:val="Default"/>
        <w:widowControl w:val="0"/>
        <w:jc w:val="both"/>
        <w:rPr>
          <w:rFonts w:ascii="Calibri" w:hAnsi="Calibri"/>
          <w:color w:val="990000"/>
          <w:spacing w:val="5"/>
        </w:rPr>
      </w:pPr>
      <w:r>
        <w:rPr>
          <w:rFonts w:ascii="Calibri" w:hAnsi="Calibri"/>
          <w:color w:val="990000"/>
          <w:spacing w:val="5"/>
        </w:rPr>
        <w:t> </w:t>
      </w:r>
    </w:p>
    <w:p w:rsidR="002E2B36" w:rsidRDefault="002E2B36" w:rsidP="002E2B36">
      <w:pPr>
        <w:pStyle w:val="Default"/>
        <w:widowControl w:val="0"/>
        <w:ind w:left="567" w:hanging="567"/>
        <w:jc w:val="both"/>
        <w:rPr>
          <w:rFonts w:ascii="Calibri" w:hAnsi="Calibri"/>
          <w:color w:val="990000"/>
          <w:spacing w:val="5"/>
        </w:rPr>
      </w:pPr>
      <w:r>
        <w:rPr>
          <w:rFonts w:ascii="Symbol" w:hAnsi="Symbol"/>
          <w:color w:val="990000"/>
          <w:sz w:val="20"/>
          <w:szCs w:val="20"/>
          <w:lang/>
        </w:rPr>
        <w:t></w:t>
      </w:r>
      <w:r>
        <w:t> </w:t>
      </w:r>
      <w:r>
        <w:rPr>
          <w:rFonts w:ascii="Calibri" w:hAnsi="Calibri"/>
          <w:color w:val="990000"/>
          <w:spacing w:val="5"/>
        </w:rPr>
        <w:t>Развитие координации, гибкости</w:t>
      </w:r>
    </w:p>
    <w:p w:rsidR="002E2B36" w:rsidRDefault="002E2B36" w:rsidP="002E2B36">
      <w:pPr>
        <w:pStyle w:val="Default"/>
        <w:widowControl w:val="0"/>
        <w:jc w:val="both"/>
        <w:rPr>
          <w:rFonts w:ascii="Calibri" w:hAnsi="Calibri"/>
          <w:color w:val="990000"/>
          <w:spacing w:val="5"/>
        </w:rPr>
      </w:pPr>
      <w:r>
        <w:rPr>
          <w:rFonts w:ascii="Calibri" w:hAnsi="Calibri"/>
          <w:color w:val="990000"/>
          <w:spacing w:val="5"/>
        </w:rPr>
        <w:t> </w:t>
      </w:r>
    </w:p>
    <w:p w:rsidR="002E2B36" w:rsidRDefault="002E2B36" w:rsidP="002E2B36">
      <w:pPr>
        <w:pStyle w:val="Default"/>
        <w:widowControl w:val="0"/>
        <w:ind w:left="567" w:hanging="567"/>
        <w:jc w:val="both"/>
        <w:rPr>
          <w:rFonts w:ascii="Calibri" w:hAnsi="Calibri"/>
          <w:color w:val="990000"/>
          <w:spacing w:val="5"/>
        </w:rPr>
      </w:pPr>
      <w:r>
        <w:rPr>
          <w:rFonts w:ascii="Symbol" w:hAnsi="Symbol"/>
          <w:color w:val="990000"/>
          <w:sz w:val="20"/>
          <w:szCs w:val="20"/>
          <w:lang/>
        </w:rPr>
        <w:t></w:t>
      </w:r>
      <w:r>
        <w:t> </w:t>
      </w:r>
      <w:r>
        <w:rPr>
          <w:rFonts w:ascii="Calibri" w:hAnsi="Calibri"/>
          <w:color w:val="990000"/>
          <w:spacing w:val="5"/>
        </w:rPr>
        <w:t>Обучение основам актёрского мастерства через овладение искусством художественного движения и пантомимы</w:t>
      </w:r>
    </w:p>
    <w:p w:rsidR="002E2B36" w:rsidRDefault="002E2B36" w:rsidP="002E2B36">
      <w:pPr>
        <w:pStyle w:val="Default"/>
        <w:widowControl w:val="0"/>
        <w:jc w:val="both"/>
        <w:rPr>
          <w:rFonts w:ascii="Calibri" w:hAnsi="Calibri"/>
          <w:color w:val="990000"/>
          <w:spacing w:val="5"/>
        </w:rPr>
      </w:pPr>
      <w:r>
        <w:rPr>
          <w:rFonts w:ascii="Calibri" w:hAnsi="Calibri"/>
          <w:color w:val="990000"/>
          <w:spacing w:val="5"/>
        </w:rPr>
        <w:t> </w:t>
      </w:r>
    </w:p>
    <w:p w:rsidR="002E2B36" w:rsidRDefault="002E2B36" w:rsidP="002E2B36">
      <w:pPr>
        <w:pStyle w:val="Default"/>
        <w:widowControl w:val="0"/>
        <w:ind w:left="567" w:hanging="567"/>
        <w:jc w:val="both"/>
        <w:rPr>
          <w:rFonts w:ascii="Calibri" w:hAnsi="Calibri"/>
          <w:color w:val="990000"/>
          <w:spacing w:val="5"/>
        </w:rPr>
      </w:pPr>
      <w:r>
        <w:rPr>
          <w:rFonts w:ascii="Symbol" w:hAnsi="Symbol"/>
          <w:color w:val="990000"/>
          <w:sz w:val="20"/>
          <w:szCs w:val="20"/>
          <w:lang/>
        </w:rPr>
        <w:t></w:t>
      </w:r>
      <w:r>
        <w:t> </w:t>
      </w:r>
      <w:r>
        <w:rPr>
          <w:rFonts w:ascii="Calibri" w:hAnsi="Calibri"/>
          <w:color w:val="990000"/>
          <w:spacing w:val="5"/>
        </w:rPr>
        <w:t xml:space="preserve">Воспитание творческого мышления , </w:t>
      </w:r>
    </w:p>
    <w:p w:rsidR="002E2B36" w:rsidRDefault="002E2B36" w:rsidP="002E2B36">
      <w:pPr>
        <w:pStyle w:val="Default"/>
        <w:widowControl w:val="0"/>
        <w:jc w:val="both"/>
        <w:rPr>
          <w:rFonts w:ascii="Calibri" w:hAnsi="Calibri"/>
          <w:color w:val="990000"/>
          <w:spacing w:val="5"/>
        </w:rPr>
      </w:pPr>
      <w:r>
        <w:rPr>
          <w:rFonts w:ascii="Calibri" w:hAnsi="Calibri"/>
          <w:color w:val="990000"/>
          <w:spacing w:val="5"/>
        </w:rPr>
        <w:t xml:space="preserve">          художественного вкуса</w:t>
      </w:r>
    </w:p>
    <w:p w:rsidR="002E2B36" w:rsidRDefault="002E2B36" w:rsidP="002E2B36">
      <w:pPr>
        <w:pStyle w:val="Default"/>
        <w:widowControl w:val="0"/>
        <w:jc w:val="both"/>
        <w:rPr>
          <w:rFonts w:ascii="Calibri" w:hAnsi="Calibri"/>
          <w:color w:val="990000"/>
          <w:spacing w:val="5"/>
        </w:rPr>
      </w:pPr>
      <w:r>
        <w:rPr>
          <w:rFonts w:ascii="Calibri" w:hAnsi="Calibri"/>
          <w:color w:val="990000"/>
          <w:spacing w:val="5"/>
        </w:rPr>
        <w:lastRenderedPageBreak/>
        <w:t> </w:t>
      </w:r>
    </w:p>
    <w:p w:rsidR="002E2B36" w:rsidRDefault="002E2B36" w:rsidP="002E2B36">
      <w:pPr>
        <w:pStyle w:val="Default"/>
        <w:widowControl w:val="0"/>
        <w:ind w:left="567" w:hanging="567"/>
        <w:jc w:val="both"/>
        <w:rPr>
          <w:rFonts w:ascii="Calibri" w:hAnsi="Calibri"/>
          <w:color w:val="990000"/>
          <w:spacing w:val="5"/>
        </w:rPr>
      </w:pPr>
      <w:r>
        <w:rPr>
          <w:rFonts w:ascii="Symbol" w:hAnsi="Symbol"/>
          <w:color w:val="990000"/>
          <w:sz w:val="20"/>
          <w:szCs w:val="20"/>
          <w:lang/>
        </w:rPr>
        <w:t></w:t>
      </w:r>
      <w:r>
        <w:t> </w:t>
      </w:r>
      <w:r>
        <w:rPr>
          <w:rFonts w:ascii="Calibri" w:hAnsi="Calibri"/>
          <w:color w:val="990000"/>
          <w:spacing w:val="5"/>
        </w:rPr>
        <w:t>Постановка сценических номеров</w:t>
      </w:r>
    </w:p>
    <w:p w:rsidR="002E2B36" w:rsidRDefault="002E2B36" w:rsidP="002E2B36">
      <w:pPr>
        <w:pStyle w:val="Default"/>
        <w:widowControl w:val="0"/>
        <w:jc w:val="both"/>
        <w:rPr>
          <w:rFonts w:ascii="Calibri" w:hAnsi="Calibri"/>
          <w:color w:val="990000"/>
          <w:spacing w:val="5"/>
        </w:rPr>
      </w:pPr>
      <w:r>
        <w:rPr>
          <w:rFonts w:ascii="Calibri" w:hAnsi="Calibri"/>
          <w:color w:val="990000"/>
          <w:spacing w:val="5"/>
        </w:rPr>
        <w:t> </w:t>
      </w:r>
    </w:p>
    <w:p w:rsidR="002E2B36" w:rsidRDefault="002E2B36" w:rsidP="002E2B36">
      <w:pPr>
        <w:pStyle w:val="Default"/>
        <w:widowControl w:val="0"/>
        <w:ind w:left="567" w:hanging="567"/>
        <w:jc w:val="both"/>
        <w:rPr>
          <w:rFonts w:ascii="Calibri" w:hAnsi="Calibri"/>
          <w:color w:val="990000"/>
          <w:spacing w:val="5"/>
        </w:rPr>
      </w:pPr>
      <w:r>
        <w:rPr>
          <w:rFonts w:ascii="Symbol" w:hAnsi="Symbol"/>
          <w:color w:val="990000"/>
          <w:sz w:val="20"/>
          <w:szCs w:val="20"/>
          <w:lang/>
        </w:rPr>
        <w:t></w:t>
      </w:r>
      <w:r>
        <w:t> </w:t>
      </w:r>
      <w:r>
        <w:rPr>
          <w:rFonts w:ascii="Calibri" w:hAnsi="Calibri"/>
          <w:color w:val="990000"/>
          <w:spacing w:val="5"/>
        </w:rPr>
        <w:t xml:space="preserve">Помощь в адаптации и социализации ребенка в окружающем мире посредством овладения </w:t>
      </w:r>
      <w:r w:rsidRPr="009625C4">
        <w:rPr>
          <w:rFonts w:ascii="Calibri" w:hAnsi="Calibri"/>
          <w:color w:val="990000"/>
          <w:spacing w:val="5"/>
        </w:rPr>
        <w:t>«</w:t>
      </w:r>
      <w:r>
        <w:rPr>
          <w:rFonts w:ascii="Calibri" w:hAnsi="Calibri"/>
          <w:color w:val="990000"/>
          <w:spacing w:val="5"/>
        </w:rPr>
        <w:t>языком художественного движения</w:t>
      </w:r>
      <w:r w:rsidRPr="009625C4">
        <w:rPr>
          <w:rFonts w:ascii="Calibri" w:hAnsi="Calibri"/>
          <w:color w:val="990000"/>
          <w:spacing w:val="5"/>
        </w:rPr>
        <w:t>»</w:t>
      </w:r>
      <w:r>
        <w:rPr>
          <w:rFonts w:ascii="Calibri" w:hAnsi="Calibri"/>
          <w:color w:val="990000"/>
          <w:spacing w:val="5"/>
        </w:rPr>
        <w:t>.</w:t>
      </w:r>
    </w:p>
    <w:p w:rsidR="002E2B36" w:rsidRDefault="002E2B36" w:rsidP="002E2B36">
      <w:pPr>
        <w:widowControl w:val="0"/>
      </w:pPr>
      <w:r>
        <w:t> </w:t>
      </w:r>
    </w:p>
    <w:p w:rsidR="002E2B36" w:rsidRDefault="002E2B36" w:rsidP="002E2B36">
      <w:pPr>
        <w:widowControl w:val="0"/>
        <w:ind w:left="142"/>
        <w:jc w:val="center"/>
        <w:rPr>
          <w:rFonts w:ascii="Calibri" w:hAnsi="Calibri"/>
          <w:b/>
          <w:bCs/>
          <w:color w:val="660033"/>
          <w:sz w:val="28"/>
          <w:szCs w:val="28"/>
        </w:rPr>
      </w:pPr>
      <w:r>
        <w:rPr>
          <w:rFonts w:ascii="Calibri" w:hAnsi="Calibri"/>
          <w:b/>
          <w:bCs/>
          <w:color w:val="660033"/>
          <w:sz w:val="28"/>
          <w:szCs w:val="28"/>
        </w:rPr>
        <w:t>Ожидаемые результаты</w:t>
      </w:r>
    </w:p>
    <w:p w:rsidR="002E2B36" w:rsidRDefault="002E2B36" w:rsidP="002E2B36">
      <w:pPr>
        <w:widowControl w:val="0"/>
        <w:ind w:left="142"/>
        <w:jc w:val="center"/>
        <w:rPr>
          <w:rFonts w:ascii="Calibri" w:hAnsi="Calibri"/>
          <w:b/>
          <w:bCs/>
          <w:color w:val="660033"/>
          <w:sz w:val="28"/>
          <w:szCs w:val="28"/>
        </w:rPr>
      </w:pPr>
      <w:r>
        <w:rPr>
          <w:rFonts w:ascii="Calibri" w:hAnsi="Calibri"/>
          <w:b/>
          <w:bCs/>
          <w:color w:val="660033"/>
          <w:sz w:val="28"/>
          <w:szCs w:val="28"/>
        </w:rPr>
        <w:t xml:space="preserve"> От занятий </w:t>
      </w:r>
      <w:proofErr w:type="spellStart"/>
      <w:r>
        <w:rPr>
          <w:rFonts w:ascii="Calibri" w:hAnsi="Calibri"/>
          <w:b/>
          <w:bCs/>
          <w:color w:val="660033"/>
          <w:sz w:val="28"/>
          <w:szCs w:val="28"/>
        </w:rPr>
        <w:t>танцетерапии</w:t>
      </w:r>
      <w:proofErr w:type="spellEnd"/>
      <w:r>
        <w:rPr>
          <w:rFonts w:ascii="Calibri" w:hAnsi="Calibri"/>
          <w:b/>
          <w:bCs/>
          <w:color w:val="660033"/>
          <w:sz w:val="28"/>
          <w:szCs w:val="28"/>
        </w:rPr>
        <w:t>:</w:t>
      </w:r>
    </w:p>
    <w:p w:rsidR="002E2B36" w:rsidRDefault="002E2B36" w:rsidP="002E2B36">
      <w:pPr>
        <w:pStyle w:val="Default"/>
        <w:widowControl w:val="0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E2B36" w:rsidRDefault="002E2B36" w:rsidP="002E2B36">
      <w:pPr>
        <w:pStyle w:val="Default"/>
        <w:widowControl w:val="0"/>
        <w:spacing w:line="300" w:lineRule="auto"/>
        <w:ind w:left="567" w:hanging="567"/>
        <w:jc w:val="both"/>
        <w:rPr>
          <w:rFonts w:ascii="Calibri" w:hAnsi="Calibri"/>
          <w:sz w:val="26"/>
          <w:szCs w:val="26"/>
        </w:rPr>
      </w:pPr>
      <w:r>
        <w:rPr>
          <w:rFonts w:ascii="Symbol" w:hAnsi="Symbol"/>
          <w:sz w:val="20"/>
          <w:szCs w:val="20"/>
          <w:lang/>
        </w:rPr>
        <w:t></w:t>
      </w:r>
      <w:r>
        <w:t> </w:t>
      </w:r>
      <w:r>
        <w:rPr>
          <w:rFonts w:ascii="Calibri" w:hAnsi="Calibri"/>
          <w:sz w:val="26"/>
          <w:szCs w:val="26"/>
        </w:rPr>
        <w:t xml:space="preserve">Гармоничное развитие личности ребёнка, овладение  выразительностью движения, развитие пластичности, гибкости, координации и физической силы, расширение мироощущения, развитие творческого мышления. </w:t>
      </w:r>
    </w:p>
    <w:p w:rsidR="002E2B36" w:rsidRDefault="002E2B36" w:rsidP="002E2B36">
      <w:pPr>
        <w:widowControl w:val="0"/>
        <w:spacing w:line="300" w:lineRule="auto"/>
        <w:ind w:left="142"/>
        <w:rPr>
          <w:rFonts w:ascii="Calibri" w:hAnsi="Calibri"/>
          <w:b/>
          <w:bCs/>
          <w:color w:val="660033"/>
          <w:sz w:val="26"/>
          <w:szCs w:val="26"/>
        </w:rPr>
      </w:pPr>
      <w:r>
        <w:rPr>
          <w:rFonts w:ascii="Calibri" w:hAnsi="Calibri"/>
          <w:b/>
          <w:bCs/>
          <w:color w:val="660033"/>
          <w:sz w:val="26"/>
          <w:szCs w:val="26"/>
        </w:rPr>
        <w:t> </w:t>
      </w:r>
    </w:p>
    <w:p w:rsidR="002E2B36" w:rsidRDefault="002E2B36" w:rsidP="002E2B36">
      <w:pPr>
        <w:widowControl w:val="0"/>
        <w:spacing w:line="300" w:lineRule="auto"/>
        <w:ind w:left="567" w:hanging="567"/>
        <w:rPr>
          <w:rFonts w:ascii="Calibri" w:hAnsi="Calibri"/>
          <w:color w:val="990099"/>
          <w:sz w:val="26"/>
          <w:szCs w:val="26"/>
        </w:rPr>
      </w:pPr>
      <w:r>
        <w:rPr>
          <w:rFonts w:ascii="Symbol" w:hAnsi="Symbol"/>
          <w:color w:val="990099"/>
          <w:lang/>
        </w:rPr>
        <w:t></w:t>
      </w:r>
      <w:r>
        <w:t> </w:t>
      </w:r>
      <w:r>
        <w:rPr>
          <w:rFonts w:ascii="Calibri" w:hAnsi="Calibri"/>
          <w:color w:val="990000"/>
          <w:sz w:val="26"/>
          <w:szCs w:val="26"/>
        </w:rPr>
        <w:t>Обогащение духовного мира ребенка эстетическими переживаниями при исполнении танцевальных номеров</w:t>
      </w:r>
      <w:r>
        <w:rPr>
          <w:rFonts w:ascii="Calibri" w:hAnsi="Calibri"/>
          <w:color w:val="990099"/>
          <w:sz w:val="26"/>
          <w:szCs w:val="26"/>
        </w:rPr>
        <w:t>.</w:t>
      </w:r>
    </w:p>
    <w:p w:rsidR="002E2B36" w:rsidRDefault="002E2B36" w:rsidP="002E2B36">
      <w:pPr>
        <w:widowControl w:val="0"/>
        <w:spacing w:line="30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 </w:t>
      </w:r>
    </w:p>
    <w:p w:rsidR="002E2B36" w:rsidRDefault="002E2B36" w:rsidP="002E2B36">
      <w:pPr>
        <w:widowControl w:val="0"/>
        <w:spacing w:line="300" w:lineRule="auto"/>
        <w:ind w:left="567" w:hanging="567"/>
        <w:rPr>
          <w:rFonts w:ascii="Calibri" w:hAnsi="Calibri"/>
          <w:color w:val="660033"/>
          <w:sz w:val="26"/>
          <w:szCs w:val="26"/>
        </w:rPr>
      </w:pPr>
      <w:r>
        <w:rPr>
          <w:rFonts w:ascii="Symbol" w:hAnsi="Symbol"/>
          <w:color w:val="660033"/>
          <w:lang/>
        </w:rPr>
        <w:t></w:t>
      </w:r>
      <w:r>
        <w:t> </w:t>
      </w:r>
      <w:r>
        <w:rPr>
          <w:rFonts w:ascii="Calibri" w:hAnsi="Calibri"/>
          <w:color w:val="660033"/>
          <w:sz w:val="26"/>
          <w:szCs w:val="26"/>
        </w:rPr>
        <w:t>Расширение представления ребенка о прекрасном, воздействие на его нравственное воспитание.</w:t>
      </w:r>
    </w:p>
    <w:p w:rsidR="002E2B36" w:rsidRDefault="002E2B36" w:rsidP="002E2B36">
      <w:pPr>
        <w:widowControl w:val="0"/>
        <w:spacing w:line="300" w:lineRule="auto"/>
        <w:ind w:left="567" w:hanging="567"/>
        <w:rPr>
          <w:rFonts w:ascii="Calibri" w:hAnsi="Calibri"/>
          <w:color w:val="0033CC"/>
          <w:sz w:val="26"/>
          <w:szCs w:val="26"/>
        </w:rPr>
      </w:pPr>
      <w:r>
        <w:rPr>
          <w:rFonts w:ascii="Symbol" w:hAnsi="Symbol"/>
          <w:color w:val="0033CC"/>
          <w:lang/>
        </w:rPr>
        <w:t></w:t>
      </w:r>
      <w:r>
        <w:t> </w:t>
      </w:r>
      <w:r>
        <w:rPr>
          <w:rFonts w:ascii="Calibri" w:hAnsi="Calibri"/>
          <w:color w:val="0033CC"/>
          <w:sz w:val="26"/>
          <w:szCs w:val="26"/>
        </w:rPr>
        <w:t>Выработка умения согласованно работать  в коллективе.</w:t>
      </w:r>
    </w:p>
    <w:p w:rsidR="002E2B36" w:rsidRDefault="002E2B36" w:rsidP="002E2B36">
      <w:pPr>
        <w:widowControl w:val="0"/>
        <w:spacing w:line="300" w:lineRule="auto"/>
        <w:rPr>
          <w:rFonts w:ascii="Calibri" w:hAnsi="Calibri"/>
          <w:color w:val="FF0000"/>
          <w:sz w:val="26"/>
          <w:szCs w:val="26"/>
        </w:rPr>
      </w:pPr>
      <w:r>
        <w:rPr>
          <w:rFonts w:ascii="Calibri" w:hAnsi="Calibri"/>
          <w:color w:val="FF0000"/>
          <w:sz w:val="26"/>
          <w:szCs w:val="26"/>
        </w:rPr>
        <w:t> </w:t>
      </w:r>
    </w:p>
    <w:p w:rsidR="002E2B36" w:rsidRDefault="002E2B36" w:rsidP="002E2B36">
      <w:pPr>
        <w:widowControl w:val="0"/>
        <w:spacing w:line="300" w:lineRule="auto"/>
        <w:ind w:left="709" w:hanging="567"/>
        <w:rPr>
          <w:sz w:val="28"/>
          <w:szCs w:val="28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rFonts w:ascii="Calibri" w:hAnsi="Calibri"/>
          <w:color w:val="FF0000"/>
          <w:sz w:val="26"/>
          <w:szCs w:val="26"/>
        </w:rPr>
        <w:t>Коррекция отклонений в развитии психических функций (внимания, восприятия, памяти, воображения, мышления) и эмоционально– волевой сферы.</w:t>
      </w:r>
    </w:p>
    <w:p w:rsidR="002E2B36" w:rsidRPr="00DC7B5D" w:rsidRDefault="002E2B36" w:rsidP="002E2B36">
      <w:pPr>
        <w:widowControl w:val="0"/>
        <w:spacing w:line="300" w:lineRule="auto"/>
        <w:ind w:left="709" w:hanging="567"/>
        <w:rPr>
          <w:sz w:val="28"/>
          <w:szCs w:val="28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rFonts w:ascii="Calibri" w:hAnsi="Calibri"/>
          <w:b/>
          <w:bCs/>
          <w:color w:val="FF0000"/>
          <w:sz w:val="26"/>
          <w:szCs w:val="26"/>
        </w:rPr>
        <w:t xml:space="preserve">Всё это соответствует решению основных задач </w:t>
      </w:r>
      <w:proofErr w:type="spellStart"/>
      <w:r>
        <w:rPr>
          <w:rFonts w:ascii="Calibri" w:hAnsi="Calibri"/>
          <w:b/>
          <w:bCs/>
          <w:color w:val="FF0000"/>
          <w:sz w:val="26"/>
          <w:szCs w:val="26"/>
        </w:rPr>
        <w:t>здоровьесбережения</w:t>
      </w:r>
      <w:proofErr w:type="spellEnd"/>
      <w:r>
        <w:rPr>
          <w:rFonts w:ascii="Calibri" w:hAnsi="Calibri"/>
          <w:b/>
          <w:bCs/>
          <w:color w:val="FF0000"/>
          <w:sz w:val="26"/>
          <w:szCs w:val="26"/>
        </w:rPr>
        <w:t xml:space="preserve"> </w:t>
      </w:r>
    </w:p>
    <w:p w:rsidR="00DC7B5D" w:rsidRPr="00DC7B5D" w:rsidRDefault="00DC7B5D" w:rsidP="00DC7B5D">
      <w:pPr>
        <w:spacing w:before="100" w:beforeAutospacing="1" w:after="100" w:afterAutospacing="1"/>
        <w:jc w:val="center"/>
        <w:outlineLvl w:val="2"/>
        <w:rPr>
          <w:b/>
          <w:bCs/>
          <w:color w:val="auto"/>
          <w:kern w:val="0"/>
          <w:sz w:val="27"/>
          <w:szCs w:val="27"/>
        </w:rPr>
      </w:pPr>
      <w:r w:rsidRPr="00DC7B5D">
        <w:rPr>
          <w:b/>
          <w:bCs/>
          <w:color w:val="993300"/>
          <w:kern w:val="0"/>
          <w:sz w:val="27"/>
          <w:szCs w:val="27"/>
        </w:rPr>
        <w:t xml:space="preserve">Для чего </w:t>
      </w:r>
      <w:proofErr w:type="gramStart"/>
      <w:r w:rsidRPr="00DC7B5D">
        <w:rPr>
          <w:b/>
          <w:bCs/>
          <w:color w:val="993300"/>
          <w:kern w:val="0"/>
          <w:sz w:val="27"/>
          <w:szCs w:val="27"/>
        </w:rPr>
        <w:t>нужна</w:t>
      </w:r>
      <w:proofErr w:type="gramEnd"/>
      <w:r w:rsidRPr="00DC7B5D">
        <w:rPr>
          <w:b/>
          <w:bCs/>
          <w:color w:val="993300"/>
          <w:kern w:val="0"/>
          <w:sz w:val="27"/>
          <w:szCs w:val="27"/>
        </w:rPr>
        <w:t xml:space="preserve"> </w:t>
      </w:r>
      <w:proofErr w:type="spellStart"/>
      <w:r w:rsidRPr="00DC7B5D">
        <w:rPr>
          <w:b/>
          <w:bCs/>
          <w:color w:val="993300"/>
          <w:kern w:val="0"/>
          <w:sz w:val="27"/>
          <w:szCs w:val="27"/>
        </w:rPr>
        <w:t>Танцетерапия</w:t>
      </w:r>
      <w:proofErr w:type="spellEnd"/>
      <w:r w:rsidRPr="00DC7B5D">
        <w:rPr>
          <w:b/>
          <w:bCs/>
          <w:color w:val="993300"/>
          <w:kern w:val="0"/>
          <w:sz w:val="27"/>
          <w:szCs w:val="27"/>
        </w:rPr>
        <w:t>:</w:t>
      </w:r>
      <w:r w:rsidRPr="00DC7B5D">
        <w:rPr>
          <w:b/>
          <w:bCs/>
          <w:color w:val="auto"/>
          <w:kern w:val="0"/>
          <w:sz w:val="27"/>
          <w:szCs w:val="27"/>
        </w:rPr>
        <w:t xml:space="preserve"> </w:t>
      </w:r>
    </w:p>
    <w:p w:rsidR="00DC7B5D" w:rsidRPr="00DC7B5D" w:rsidRDefault="00DC7B5D" w:rsidP="00DC7B5D">
      <w:pPr>
        <w:numPr>
          <w:ilvl w:val="0"/>
          <w:numId w:val="1"/>
        </w:numPr>
        <w:spacing w:before="100" w:beforeAutospacing="1" w:after="100" w:afterAutospacing="1"/>
        <w:rPr>
          <w:color w:val="auto"/>
          <w:kern w:val="0"/>
          <w:sz w:val="24"/>
          <w:szCs w:val="24"/>
        </w:rPr>
      </w:pPr>
      <w:r w:rsidRPr="00DC7B5D">
        <w:rPr>
          <w:b/>
          <w:bCs/>
          <w:color w:val="008000"/>
          <w:kern w:val="0"/>
          <w:sz w:val="24"/>
          <w:szCs w:val="24"/>
        </w:rPr>
        <w:t>для умения владеть своим телом</w:t>
      </w:r>
      <w:r w:rsidRPr="00DC7B5D">
        <w:rPr>
          <w:color w:val="auto"/>
          <w:kern w:val="0"/>
          <w:sz w:val="24"/>
          <w:szCs w:val="24"/>
        </w:rPr>
        <w:t>. Как только вы научитесь плавно и красиво или быстро и прерывисто двигаться, то и в повседневной жизни обогащается пластика движений</w:t>
      </w:r>
    </w:p>
    <w:p w:rsidR="00DC7B5D" w:rsidRPr="00DC7B5D" w:rsidRDefault="00DC7B5D" w:rsidP="00DC7B5D">
      <w:pPr>
        <w:numPr>
          <w:ilvl w:val="0"/>
          <w:numId w:val="1"/>
        </w:numPr>
        <w:spacing w:before="100" w:beforeAutospacing="1" w:after="100" w:afterAutospacing="1"/>
        <w:rPr>
          <w:color w:val="auto"/>
          <w:kern w:val="0"/>
          <w:sz w:val="24"/>
          <w:szCs w:val="24"/>
        </w:rPr>
      </w:pPr>
      <w:r w:rsidRPr="00DC7B5D">
        <w:rPr>
          <w:color w:val="auto"/>
          <w:kern w:val="0"/>
          <w:sz w:val="24"/>
          <w:szCs w:val="24"/>
        </w:rPr>
        <w:t xml:space="preserve">развивается способность к общению через </w:t>
      </w:r>
      <w:r w:rsidRPr="00DC7B5D">
        <w:rPr>
          <w:b/>
          <w:bCs/>
          <w:color w:val="008000"/>
          <w:kern w:val="0"/>
          <w:sz w:val="24"/>
          <w:szCs w:val="24"/>
        </w:rPr>
        <w:t>самовыражение, выражение своих чувств, эмоций и настроения</w:t>
      </w:r>
    </w:p>
    <w:p w:rsidR="00DC7B5D" w:rsidRPr="00DC7B5D" w:rsidRDefault="00DC7B5D" w:rsidP="00DC7B5D">
      <w:pPr>
        <w:numPr>
          <w:ilvl w:val="0"/>
          <w:numId w:val="1"/>
        </w:numPr>
        <w:spacing w:before="100" w:beforeAutospacing="1" w:after="100" w:afterAutospacing="1"/>
        <w:rPr>
          <w:color w:val="auto"/>
          <w:kern w:val="0"/>
          <w:sz w:val="24"/>
          <w:szCs w:val="24"/>
        </w:rPr>
      </w:pPr>
      <w:proofErr w:type="spellStart"/>
      <w:r w:rsidRPr="00DC7B5D">
        <w:rPr>
          <w:color w:val="auto"/>
          <w:kern w:val="0"/>
          <w:sz w:val="24"/>
          <w:szCs w:val="24"/>
        </w:rPr>
        <w:t>Танцетерапия</w:t>
      </w:r>
      <w:proofErr w:type="spellEnd"/>
      <w:r w:rsidRPr="00DC7B5D">
        <w:rPr>
          <w:color w:val="auto"/>
          <w:kern w:val="0"/>
          <w:sz w:val="24"/>
          <w:szCs w:val="24"/>
        </w:rPr>
        <w:t xml:space="preserve"> дает возможность </w:t>
      </w:r>
      <w:r w:rsidRPr="00DC7B5D">
        <w:rPr>
          <w:b/>
          <w:bCs/>
          <w:color w:val="008000"/>
          <w:kern w:val="0"/>
          <w:sz w:val="24"/>
          <w:szCs w:val="24"/>
        </w:rPr>
        <w:t>выразить глубинные подсознательные чувства</w:t>
      </w:r>
      <w:r w:rsidRPr="00DC7B5D">
        <w:rPr>
          <w:color w:val="auto"/>
          <w:kern w:val="0"/>
          <w:sz w:val="24"/>
          <w:szCs w:val="24"/>
        </w:rPr>
        <w:t>, скрытые в подсознании эмоции. Вытащив их на поверхность можно избавиться от многих комплексов</w:t>
      </w:r>
    </w:p>
    <w:p w:rsidR="00DC7B5D" w:rsidRPr="00DC7B5D" w:rsidRDefault="00DC7B5D" w:rsidP="00DC7B5D">
      <w:pPr>
        <w:numPr>
          <w:ilvl w:val="0"/>
          <w:numId w:val="1"/>
        </w:numPr>
        <w:spacing w:before="100" w:beforeAutospacing="1" w:after="100" w:afterAutospacing="1"/>
        <w:rPr>
          <w:color w:val="auto"/>
          <w:kern w:val="0"/>
          <w:sz w:val="24"/>
          <w:szCs w:val="24"/>
        </w:rPr>
      </w:pPr>
      <w:proofErr w:type="spellStart"/>
      <w:r w:rsidRPr="00DC7B5D">
        <w:rPr>
          <w:color w:val="auto"/>
          <w:kern w:val="0"/>
          <w:sz w:val="24"/>
          <w:szCs w:val="24"/>
        </w:rPr>
        <w:t>Танцетерапия</w:t>
      </w:r>
      <w:proofErr w:type="spellEnd"/>
      <w:r w:rsidRPr="00DC7B5D">
        <w:rPr>
          <w:color w:val="auto"/>
          <w:kern w:val="0"/>
          <w:sz w:val="24"/>
          <w:szCs w:val="24"/>
        </w:rPr>
        <w:t xml:space="preserve"> поможет </w:t>
      </w:r>
      <w:r w:rsidRPr="00DC7B5D">
        <w:rPr>
          <w:b/>
          <w:bCs/>
          <w:color w:val="008000"/>
          <w:kern w:val="0"/>
          <w:sz w:val="24"/>
          <w:szCs w:val="24"/>
        </w:rPr>
        <w:t>справиться со стрессом</w:t>
      </w:r>
      <w:r w:rsidRPr="00DC7B5D">
        <w:rPr>
          <w:color w:val="auto"/>
          <w:kern w:val="0"/>
          <w:sz w:val="24"/>
          <w:szCs w:val="24"/>
        </w:rPr>
        <w:t>, поднять настроение</w:t>
      </w:r>
    </w:p>
    <w:p w:rsidR="00DC7B5D" w:rsidRPr="00DC7B5D" w:rsidRDefault="00DC7B5D" w:rsidP="00DC7B5D">
      <w:pPr>
        <w:numPr>
          <w:ilvl w:val="0"/>
          <w:numId w:val="1"/>
        </w:numPr>
        <w:spacing w:before="100" w:beforeAutospacing="1" w:after="100" w:afterAutospacing="1"/>
        <w:rPr>
          <w:color w:val="auto"/>
          <w:kern w:val="0"/>
          <w:sz w:val="24"/>
          <w:szCs w:val="24"/>
        </w:rPr>
      </w:pPr>
      <w:r w:rsidRPr="00DC7B5D">
        <w:rPr>
          <w:color w:val="auto"/>
          <w:kern w:val="0"/>
          <w:sz w:val="24"/>
          <w:szCs w:val="24"/>
        </w:rPr>
        <w:t xml:space="preserve">Танец </w:t>
      </w:r>
      <w:r w:rsidRPr="00DC7B5D">
        <w:rPr>
          <w:b/>
          <w:bCs/>
          <w:color w:val="008000"/>
          <w:kern w:val="0"/>
          <w:sz w:val="24"/>
          <w:szCs w:val="24"/>
        </w:rPr>
        <w:t>снимает мышечные блоки, зажимы</w:t>
      </w:r>
      <w:r w:rsidRPr="00DC7B5D">
        <w:rPr>
          <w:color w:val="auto"/>
          <w:kern w:val="0"/>
          <w:sz w:val="24"/>
          <w:szCs w:val="24"/>
        </w:rPr>
        <w:t>, настроение будет бодрым.</w:t>
      </w:r>
    </w:p>
    <w:p w:rsidR="00DC7B5D" w:rsidRPr="00DC7B5D" w:rsidRDefault="00DC7B5D" w:rsidP="00DC7B5D">
      <w:pPr>
        <w:numPr>
          <w:ilvl w:val="0"/>
          <w:numId w:val="1"/>
        </w:numPr>
        <w:spacing w:before="100" w:beforeAutospacing="1" w:after="100" w:afterAutospacing="1"/>
        <w:rPr>
          <w:color w:val="auto"/>
          <w:kern w:val="0"/>
          <w:sz w:val="24"/>
          <w:szCs w:val="24"/>
        </w:rPr>
      </w:pPr>
      <w:r w:rsidRPr="00DC7B5D">
        <w:rPr>
          <w:color w:val="auto"/>
          <w:kern w:val="0"/>
          <w:sz w:val="24"/>
          <w:szCs w:val="24"/>
        </w:rPr>
        <w:t xml:space="preserve">Танец это </w:t>
      </w:r>
      <w:r w:rsidRPr="00DC7B5D">
        <w:rPr>
          <w:b/>
          <w:bCs/>
          <w:color w:val="008000"/>
          <w:kern w:val="0"/>
          <w:sz w:val="24"/>
          <w:szCs w:val="24"/>
        </w:rPr>
        <w:t>не трата энергии, это ее накопление</w:t>
      </w:r>
    </w:p>
    <w:p w:rsidR="00DC7B5D" w:rsidRPr="00DC7B5D" w:rsidRDefault="00DC7B5D" w:rsidP="00DC7B5D">
      <w:pPr>
        <w:numPr>
          <w:ilvl w:val="0"/>
          <w:numId w:val="1"/>
        </w:numPr>
        <w:spacing w:before="100" w:beforeAutospacing="1" w:after="100" w:afterAutospacing="1"/>
        <w:rPr>
          <w:color w:val="auto"/>
          <w:kern w:val="0"/>
          <w:sz w:val="24"/>
          <w:szCs w:val="24"/>
        </w:rPr>
      </w:pPr>
      <w:proofErr w:type="gramStart"/>
      <w:r w:rsidRPr="00DC7B5D">
        <w:rPr>
          <w:color w:val="auto"/>
          <w:kern w:val="0"/>
          <w:sz w:val="24"/>
          <w:szCs w:val="24"/>
        </w:rPr>
        <w:t xml:space="preserve">Танцуя мы </w:t>
      </w:r>
      <w:r w:rsidRPr="00DC7B5D">
        <w:rPr>
          <w:b/>
          <w:bCs/>
          <w:color w:val="008000"/>
          <w:kern w:val="0"/>
          <w:sz w:val="24"/>
          <w:szCs w:val="24"/>
        </w:rPr>
        <w:t>стимулируем</w:t>
      </w:r>
      <w:proofErr w:type="gramEnd"/>
      <w:r w:rsidRPr="00DC7B5D">
        <w:rPr>
          <w:b/>
          <w:bCs/>
          <w:color w:val="008000"/>
          <w:kern w:val="0"/>
          <w:sz w:val="24"/>
          <w:szCs w:val="24"/>
        </w:rPr>
        <w:t xml:space="preserve"> эмоции и интеллект</w:t>
      </w:r>
      <w:r w:rsidRPr="00DC7B5D">
        <w:rPr>
          <w:color w:val="auto"/>
          <w:kern w:val="0"/>
          <w:sz w:val="24"/>
          <w:szCs w:val="24"/>
        </w:rPr>
        <w:t xml:space="preserve">. Во время танцев вырабатываются гормоны счастья — </w:t>
      </w:r>
      <w:proofErr w:type="spellStart"/>
      <w:r w:rsidRPr="00DC7B5D">
        <w:rPr>
          <w:color w:val="auto"/>
          <w:kern w:val="0"/>
          <w:sz w:val="24"/>
          <w:szCs w:val="24"/>
        </w:rPr>
        <w:t>эндорфины</w:t>
      </w:r>
      <w:proofErr w:type="spellEnd"/>
      <w:r w:rsidRPr="00DC7B5D">
        <w:rPr>
          <w:color w:val="auto"/>
          <w:kern w:val="0"/>
          <w:sz w:val="24"/>
          <w:szCs w:val="24"/>
        </w:rPr>
        <w:t>. По статистике танцоры живут дольше и более счастливо, чем их не танцующие ровесники.</w:t>
      </w:r>
    </w:p>
    <w:p w:rsidR="00DC7B5D" w:rsidRPr="00DC7B5D" w:rsidRDefault="00DC7B5D" w:rsidP="00DC7B5D">
      <w:pPr>
        <w:spacing w:before="100" w:beforeAutospacing="1" w:after="100" w:afterAutospacing="1"/>
        <w:rPr>
          <w:color w:val="auto"/>
          <w:kern w:val="0"/>
          <w:sz w:val="24"/>
          <w:szCs w:val="24"/>
        </w:rPr>
      </w:pPr>
      <w:r w:rsidRPr="00DC7B5D">
        <w:rPr>
          <w:b/>
          <w:bCs/>
          <w:color w:val="auto"/>
          <w:kern w:val="0"/>
          <w:sz w:val="24"/>
          <w:szCs w:val="24"/>
        </w:rPr>
        <w:t>Болезнь — это всего лишь результат</w:t>
      </w:r>
      <w:r w:rsidRPr="00DC7B5D">
        <w:rPr>
          <w:color w:val="auto"/>
          <w:kern w:val="0"/>
          <w:sz w:val="24"/>
          <w:szCs w:val="24"/>
        </w:rPr>
        <w:t>, внешний показатель наших эмоций и переживаний. Не имеет смысла лечить её таблетками. Физическое состояние зависит исключительно от состояния психики.</w:t>
      </w:r>
      <w:r w:rsidRPr="00DC7B5D">
        <w:rPr>
          <w:color w:val="auto"/>
          <w:kern w:val="0"/>
          <w:sz w:val="24"/>
          <w:szCs w:val="24"/>
        </w:rPr>
        <w:br/>
        <w:t>Городской ритм жизни приводит к мышечным зажимам.</w:t>
      </w:r>
    </w:p>
    <w:p w:rsidR="00DC7B5D" w:rsidRPr="00DC7B5D" w:rsidRDefault="002E2B36" w:rsidP="00DC7B5D">
      <w:pPr>
        <w:spacing w:beforeAutospacing="1" w:afterAutospacing="1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lastRenderedPageBreak/>
        <w:t>Одним</w:t>
      </w:r>
      <w:r w:rsidR="00DC7B5D" w:rsidRPr="00DC7B5D">
        <w:rPr>
          <w:color w:val="auto"/>
          <w:kern w:val="0"/>
          <w:sz w:val="24"/>
          <w:szCs w:val="24"/>
        </w:rPr>
        <w:t xml:space="preserve"> из лучших и эффективных средств, </w:t>
      </w:r>
      <w:r w:rsidR="00DC7B5D" w:rsidRPr="00DC7B5D">
        <w:rPr>
          <w:i/>
          <w:iCs/>
          <w:color w:val="auto"/>
          <w:kern w:val="0"/>
          <w:sz w:val="24"/>
          <w:szCs w:val="24"/>
        </w:rPr>
        <w:t>снимающих мышечное напряжение-</w:t>
      </w:r>
      <w:r w:rsidR="00DC7B5D" w:rsidRPr="00DC7B5D">
        <w:rPr>
          <w:color w:val="auto"/>
          <w:kern w:val="0"/>
          <w:sz w:val="24"/>
          <w:szCs w:val="24"/>
        </w:rPr>
        <w:t> это </w:t>
      </w:r>
      <w:r w:rsidR="00DC7B5D" w:rsidRPr="00DC7B5D">
        <w:rPr>
          <w:b/>
          <w:bCs/>
          <w:color w:val="auto"/>
          <w:kern w:val="0"/>
          <w:sz w:val="24"/>
          <w:szCs w:val="24"/>
        </w:rPr>
        <w:t>танец</w:t>
      </w:r>
      <w:r w:rsidR="00DC7B5D" w:rsidRPr="00DC7B5D">
        <w:rPr>
          <w:color w:val="auto"/>
          <w:kern w:val="0"/>
          <w:sz w:val="24"/>
          <w:szCs w:val="24"/>
        </w:rPr>
        <w:t xml:space="preserve">. </w:t>
      </w:r>
    </w:p>
    <w:p w:rsidR="00DC7B5D" w:rsidRPr="00DC7B5D" w:rsidRDefault="00DC7B5D" w:rsidP="00DC7B5D">
      <w:pPr>
        <w:spacing w:before="100" w:beforeAutospacing="1" w:after="100" w:afterAutospacing="1"/>
        <w:jc w:val="both"/>
        <w:rPr>
          <w:color w:val="auto"/>
          <w:kern w:val="0"/>
          <w:sz w:val="24"/>
          <w:szCs w:val="24"/>
        </w:rPr>
      </w:pPr>
      <w:r w:rsidRPr="00DC7B5D">
        <w:rPr>
          <w:b/>
          <w:bCs/>
          <w:color w:val="FFCC00"/>
          <w:kern w:val="0"/>
          <w:sz w:val="24"/>
          <w:szCs w:val="24"/>
        </w:rPr>
        <w:t>Расслабляется тело — расслабляется и психика</w:t>
      </w:r>
      <w:r w:rsidRPr="00DC7B5D">
        <w:rPr>
          <w:color w:val="FFCC00"/>
          <w:kern w:val="0"/>
          <w:sz w:val="24"/>
          <w:szCs w:val="24"/>
        </w:rPr>
        <w:t>,</w:t>
      </w:r>
      <w:r w:rsidRPr="00DC7B5D">
        <w:rPr>
          <w:color w:val="auto"/>
          <w:kern w:val="0"/>
          <w:sz w:val="24"/>
          <w:szCs w:val="24"/>
        </w:rPr>
        <w:t xml:space="preserve"> высвобождаются подавляемые эмоции, энергия свободно перетекает по каналам тела, улучшая здоровье и общее состояние.</w:t>
      </w:r>
    </w:p>
    <w:p w:rsidR="00DC7B5D" w:rsidRPr="00DC7B5D" w:rsidRDefault="00DC7B5D" w:rsidP="00DC7B5D">
      <w:pPr>
        <w:spacing w:before="100" w:beforeAutospacing="1" w:after="100" w:afterAutospacing="1"/>
        <w:jc w:val="both"/>
        <w:rPr>
          <w:color w:val="auto"/>
          <w:kern w:val="0"/>
          <w:sz w:val="24"/>
          <w:szCs w:val="24"/>
        </w:rPr>
      </w:pPr>
      <w:r w:rsidRPr="00DC7B5D">
        <w:rPr>
          <w:b/>
          <w:bCs/>
          <w:color w:val="000080"/>
          <w:kern w:val="0"/>
          <w:sz w:val="24"/>
          <w:szCs w:val="24"/>
        </w:rPr>
        <w:t>Танцевальная импровизация</w:t>
      </w:r>
      <w:r w:rsidRPr="00DC7B5D">
        <w:rPr>
          <w:color w:val="auto"/>
          <w:kern w:val="0"/>
          <w:sz w:val="24"/>
          <w:szCs w:val="24"/>
        </w:rPr>
        <w:t xml:space="preserve"> — это способы спонтанного движения, где мы можем выразить себя и свои чувства. Человек обретает возможность познать себя изнутри и почувствовать целостность физического и ментального.</w:t>
      </w:r>
    </w:p>
    <w:p w:rsidR="00DC7B5D" w:rsidRPr="00DC7B5D" w:rsidRDefault="00DC7B5D" w:rsidP="00DC7B5D">
      <w:pPr>
        <w:spacing w:before="100" w:beforeAutospacing="1" w:after="100" w:afterAutospacing="1"/>
        <w:jc w:val="both"/>
        <w:rPr>
          <w:color w:val="auto"/>
          <w:kern w:val="0"/>
          <w:sz w:val="24"/>
          <w:szCs w:val="24"/>
        </w:rPr>
      </w:pPr>
      <w:r w:rsidRPr="00DC7B5D">
        <w:rPr>
          <w:color w:val="auto"/>
          <w:kern w:val="0"/>
          <w:sz w:val="24"/>
          <w:szCs w:val="24"/>
        </w:rPr>
        <w:t>В лечебном танце не обязательно обладать танцевальными навыками, важно ощущать и выражать себя в танце. Танцевать нужно не только телом, но и душой, глазами, улыбаясь внутри.</w:t>
      </w:r>
    </w:p>
    <w:p w:rsidR="00DC7B5D" w:rsidRPr="00DC7B5D" w:rsidRDefault="00DC7B5D" w:rsidP="00DC7B5D">
      <w:pPr>
        <w:spacing w:before="100" w:beforeAutospacing="1" w:after="100" w:afterAutospacing="1"/>
        <w:rPr>
          <w:color w:val="auto"/>
          <w:kern w:val="0"/>
          <w:sz w:val="24"/>
          <w:szCs w:val="24"/>
        </w:rPr>
      </w:pPr>
      <w:r w:rsidRPr="00DC7B5D">
        <w:rPr>
          <w:color w:val="auto"/>
          <w:kern w:val="0"/>
          <w:sz w:val="24"/>
          <w:szCs w:val="24"/>
        </w:rPr>
        <w:t xml:space="preserve">Суть </w:t>
      </w:r>
      <w:proofErr w:type="spellStart"/>
      <w:r w:rsidRPr="00DC7B5D">
        <w:rPr>
          <w:color w:val="auto"/>
          <w:kern w:val="0"/>
          <w:sz w:val="24"/>
          <w:szCs w:val="24"/>
        </w:rPr>
        <w:t>танцетерапии</w:t>
      </w:r>
      <w:proofErr w:type="spellEnd"/>
      <w:r w:rsidRPr="00DC7B5D">
        <w:rPr>
          <w:color w:val="auto"/>
          <w:kern w:val="0"/>
          <w:sz w:val="24"/>
          <w:szCs w:val="24"/>
        </w:rPr>
        <w:t xml:space="preserve"> заключается в том, чтобы движением выразить свое состояние или проблему. «Прожить» настроение, конфликт, чувство, ощущение в танце, и это означает пройти половину пути к выздоровлению.</w:t>
      </w:r>
    </w:p>
    <w:p w:rsidR="00DC7B5D" w:rsidRPr="00DC7B5D" w:rsidRDefault="00DC7B5D" w:rsidP="00DC7B5D">
      <w:pPr>
        <w:spacing w:before="100" w:beforeAutospacing="1" w:after="100" w:afterAutospacing="1"/>
        <w:rPr>
          <w:color w:val="auto"/>
          <w:kern w:val="0"/>
          <w:sz w:val="24"/>
          <w:szCs w:val="24"/>
        </w:rPr>
      </w:pPr>
    </w:p>
    <w:p w:rsidR="00DC7B5D" w:rsidRPr="00DC7B5D" w:rsidRDefault="00DC7B5D" w:rsidP="00DC7B5D">
      <w:pPr>
        <w:spacing w:before="100" w:beforeAutospacing="1" w:after="100" w:afterAutospacing="1"/>
        <w:rPr>
          <w:color w:val="auto"/>
          <w:kern w:val="0"/>
          <w:sz w:val="24"/>
          <w:szCs w:val="24"/>
        </w:rPr>
      </w:pPr>
      <w:r w:rsidRPr="00DC7B5D">
        <w:rPr>
          <w:color w:val="auto"/>
          <w:kern w:val="0"/>
          <w:sz w:val="24"/>
          <w:szCs w:val="24"/>
        </w:rPr>
        <w:t>Создавая свой танец, мы создаем пространство, в котором перевоплощаемся, разыгрывая свои переживания. „</w:t>
      </w:r>
      <w:proofErr w:type="spellStart"/>
      <w:r w:rsidRPr="00DC7B5D">
        <w:rPr>
          <w:color w:val="auto"/>
          <w:kern w:val="0"/>
          <w:sz w:val="24"/>
          <w:szCs w:val="24"/>
        </w:rPr>
        <w:t>Протанцовывая</w:t>
      </w:r>
      <w:proofErr w:type="spellEnd"/>
      <w:r w:rsidRPr="00DC7B5D">
        <w:rPr>
          <w:color w:val="auto"/>
          <w:kern w:val="0"/>
          <w:sz w:val="24"/>
          <w:szCs w:val="24"/>
        </w:rPr>
        <w:t>“ свое состояние, освобождаемся от мышечных зажимов, мешающих нам жить полной жизнью.</w:t>
      </w:r>
    </w:p>
    <w:p w:rsidR="00DC7B5D" w:rsidRPr="00DC7B5D" w:rsidRDefault="00DC7B5D" w:rsidP="00DC7B5D">
      <w:pPr>
        <w:spacing w:before="100" w:beforeAutospacing="1" w:after="100" w:afterAutospacing="1"/>
        <w:outlineLvl w:val="3"/>
        <w:rPr>
          <w:b/>
          <w:bCs/>
          <w:color w:val="auto"/>
          <w:kern w:val="0"/>
          <w:sz w:val="24"/>
          <w:szCs w:val="24"/>
        </w:rPr>
      </w:pPr>
      <w:r w:rsidRPr="00DC7B5D">
        <w:rPr>
          <w:b/>
          <w:bCs/>
          <w:color w:val="auto"/>
          <w:kern w:val="0"/>
          <w:sz w:val="24"/>
          <w:szCs w:val="24"/>
        </w:rPr>
        <w:t xml:space="preserve">Цель </w:t>
      </w:r>
      <w:proofErr w:type="spellStart"/>
      <w:r w:rsidRPr="00DC7B5D">
        <w:rPr>
          <w:b/>
          <w:bCs/>
          <w:color w:val="auto"/>
          <w:kern w:val="0"/>
          <w:sz w:val="24"/>
          <w:szCs w:val="24"/>
        </w:rPr>
        <w:t>танцетерапии</w:t>
      </w:r>
      <w:proofErr w:type="spellEnd"/>
      <w:r w:rsidRPr="00DC7B5D">
        <w:rPr>
          <w:b/>
          <w:bCs/>
          <w:color w:val="auto"/>
          <w:kern w:val="0"/>
          <w:sz w:val="24"/>
          <w:szCs w:val="24"/>
        </w:rPr>
        <w:t xml:space="preserve"> — убрать ограничения личности.</w:t>
      </w:r>
    </w:p>
    <w:p w:rsidR="00DC7B5D" w:rsidRPr="00DC7B5D" w:rsidRDefault="00DC7B5D" w:rsidP="00DC7B5D">
      <w:pPr>
        <w:spacing w:before="100" w:beforeAutospacing="1" w:after="100" w:afterAutospacing="1"/>
        <w:rPr>
          <w:color w:val="auto"/>
          <w:kern w:val="0"/>
          <w:sz w:val="24"/>
          <w:szCs w:val="24"/>
        </w:rPr>
      </w:pPr>
      <w:r w:rsidRPr="00DC7B5D">
        <w:rPr>
          <w:color w:val="auto"/>
          <w:kern w:val="0"/>
          <w:sz w:val="24"/>
          <w:szCs w:val="24"/>
        </w:rPr>
        <w:t>Телесным</w:t>
      </w:r>
      <w:r w:rsidR="002E2B36">
        <w:rPr>
          <w:color w:val="auto"/>
          <w:kern w:val="0"/>
          <w:sz w:val="24"/>
          <w:szCs w:val="24"/>
        </w:rPr>
        <w:t xml:space="preserve"> же </w:t>
      </w:r>
      <w:r w:rsidRPr="00DC7B5D">
        <w:rPr>
          <w:color w:val="auto"/>
          <w:kern w:val="0"/>
          <w:sz w:val="24"/>
          <w:szCs w:val="24"/>
        </w:rPr>
        <w:t xml:space="preserve"> выражением эмоционального здоровья является грация движений, хороший мышечный тонус, хороший контакт с окружающими людьми и с почвой под ногами, ясный взгляд и мягкий приятный голос.</w:t>
      </w:r>
    </w:p>
    <w:p w:rsidR="009625C4" w:rsidRDefault="009625C4" w:rsidP="009625C4">
      <w:pPr>
        <w:widowControl w:val="0"/>
      </w:pPr>
      <w:r>
        <w:t> </w:t>
      </w:r>
    </w:p>
    <w:p w:rsidR="009625C4" w:rsidRDefault="009625C4" w:rsidP="009625C4">
      <w:pPr>
        <w:widowControl w:val="0"/>
        <w:spacing w:line="30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 </w:t>
      </w:r>
    </w:p>
    <w:p w:rsidR="009625C4" w:rsidRDefault="009625C4" w:rsidP="009625C4">
      <w:pPr>
        <w:widowControl w:val="0"/>
      </w:pPr>
      <w:r>
        <w:t> </w:t>
      </w:r>
    </w:p>
    <w:p w:rsidR="009625C4" w:rsidRDefault="009625C4" w:rsidP="009625C4">
      <w:pPr>
        <w:widowControl w:val="0"/>
        <w:spacing w:after="28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625C4" w:rsidRDefault="009625C4" w:rsidP="009625C4">
      <w:pPr>
        <w:widowControl w:val="0"/>
      </w:pPr>
      <w:r>
        <w:t> </w:t>
      </w:r>
    </w:p>
    <w:p w:rsidR="00103123" w:rsidRDefault="00103123"/>
    <w:sectPr w:rsidR="00103123" w:rsidSect="0010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111C"/>
    <w:multiLevelType w:val="multilevel"/>
    <w:tmpl w:val="3560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01A9F"/>
    <w:multiLevelType w:val="multilevel"/>
    <w:tmpl w:val="4A36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C0CBD"/>
    <w:multiLevelType w:val="multilevel"/>
    <w:tmpl w:val="9B4E88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625C4"/>
    <w:rsid w:val="00103123"/>
    <w:rsid w:val="002E2B36"/>
    <w:rsid w:val="003650E2"/>
    <w:rsid w:val="008E680A"/>
    <w:rsid w:val="009625C4"/>
    <w:rsid w:val="00DC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C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C7B5D"/>
    <w:pPr>
      <w:spacing w:before="100" w:beforeAutospacing="1" w:after="100" w:afterAutospacing="1"/>
      <w:outlineLvl w:val="2"/>
    </w:pPr>
    <w:rPr>
      <w:b/>
      <w:bCs/>
      <w:color w:val="auto"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C7B5D"/>
    <w:pPr>
      <w:spacing w:before="100" w:beforeAutospacing="1" w:after="100" w:afterAutospacing="1"/>
      <w:outlineLvl w:val="3"/>
    </w:pPr>
    <w:rPr>
      <w:b/>
      <w:bCs/>
      <w:color w:val="aut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 Знак Знак"/>
    <w:rsid w:val="009625C4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7B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7B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7B5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C7B5D"/>
    <w:rPr>
      <w:b/>
      <w:bCs/>
    </w:rPr>
  </w:style>
  <w:style w:type="character" w:styleId="a5">
    <w:name w:val="Emphasis"/>
    <w:basedOn w:val="a0"/>
    <w:uiPriority w:val="20"/>
    <w:qFormat/>
    <w:rsid w:val="00DC7B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C7B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B5D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47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2016-03-24T18:20:00Z</dcterms:created>
  <dcterms:modified xsi:type="dcterms:W3CDTF">2016-03-24T19:03:00Z</dcterms:modified>
</cp:coreProperties>
</file>