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AF" w:rsidRDefault="007A55AF" w:rsidP="007A55AF">
      <w:pPr>
        <w:widowControl w:val="0"/>
        <w:suppressAutoHyphens/>
        <w:spacing w:after="0" w:line="600" w:lineRule="auto"/>
        <w:jc w:val="center"/>
        <w:rPr>
          <w:rFonts w:ascii="Monotype Corsiva" w:eastAsia="Lucida Sans Unicode" w:hAnsi="Monotype Corsiva" w:cs="Mangal"/>
          <w:b/>
          <w:bCs/>
          <w:outline/>
          <w:color w:val="ED7D31" w:themeColor="accent2"/>
          <w:kern w:val="1"/>
          <w:sz w:val="72"/>
          <w:szCs w:val="72"/>
          <w:lang w:eastAsia="hi-I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7A55AF" w:rsidRPr="00233979" w:rsidRDefault="007A55AF" w:rsidP="007A55AF">
      <w:pPr>
        <w:widowControl w:val="0"/>
        <w:suppressAutoHyphens/>
        <w:spacing w:after="0" w:line="600" w:lineRule="auto"/>
        <w:jc w:val="center"/>
        <w:rPr>
          <w:rFonts w:ascii="Monotype Corsiva" w:eastAsia="Lucida Sans Unicode" w:hAnsi="Monotype Corsiva" w:cs="Mangal"/>
          <w:b/>
          <w:bCs/>
          <w:outline/>
          <w:color w:val="0000FF"/>
          <w:kern w:val="1"/>
          <w:sz w:val="72"/>
          <w:szCs w:val="72"/>
          <w:lang w:eastAsia="hi-I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33979">
        <w:rPr>
          <w:rFonts w:ascii="Monotype Corsiva" w:eastAsia="Lucida Sans Unicode" w:hAnsi="Monotype Corsiva" w:cs="Mangal"/>
          <w:b/>
          <w:bCs/>
          <w:outline/>
          <w:color w:val="0000FF"/>
          <w:kern w:val="1"/>
          <w:sz w:val="72"/>
          <w:szCs w:val="72"/>
          <w:lang w:eastAsia="hi-I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Проект </w:t>
      </w:r>
    </w:p>
    <w:p w:rsidR="007A55AF" w:rsidRDefault="007A55AF" w:rsidP="007A55AF">
      <w:pPr>
        <w:widowControl w:val="0"/>
        <w:suppressAutoHyphens/>
        <w:spacing w:after="0" w:line="600" w:lineRule="auto"/>
        <w:jc w:val="center"/>
        <w:rPr>
          <w:rFonts w:ascii="Monotype Corsiva" w:eastAsia="Lucida Sans Unicode" w:hAnsi="Monotype Corsiva" w:cs="Mangal"/>
          <w:b/>
          <w:bCs/>
          <w:color w:val="FF0000"/>
          <w:kern w:val="1"/>
          <w:sz w:val="96"/>
          <w:szCs w:val="96"/>
          <w:lang w:eastAsia="hi-I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A55AF">
        <w:rPr>
          <w:rFonts w:ascii="Monotype Corsiva" w:eastAsia="Lucida Sans Unicode" w:hAnsi="Monotype Corsiva" w:cs="Mangal"/>
          <w:b/>
          <w:bCs/>
          <w:color w:val="FF0000"/>
          <w:kern w:val="1"/>
          <w:sz w:val="96"/>
          <w:szCs w:val="96"/>
          <w:lang w:eastAsia="hi-I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«МАТРЕШКА»</w:t>
      </w:r>
    </w:p>
    <w:p w:rsidR="001E6331" w:rsidRDefault="001E6331" w:rsidP="007A55AF">
      <w:pPr>
        <w:widowControl w:val="0"/>
        <w:suppressAutoHyphens/>
        <w:spacing w:after="0" w:line="600" w:lineRule="auto"/>
        <w:jc w:val="center"/>
        <w:rPr>
          <w:rFonts w:ascii="Monotype Corsiva" w:eastAsia="Lucida Sans Unicode" w:hAnsi="Monotype Corsiva" w:cs="Mangal"/>
          <w:b/>
          <w:bCs/>
          <w:color w:val="FF0000"/>
          <w:kern w:val="1"/>
          <w:sz w:val="96"/>
          <w:szCs w:val="96"/>
          <w:lang w:eastAsia="hi-I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B21DE" w:rsidRDefault="001B21DE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9A3C02" w:rsidRDefault="009A3C02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B21DE" w:rsidRDefault="001B21DE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33979" w:rsidRPr="007A55AF" w:rsidRDefault="00233979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Тип проекта: </w:t>
      </w: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познавательно-игровой</w:t>
      </w:r>
    </w:p>
    <w:p w:rsidR="007A55AF" w:rsidRPr="007A55AF" w:rsidRDefault="007A55AF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Вид проекта: </w:t>
      </w: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творческий, исследовательский</w:t>
      </w:r>
    </w:p>
    <w:p w:rsidR="007A55AF" w:rsidRPr="007A55AF" w:rsidRDefault="007A55AF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Продолжительность проекта: средний продолжительный (2 месяца)</w:t>
      </w:r>
    </w:p>
    <w:p w:rsidR="007A55AF" w:rsidRPr="007A55AF" w:rsidRDefault="007A55AF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Предмет исследования: </w:t>
      </w: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матрешка</w:t>
      </w:r>
    </w:p>
    <w:p w:rsidR="007A55AF" w:rsidRPr="007A55AF" w:rsidRDefault="007A55AF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Возраст детей: </w:t>
      </w: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средняя возрастная группа (4-5 лет)</w:t>
      </w:r>
    </w:p>
    <w:p w:rsidR="007A55AF" w:rsidRPr="007A55AF" w:rsidRDefault="007A55AF" w:rsidP="007A55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Участники проекта: </w:t>
      </w: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воспитатели, дети, родители.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Цель:</w:t>
      </w: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воспитание патриотизма через интерес к истории России, народному творчеству на примере русской национальной игрушки.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Задачи: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  <w:t xml:space="preserve">1.  Для детей                                                                                                                                 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 познакомить детей с русской народной игрушкой – матрешкой.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 познакомить детей с историей матрешки.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 познакомить детей с основными видами матрешек</w:t>
      </w: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показать связь мира природы с миром человека;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 обогатить кругозор детей об игрушке как образе материнства, семьи;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познакомить детей с различными играми с матрешками. Учить использовать их в разных видах деятельности (театрализованная деятельность, подвижная, изобразительное творчество и т.д.) 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 Развивать у детей коммуникативные навыки, желание использовать народные игрушки в совместной и самостоятельной деятельности.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Развивать у детей мышление, восприятие, связную речь, мелкую моторику. Познавательные интересы, ловкость, смекалку, сенсорные навыки. 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 поддерживать интерес и любознательность детей, содействовать развитию творческих способностей.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 Воспитывать бережное отношение к игрушкам.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учить получать радость от увиденного, услышанного, сделанного своими руками.                                                                                                                          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 xml:space="preserve">2. </w:t>
      </w:r>
      <w:r w:rsidRPr="007A55AF">
        <w:rPr>
          <w:rFonts w:ascii="Times New Roman" w:eastAsia="Lucida Sans Unicode" w:hAnsi="Times New Roman" w:cs="Mangal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  <w:t>Для родителей</w:t>
      </w: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 xml:space="preserve">  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-вызвать интерес к русской народной игрушке- матрешке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 приобщать к истокам русской народной культуры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 побуждать к ознакомлению своих детей с изделиями декоративно- прикладного искусства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- учитывать опыт детей, приобретенный в детском саду.</w:t>
      </w:r>
      <w:r w:rsidRPr="007A55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  <w:t>Актуальность: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ind w:firstLine="567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Народная игрушка — это игрушка развивающая, вобравшая в себя игровую культуру многих поколений. Она и эстетически привлекательна, и эмоционально комфортна, и многофункциональна.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ind w:firstLine="567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Несмотря на кажущуюся простоту, народная игрушка заставляет ребенка прилагать определенные физические и интеллектуальные усилия, чтобы получить радующий, положительный результат, поднимающий по ступенькам развития.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ind w:firstLine="567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Игры с народными игрушками развивают эстетическое восприятие, логическое мышление, внимание, воображение, сенсомоторные навыки, ловкость, смекалку.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  <w:t>Проблема:</w:t>
      </w: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32"/>
          <w:szCs w:val="32"/>
          <w:lang w:eastAsia="hi-IN" w:bidi="hi-IN"/>
        </w:rPr>
        <w:t xml:space="preserve"> 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ind w:firstLine="567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огромный потенциал социального наследия. К сожалению, современные родители недооценивают развивающую роль народной игрушки.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  <w:t>Ожидаемый результат</w:t>
      </w: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32"/>
          <w:szCs w:val="32"/>
          <w:lang w:eastAsia="hi-IN" w:bidi="hi-IN"/>
        </w:rPr>
        <w:t>: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1. заинтересованность детей и родителей темой русской народной игрушки.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2. проявление познавательной активности у детей, развитие мелкой моторики.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3. совместные игры детей и родителей дома с матрешкой.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4. знания детей об особенностях костюма матрешки (выделять детали костюма матрешки — сарафан, платок, фартук)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5. расширять и активизировать словарный запас слов.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6. расширять знания детей и родителей о народной игрушке — матрешке, умение играть с ней.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  <w:t>Подготовительный этап: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Сбор информации, изучение литературы, подготовка наглядного материала.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Составление плана работы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  <w:t>Мероприятия по реализации проекта</w:t>
      </w:r>
    </w:p>
    <w:p w:rsidR="007A55AF" w:rsidRPr="007A55AF" w:rsidRDefault="007A55AF" w:rsidP="007A55AF">
      <w:pPr>
        <w:widowControl w:val="0"/>
        <w:numPr>
          <w:ilvl w:val="0"/>
          <w:numId w:val="1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Непосредственно образовательная деятельность: ФЭМП «Веселые матрешки»;</w:t>
      </w:r>
    </w:p>
    <w:p w:rsidR="007A55AF" w:rsidRPr="007A55AF" w:rsidRDefault="007A55AF" w:rsidP="007A55AF">
      <w:pPr>
        <w:widowControl w:val="0"/>
        <w:numPr>
          <w:ilvl w:val="0"/>
          <w:numId w:val="1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b/>
          <w:bCs/>
          <w:color w:val="000000"/>
          <w:kern w:val="1"/>
          <w:sz w:val="52"/>
          <w:szCs w:val="52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беседа на тему «Веселые матрешки»;</w:t>
      </w:r>
    </w:p>
    <w:p w:rsidR="007A55AF" w:rsidRPr="007A55AF" w:rsidRDefault="007A55AF" w:rsidP="007A55AF">
      <w:pPr>
        <w:widowControl w:val="0"/>
        <w:numPr>
          <w:ilvl w:val="0"/>
          <w:numId w:val="1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b/>
          <w:bCs/>
          <w:color w:val="000000"/>
          <w:kern w:val="1"/>
          <w:sz w:val="52"/>
          <w:szCs w:val="52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викторина «Матрешкины загадки»; </w:t>
      </w:r>
    </w:p>
    <w:p w:rsidR="007A55AF" w:rsidRPr="007A55AF" w:rsidRDefault="007A55AF" w:rsidP="007A55AF">
      <w:pPr>
        <w:widowControl w:val="0"/>
        <w:numPr>
          <w:ilvl w:val="0"/>
          <w:numId w:val="1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b/>
          <w:bCs/>
          <w:color w:val="000000"/>
          <w:kern w:val="1"/>
          <w:sz w:val="52"/>
          <w:szCs w:val="52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чтение, заучивание стихотворений А. Гришин «Матрешки»; </w:t>
      </w:r>
    </w:p>
    <w:p w:rsidR="007A55AF" w:rsidRPr="007A55AF" w:rsidRDefault="007A55AF" w:rsidP="007A55AF">
      <w:pPr>
        <w:widowControl w:val="0"/>
        <w:shd w:val="clear" w:color="auto" w:fill="FFFFFF"/>
        <w:suppressAutoHyphens/>
        <w:spacing w:before="225" w:after="225" w:line="315" w:lineRule="atLeast"/>
        <w:ind w:left="644"/>
        <w:rPr>
          <w:rFonts w:ascii="Times New Roman" w:eastAsia="Lucida Sans Unicode" w:hAnsi="Times New Roman" w:cs="Mangal"/>
          <w:b/>
          <w:bCs/>
          <w:color w:val="000000"/>
          <w:kern w:val="1"/>
          <w:sz w:val="52"/>
          <w:szCs w:val="52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Л. Громова «Подарили Маше». 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  <w:t>Художественно-творческая деятельность</w:t>
      </w:r>
    </w:p>
    <w:p w:rsidR="007A55AF" w:rsidRPr="007A55AF" w:rsidRDefault="007A55AF" w:rsidP="007A55AF">
      <w:pPr>
        <w:widowControl w:val="0"/>
        <w:numPr>
          <w:ilvl w:val="0"/>
          <w:numId w:val="1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Рассматривание альбомов и наглядно демонстративного материала;</w:t>
      </w:r>
    </w:p>
    <w:p w:rsidR="007A55AF" w:rsidRPr="007A55AF" w:rsidRDefault="007A55AF" w:rsidP="007A55AF">
      <w:pPr>
        <w:widowControl w:val="0"/>
        <w:numPr>
          <w:ilvl w:val="0"/>
          <w:numId w:val="1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рисование матрешек;</w:t>
      </w:r>
    </w:p>
    <w:p w:rsidR="007A55AF" w:rsidRPr="007A55AF" w:rsidRDefault="007A55AF" w:rsidP="007A55AF">
      <w:pPr>
        <w:widowControl w:val="0"/>
        <w:numPr>
          <w:ilvl w:val="0"/>
          <w:numId w:val="1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прослушивание русской народной песни «Мы веселые матрешки, ладушки, ладушки» (муз. Ю. </w:t>
      </w:r>
      <w:proofErr w:type="spellStart"/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Слонова</w:t>
      </w:r>
      <w:proofErr w:type="spellEnd"/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, сл. Л. Некрасовой) 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  <w:t>Игровая деятельность</w:t>
      </w:r>
    </w:p>
    <w:p w:rsidR="007A55AF" w:rsidRPr="007A55AF" w:rsidRDefault="007A55AF" w:rsidP="007A55AF">
      <w:pPr>
        <w:widowControl w:val="0"/>
        <w:numPr>
          <w:ilvl w:val="0"/>
          <w:numId w:val="2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Использование матрешек для сюжетно-ролевой игры «Угостим матрешек»;</w:t>
      </w:r>
    </w:p>
    <w:p w:rsidR="007A55AF" w:rsidRPr="007A55AF" w:rsidRDefault="007A55AF" w:rsidP="007A55AF">
      <w:pPr>
        <w:widowControl w:val="0"/>
        <w:numPr>
          <w:ilvl w:val="0"/>
          <w:numId w:val="2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дидактические игра «Разложи и собери матрешек вместе», «Собери картинку»;</w:t>
      </w:r>
      <w:r w:rsidRPr="007A55AF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Собери матрешку», «Построй ряд с закрытыми глазами».</w:t>
      </w:r>
    </w:p>
    <w:p w:rsidR="007A55AF" w:rsidRPr="007A55AF" w:rsidRDefault="007A55AF" w:rsidP="007A55AF">
      <w:pPr>
        <w:widowControl w:val="0"/>
        <w:numPr>
          <w:ilvl w:val="0"/>
          <w:numId w:val="2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изучения свойств дерева. Дидактическая игра: «Из чего сделано?», «Угадай на ощупь».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  <w:t>Работа с родителями</w:t>
      </w:r>
    </w:p>
    <w:p w:rsidR="007A55AF" w:rsidRPr="007A55AF" w:rsidRDefault="007A55AF" w:rsidP="007A55AF">
      <w:pPr>
        <w:widowControl w:val="0"/>
        <w:numPr>
          <w:ilvl w:val="0"/>
          <w:numId w:val="3"/>
        </w:num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Консультация для родителей </w:t>
      </w:r>
      <w:r w:rsidRPr="007A55AF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«Русская красавица- матрешка»</w:t>
      </w:r>
    </w:p>
    <w:p w:rsidR="007A55AF" w:rsidRPr="007A55AF" w:rsidRDefault="007A55AF" w:rsidP="007A55AF">
      <w:pPr>
        <w:widowControl w:val="0"/>
        <w:numPr>
          <w:ilvl w:val="0"/>
          <w:numId w:val="3"/>
        </w:num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Изготовление родителями совместно с детьми «Семейной матрешки»;</w:t>
      </w:r>
    </w:p>
    <w:p w:rsidR="007A55AF" w:rsidRPr="007A55AF" w:rsidRDefault="007A55AF" w:rsidP="007A55AF">
      <w:pPr>
        <w:widowControl w:val="0"/>
        <w:numPr>
          <w:ilvl w:val="0"/>
          <w:numId w:val="3"/>
        </w:numPr>
        <w:shd w:val="clear" w:color="auto" w:fill="FFFFFF"/>
        <w:suppressAutoHyphens/>
        <w:spacing w:before="225" w:after="225" w:line="315" w:lineRule="atLeast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помощь детям в разучивании стихов.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  <w:lastRenderedPageBreak/>
        <w:t>Реализация проекта по этапам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7"/>
        <w:gridCol w:w="5114"/>
        <w:gridCol w:w="2618"/>
      </w:tblGrid>
      <w:tr w:rsidR="007A55AF" w:rsidRPr="007A55AF" w:rsidTr="009E6A53">
        <w:trPr>
          <w:trHeight w:val="297"/>
        </w:trPr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Название этапа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Проводимые мероприятия</w:t>
            </w:r>
          </w:p>
        </w:tc>
        <w:tc>
          <w:tcPr>
            <w:tcW w:w="2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Участники</w:t>
            </w:r>
          </w:p>
        </w:tc>
      </w:tr>
      <w:tr w:rsidR="007A55AF" w:rsidRPr="007A55AF" w:rsidTr="009E6A53">
        <w:trPr>
          <w:trHeight w:val="4343"/>
        </w:trPr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1. Подготовительный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shd w:val="clear" w:color="auto" w:fill="FFFFFF"/>
              <w:suppressAutoHyphens/>
              <w:snapToGrid w:val="0"/>
              <w:spacing w:before="225" w:after="225" w:line="315" w:lineRule="atLeast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 определение объектов изучения;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napToGrid w:val="0"/>
              <w:spacing w:before="225" w:after="225" w:line="315" w:lineRule="atLeast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сбор информации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- изучение литературы, 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 подбор иллюстраций;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 приобретение материалов для изо деятельности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- подготовка наглядного материала.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- составление плана работы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Воспитатель, родители</w:t>
            </w:r>
          </w:p>
        </w:tc>
      </w:tr>
      <w:tr w:rsidR="007A55AF" w:rsidRPr="007A55AF" w:rsidTr="009E6A53">
        <w:trPr>
          <w:trHeight w:val="7086"/>
        </w:trPr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2. Исследовательский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shd w:val="clear" w:color="auto" w:fill="FFFFFF"/>
              <w:suppressAutoHyphens/>
              <w:snapToGrid w:val="0"/>
              <w:spacing w:before="225" w:after="225" w:line="0" w:lineRule="atLeast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u w:val="single"/>
                <w:lang w:eastAsia="hi-IN" w:bidi="hi-IN"/>
              </w:rPr>
              <w:t>Работа с детьми: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napToGrid w:val="0"/>
              <w:spacing w:before="225" w:after="225" w:line="0" w:lineRule="atLeast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 ознакомление с историей матрешки;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 изучение художественных элементов;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 составление орнаментов;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jc w:val="both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u w:val="single"/>
                <w:lang w:eastAsia="hi-IN" w:bidi="hi-IN"/>
              </w:rPr>
              <w:t xml:space="preserve">Работа с родителями 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jc w:val="both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- консультация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jc w:val="both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u w:val="single"/>
                <w:lang w:eastAsia="hi-IN" w:bidi="hi-IN"/>
              </w:rPr>
              <w:t>Оснащение развивающей среды: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jc w:val="both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-подготовка альбомов: 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1. «Матрешкины частушки» 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2. «Матрешкины потешки». 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3. Стихи о матрешке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jc w:val="both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-подготовка наглядно демонстративного материала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Воспитатель, дети, родители</w:t>
            </w:r>
          </w:p>
        </w:tc>
      </w:tr>
      <w:tr w:rsidR="007A55AF" w:rsidRPr="007A55AF" w:rsidTr="009E6A53">
        <w:trPr>
          <w:trHeight w:val="2544"/>
        </w:trPr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3. Заключительный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shd w:val="clear" w:color="auto" w:fill="FFFFFF"/>
              <w:suppressAutoHyphens/>
              <w:snapToGrid w:val="0"/>
              <w:spacing w:before="225" w:after="225" w:line="0" w:lineRule="atLeast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-обобщение результатов работы;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 выставка работ «Семейная матрешка»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0" w:lineRule="atLeast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-создание мини музея. «Матрешки» 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Воспитатель, дети, родители</w:t>
            </w:r>
          </w:p>
        </w:tc>
      </w:tr>
    </w:tbl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color w:val="000000"/>
          <w:kern w:val="1"/>
          <w:sz w:val="32"/>
          <w:szCs w:val="32"/>
          <w:lang w:eastAsia="hi-IN" w:bidi="hi-IN"/>
        </w:rPr>
        <w:lastRenderedPageBreak/>
        <w:t>Перспективное планирование работы с детьми по проекту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6"/>
        <w:gridCol w:w="3457"/>
        <w:gridCol w:w="3465"/>
      </w:tblGrid>
      <w:tr w:rsidR="007A55AF" w:rsidRPr="007A55AF" w:rsidTr="009E6A53">
        <w:trPr>
          <w:trHeight w:val="309"/>
        </w:trPr>
        <w:tc>
          <w:tcPr>
            <w:tcW w:w="3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1-я неделя</w:t>
            </w:r>
          </w:p>
        </w:tc>
        <w:tc>
          <w:tcPr>
            <w:tcW w:w="3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2-я неделя</w:t>
            </w:r>
          </w:p>
        </w:tc>
        <w:tc>
          <w:tcPr>
            <w:tcW w:w="3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3-я неделя</w:t>
            </w:r>
          </w:p>
        </w:tc>
      </w:tr>
      <w:tr w:rsidR="007A55AF" w:rsidRPr="007A55AF" w:rsidTr="009E6A53">
        <w:trPr>
          <w:trHeight w:val="7951"/>
        </w:trPr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. Беседа на тему «История русской матрешки» -знакомство с народной игрушкой, история возникновения и развития матрешечного дела, виды матрешек;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2. Сюжетно-ролевая игра «Семья» -матрешка как символ семьи, материнства;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3. </w:t>
            </w:r>
            <w:proofErr w:type="spellStart"/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Пластилинография</w:t>
            </w:r>
            <w:proofErr w:type="spellEnd"/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. «Наряди матрешку».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4. Разучивание стихотворения (четверостишье)</w:t>
            </w:r>
            <w:r w:rsidRPr="007A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С.Я. Маршак «Матрешки»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4. Дидактическая игра «Найди отличия»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5.П</w:t>
            </w:r>
            <w:r w:rsidRPr="007A55AF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рослушивание русской народной песни «Мы веселые матрешки, ладушки, ладушки» (муз. Ю. </w:t>
            </w:r>
            <w:proofErr w:type="spellStart"/>
            <w:r w:rsidRPr="007A55AF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Слонова</w:t>
            </w:r>
            <w:proofErr w:type="spellEnd"/>
            <w:r w:rsidRPr="007A55AF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, сл. Л. Некрасовой);</w:t>
            </w:r>
          </w:p>
        </w:tc>
        <w:tc>
          <w:tcPr>
            <w:tcW w:w="3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1. Тематическое занятие по предметному миру «Из чего же, из чего же?»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2. Дидактические игры: «Из чего сделано?», «Угадай на ощупь»;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3. Сюжетно-ролевая игра «Угостим матрешек»;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4. Рисование: «Нарядим матрешку»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5. Разучивание </w:t>
            </w:r>
            <w:r w:rsidRPr="007A55AF">
              <w:rPr>
                <w:rFonts w:ascii="Times New Roman" w:eastAsia="Lucida Sans Unicode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А. </w:t>
            </w:r>
            <w:proofErr w:type="gramStart"/>
            <w:r w:rsidRPr="007A55AF">
              <w:rPr>
                <w:rFonts w:ascii="Times New Roman" w:eastAsia="Lucida Sans Unicode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Гришин</w:t>
            </w: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br/>
            </w:r>
            <w:r w:rsidR="009A3C02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«</w:t>
            </w:r>
            <w:proofErr w:type="gramEnd"/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Деревянные подружки</w:t>
            </w:r>
            <w:r w:rsidR="009A3C02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6. Показ презентации «Музей русской матрёшки» Цель: Развитие интереса, умение воспринимать предметы народно - прикладного искусства.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7. </w:t>
            </w:r>
            <w:r w:rsidRPr="007A55AF">
              <w:rPr>
                <w:rFonts w:ascii="Times New Roman" w:hAnsi="Times New Roman" w:cs="Times New Roman"/>
                <w:sz w:val="28"/>
                <w:szCs w:val="28"/>
              </w:rPr>
              <w:t xml:space="preserve">П/и «Прячем матрешку» </w:t>
            </w: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Цель: Учить ориентироваться в пространстве, развитие двигательной активности</w:t>
            </w: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1. Тематическое занятие по познанию (ФЭМП) «Веселые матрешки»;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2. Викторина «Матрешкины загадки»;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3.Дидактические игры «Разложи и собери матрешек вместе», «Собери картинку»;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4. Прослушивание и заучивание песни «Матрешка» (муз. </w:t>
            </w:r>
            <w:proofErr w:type="spellStart"/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Т.Бурцева</w:t>
            </w:r>
            <w:proofErr w:type="spellEnd"/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, сл. </w:t>
            </w:r>
            <w:proofErr w:type="spellStart"/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В.Семернин</w:t>
            </w:r>
            <w:proofErr w:type="spellEnd"/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5. Д. и. «Больше - меньше» Цель: Научить детей различать, сравнивать матрёшек по величине (больше, меньше, одинаковые, воспитывать внимание.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6. П. и. «Бегите к матрёшке» Цель: Учить ориентироваться в пространстве, укреплять мышцы туловища и ног, развитие двигательной активности.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A55AF" w:rsidRPr="007A55AF" w:rsidTr="009E6A53">
        <w:trPr>
          <w:trHeight w:val="850"/>
        </w:trPr>
        <w:tc>
          <w:tcPr>
            <w:tcW w:w="10378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spacing w:after="0" w:line="240" w:lineRule="auto"/>
              <w:ind w:left="456" w:hanging="142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Рассматривание альбомов и наглядно-демонстративного материала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Выставка работ «Семейная матрешка»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A55AF" w:rsidRPr="007A55AF" w:rsidRDefault="007A55AF" w:rsidP="007A55AF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Проведение итогового праздника по проекту «В гости к нам пришла матрешка» </w:t>
            </w:r>
          </w:p>
          <w:p w:rsidR="007A55AF" w:rsidRPr="007A55AF" w:rsidRDefault="007A55AF" w:rsidP="007A55AF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A55AF" w:rsidRPr="007A55AF" w:rsidTr="009E6A53">
        <w:trPr>
          <w:trHeight w:val="663"/>
        </w:trPr>
        <w:tc>
          <w:tcPr>
            <w:tcW w:w="10378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AF" w:rsidRPr="007A55AF" w:rsidTr="009E6A53">
        <w:trPr>
          <w:trHeight w:val="278"/>
        </w:trPr>
        <w:tc>
          <w:tcPr>
            <w:tcW w:w="10378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A55AF" w:rsidRPr="007A55AF" w:rsidTr="009E6A53">
        <w:trPr>
          <w:trHeight w:val="45"/>
        </w:trPr>
        <w:tc>
          <w:tcPr>
            <w:tcW w:w="103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lastRenderedPageBreak/>
        <w:t>Перспективное планирование работы с детьми по проекту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3481"/>
        <w:gridCol w:w="3490"/>
      </w:tblGrid>
      <w:tr w:rsidR="007A55AF" w:rsidRPr="007A55AF" w:rsidTr="009E6A53">
        <w:trPr>
          <w:trHeight w:val="710"/>
        </w:trPr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4-я неделя</w:t>
            </w:r>
          </w:p>
        </w:tc>
        <w:tc>
          <w:tcPr>
            <w:tcW w:w="3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5-я неделя</w:t>
            </w:r>
          </w:p>
        </w:tc>
        <w:tc>
          <w:tcPr>
            <w:tcW w:w="3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6-я неделя</w:t>
            </w:r>
          </w:p>
        </w:tc>
      </w:tr>
      <w:tr w:rsidR="007A55AF" w:rsidRPr="007A55AF" w:rsidTr="009E6A53">
        <w:trPr>
          <w:trHeight w:val="10491"/>
        </w:trPr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Беседа «Деревянная матрёшка» Цель: Продолжать знакомить детей с историей матрёшки, как народной игрушки, её внешним обликом, учить различать матрёшек по форме, цвету, развивать художественный вкус, содействовать патриотическому воспитанию дошкольников.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2. Аппликация «Мы красавицы матрешки». Цель: Продолжать учить аккуратно наклеивать готовые формы.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3. Д. и. «Опиши игрушку – матрёшку» Цель: Учить составлять описательный рассказ по игрушке, активизировать речь детей.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4. П. и. «</w:t>
            </w:r>
            <w:proofErr w:type="spellStart"/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Матрё</w:t>
            </w:r>
            <w:bookmarkStart w:id="0" w:name="_GoBack"/>
            <w:bookmarkEnd w:id="0"/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шечка</w:t>
            </w:r>
            <w:proofErr w:type="spellEnd"/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– матрёшка» Цель: Учить действовать по сигналу, согласно</w:t>
            </w:r>
            <w:r w:rsidRPr="007A55AF">
              <w:rPr>
                <w:rFonts w:ascii="Times New Roman" w:eastAsia="Lucida Sans Unicode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текста слов, развивать внимание, артистизм, двигательную активность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5. Д. и. «Помоги матрёшке найти свои игрушки» Цель: Закрепить умение группировать однородные и соотносить разнородные предметы по цвету</w:t>
            </w: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1. Д. и. «Озорная матрёшка» Цель: Развитие сенсорных способностей, мелкой моторики руки, речи, памяти, внимания. Закреплять умение выставлять предметы по высоте.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Лепка «Матрёшки подружки» Цель: Продолжать знакомить с русской народной игрушкой – матрёшкой. с процессом её изготовления. Учить лепить пластическим способом, используя в работе приёмы оттягивания, сглаживания. Добиваться выразительности образа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Чтение «Матрешкины потешки» В. Берестов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С. р. и. «Магазин игрушек –матрёшек» Цель: Развивать интерес к народной игрушке матрёшке, учить распределять роли, формировать интерес к матрёшкам, как к игрушке.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Беседа «Русская матрёшка» Цель: Уточнить представление о деревянной игрушке матрёшке, росписях, которыми она украшена.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С. р. и. «Ярмарка» Цель: Развивать умение выполнять роль продавца матрёшек, коммуникативные навыки в общении, рассматривать и сравнивать матрёшек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Рассматривание композиций матрешек из коллекции мини- музея «Русская матрёшка»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Д. и. «Разложи матрёшку по порядку» 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Цель: Развивать мелкую моторику, творческое мышление, воображение, умение доводить начатое дело до конца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Д. и. «Что изменилось? "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Цель: Упражнять детей в правильном назывании предметов и их действий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7A55AF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(матрёшка спряталась, прибежала, замечать и называть изменения в одежде (цвете) и размере матрёшки.</w:t>
            </w: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7A55AF" w:rsidRPr="007A55AF" w:rsidRDefault="007A55AF" w:rsidP="007A55AF">
            <w:pPr>
              <w:shd w:val="clear" w:color="auto" w:fill="FFFFFF"/>
              <w:suppressAutoHyphens/>
              <w:spacing w:before="225" w:after="225" w:line="315" w:lineRule="atLeast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lastRenderedPageBreak/>
        <w:t>Продукт проектной деятельности: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 Выставка детского творчества на темы: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"</w:t>
      </w:r>
      <w:proofErr w:type="spellStart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Раскраась</w:t>
      </w:r>
      <w:proofErr w:type="spellEnd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матрешку" (роспись)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"</w:t>
      </w:r>
      <w:proofErr w:type="spellStart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Матрешечки</w:t>
      </w:r>
      <w:proofErr w:type="spellEnd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подружки" (лепка)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"Нарядим матрешку" (рисование)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« Мы</w:t>
      </w:r>
      <w:proofErr w:type="gramEnd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красавицы матрешки» (аппликация) 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 Создание коллекции "Русская народная матрешка"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jc w:val="center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7A55AF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>Список литературы</w:t>
      </w:r>
    </w:p>
    <w:p w:rsidR="007A55AF" w:rsidRPr="007A55AF" w:rsidRDefault="007A55AF" w:rsidP="007A55AF">
      <w:pPr>
        <w:widowControl w:val="0"/>
        <w:numPr>
          <w:ilvl w:val="0"/>
          <w:numId w:val="5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Александрова Э.И. Система патриотического воспитания в ДОУ. - М., 2007.</w:t>
      </w:r>
    </w:p>
    <w:p w:rsidR="007A55AF" w:rsidRPr="007A55AF" w:rsidRDefault="007A55AF" w:rsidP="007A55AF">
      <w:pPr>
        <w:widowControl w:val="0"/>
        <w:numPr>
          <w:ilvl w:val="0"/>
          <w:numId w:val="5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Комарова Т.С. Изобразительная деятельность в детском саду: обучение и творчество. - М.: Педагогика, 1990.</w:t>
      </w:r>
    </w:p>
    <w:p w:rsidR="007A55AF" w:rsidRPr="007A55AF" w:rsidRDefault="007A55AF" w:rsidP="007A55AF">
      <w:pPr>
        <w:widowControl w:val="0"/>
        <w:numPr>
          <w:ilvl w:val="0"/>
          <w:numId w:val="5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Комратова</w:t>
      </w:r>
      <w:proofErr w:type="spellEnd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Н.Г., Грибова Н.Ф. Патриотическое воспитание детей 4-6 лет. - М., 2007.</w:t>
      </w:r>
    </w:p>
    <w:p w:rsidR="007A55AF" w:rsidRPr="007A55AF" w:rsidRDefault="007A55AF" w:rsidP="007A55AF">
      <w:pPr>
        <w:widowControl w:val="0"/>
        <w:numPr>
          <w:ilvl w:val="0"/>
          <w:numId w:val="5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Курчатовская Н.В. Комплексные занятия по развитию творческих способностей дошкольников. - М.: Феникс, 2003.</w:t>
      </w:r>
    </w:p>
    <w:p w:rsidR="007A55AF" w:rsidRPr="007A55AF" w:rsidRDefault="007A55AF" w:rsidP="007A55AF">
      <w:pPr>
        <w:widowControl w:val="0"/>
        <w:numPr>
          <w:ilvl w:val="0"/>
          <w:numId w:val="5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Лыкова И.А. Изобразительная деятельность в детском саду: планирование, конспекты, методические рекомендации. Средняя группа. - М., 2009.</w:t>
      </w:r>
    </w:p>
    <w:p w:rsidR="007A55AF" w:rsidRPr="007A55AF" w:rsidRDefault="007A55AF" w:rsidP="007A55AF">
      <w:pPr>
        <w:widowControl w:val="0"/>
        <w:numPr>
          <w:ilvl w:val="0"/>
          <w:numId w:val="5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Майорова К., Дубинская К. Русские народное прикладное искусство. - М., 1990.</w:t>
      </w:r>
    </w:p>
    <w:p w:rsidR="007A55AF" w:rsidRPr="007A55AF" w:rsidRDefault="007A55AF" w:rsidP="007A55AF">
      <w:pPr>
        <w:widowControl w:val="0"/>
        <w:numPr>
          <w:ilvl w:val="0"/>
          <w:numId w:val="5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Новиков А.М., Новиков Д.А. Образовательный проект (методология образовательной деятельности). - М., 2004.</w:t>
      </w:r>
    </w:p>
    <w:p w:rsidR="007A55AF" w:rsidRPr="007A55AF" w:rsidRDefault="007A55AF" w:rsidP="007A55AF">
      <w:pPr>
        <w:widowControl w:val="0"/>
        <w:numPr>
          <w:ilvl w:val="0"/>
          <w:numId w:val="5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Скорлупова</w:t>
      </w:r>
      <w:proofErr w:type="spellEnd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О.А. Знакомство детей дошкольного возраста с русским народным декоративно-прикладным искусством. - М., 2003.</w:t>
      </w:r>
    </w:p>
    <w:p w:rsidR="007A55AF" w:rsidRPr="007A55AF" w:rsidRDefault="007A55AF" w:rsidP="007A55AF">
      <w:pPr>
        <w:widowControl w:val="0"/>
        <w:numPr>
          <w:ilvl w:val="0"/>
          <w:numId w:val="5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Сыпченко</w:t>
      </w:r>
      <w:proofErr w:type="spellEnd"/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Е.А. Инновационные технологии. Метод проектов в ДОУ. - М., 2013.</w:t>
      </w:r>
    </w:p>
    <w:p w:rsidR="007A55AF" w:rsidRPr="007A55AF" w:rsidRDefault="007A55AF" w:rsidP="007A55AF">
      <w:pPr>
        <w:widowControl w:val="0"/>
        <w:numPr>
          <w:ilvl w:val="0"/>
          <w:numId w:val="5"/>
        </w:numPr>
        <w:shd w:val="clear" w:color="auto" w:fill="FFFFFF"/>
        <w:suppressAutoHyphens/>
        <w:spacing w:before="225" w:after="225" w:line="315" w:lineRule="atLeas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A55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Веселый хоровод. Развлечение для детей. Дошкольное воспитание 1994г. №5</w:t>
      </w: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ind w:left="72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ind w:left="72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shd w:val="clear" w:color="auto" w:fill="FFFFFF"/>
        <w:suppressAutoHyphens/>
        <w:spacing w:before="225" w:after="225" w:line="315" w:lineRule="atLeast"/>
        <w:ind w:left="72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7A55AF" w:rsidRPr="007A55AF" w:rsidRDefault="007A55AF" w:rsidP="007A55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41451" w:rsidRDefault="00941451"/>
    <w:sectPr w:rsidR="00941451" w:rsidSect="001B21DE">
      <w:pgSz w:w="11906" w:h="16838"/>
      <w:pgMar w:top="567" w:right="707" w:bottom="567" w:left="709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A624D12"/>
    <w:name w:val="WW8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D5C7BD6"/>
    <w:name w:val="WW8Num3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52BECD0A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C070EC8"/>
    <w:multiLevelType w:val="hybridMultilevel"/>
    <w:tmpl w:val="75D25888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30"/>
    <w:rsid w:val="001B21DE"/>
    <w:rsid w:val="001E6331"/>
    <w:rsid w:val="00233979"/>
    <w:rsid w:val="00343F30"/>
    <w:rsid w:val="007A55AF"/>
    <w:rsid w:val="00941451"/>
    <w:rsid w:val="009A3C02"/>
    <w:rsid w:val="00C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047F-B863-45ED-99D3-7691BF3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F2B1-8E7E-4739-9A96-99C8FA17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Гузенко</dc:creator>
  <cp:keywords/>
  <dc:description/>
  <cp:lastModifiedBy>Елена Гузенко</cp:lastModifiedBy>
  <cp:revision>6</cp:revision>
  <dcterms:created xsi:type="dcterms:W3CDTF">2016-03-25T08:55:00Z</dcterms:created>
  <dcterms:modified xsi:type="dcterms:W3CDTF">2016-03-30T19:05:00Z</dcterms:modified>
</cp:coreProperties>
</file>