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AF" w:rsidRDefault="007A55AF" w:rsidP="007A55AF">
      <w:pPr>
        <w:widowControl w:val="0"/>
        <w:suppressAutoHyphens/>
        <w:spacing w:after="0" w:line="600" w:lineRule="auto"/>
        <w:jc w:val="center"/>
        <w:rPr>
          <w:rFonts w:ascii="Monotype Corsiva" w:eastAsia="Lucida Sans Unicode" w:hAnsi="Monotype Corsiva" w:cs="Mangal"/>
          <w:b/>
          <w:bCs/>
          <w:outline/>
          <w:color w:val="ED7D31" w:themeColor="accent2"/>
          <w:kern w:val="1"/>
          <w:sz w:val="72"/>
          <w:szCs w:val="72"/>
          <w:lang w:eastAsia="hi-IN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:rsidR="007A55AF" w:rsidRPr="00233979" w:rsidRDefault="007A55AF" w:rsidP="007A55AF">
      <w:pPr>
        <w:widowControl w:val="0"/>
        <w:suppressAutoHyphens/>
        <w:spacing w:after="0" w:line="600" w:lineRule="auto"/>
        <w:jc w:val="center"/>
        <w:rPr>
          <w:rFonts w:ascii="Monotype Corsiva" w:eastAsia="Lucida Sans Unicode" w:hAnsi="Monotype Corsiva" w:cs="Mangal"/>
          <w:b/>
          <w:bCs/>
          <w:outline/>
          <w:color w:val="0000FF"/>
          <w:kern w:val="1"/>
          <w:sz w:val="72"/>
          <w:szCs w:val="72"/>
          <w:lang w:eastAsia="hi-IN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33979">
        <w:rPr>
          <w:rFonts w:ascii="Monotype Corsiva" w:eastAsia="Lucida Sans Unicode" w:hAnsi="Monotype Corsiva" w:cs="Mangal"/>
          <w:b/>
          <w:bCs/>
          <w:outline/>
          <w:color w:val="0000FF"/>
          <w:kern w:val="1"/>
          <w:sz w:val="72"/>
          <w:szCs w:val="72"/>
          <w:lang w:eastAsia="hi-IN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Проект </w:t>
      </w:r>
    </w:p>
    <w:p w:rsidR="007A55AF" w:rsidRDefault="007A55AF" w:rsidP="007A55AF">
      <w:pPr>
        <w:widowControl w:val="0"/>
        <w:suppressAutoHyphens/>
        <w:spacing w:after="0" w:line="600" w:lineRule="auto"/>
        <w:jc w:val="center"/>
        <w:rPr>
          <w:rFonts w:ascii="Monotype Corsiva" w:eastAsia="Lucida Sans Unicode" w:hAnsi="Monotype Corsiva" w:cs="Mangal"/>
          <w:b/>
          <w:bCs/>
          <w:color w:val="FF0000"/>
          <w:kern w:val="1"/>
          <w:sz w:val="96"/>
          <w:szCs w:val="96"/>
          <w:lang w:eastAsia="hi-IN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A55AF">
        <w:rPr>
          <w:rFonts w:ascii="Monotype Corsiva" w:eastAsia="Lucida Sans Unicode" w:hAnsi="Monotype Corsiva" w:cs="Mangal"/>
          <w:b/>
          <w:bCs/>
          <w:color w:val="FF0000"/>
          <w:kern w:val="1"/>
          <w:sz w:val="96"/>
          <w:szCs w:val="96"/>
          <w:lang w:eastAsia="hi-IN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«МАТРЕШКА»</w:t>
      </w:r>
    </w:p>
    <w:p w:rsidR="001E6331" w:rsidRDefault="001E6331" w:rsidP="007A55AF">
      <w:pPr>
        <w:widowControl w:val="0"/>
        <w:suppressAutoHyphens/>
        <w:spacing w:after="0" w:line="600" w:lineRule="auto"/>
        <w:jc w:val="center"/>
        <w:rPr>
          <w:rFonts w:ascii="Monotype Corsiva" w:eastAsia="Lucida Sans Unicode" w:hAnsi="Monotype Corsiva" w:cs="Mangal"/>
          <w:b/>
          <w:bCs/>
          <w:color w:val="FF0000"/>
          <w:kern w:val="1"/>
          <w:sz w:val="96"/>
          <w:szCs w:val="96"/>
          <w:lang w:eastAsia="hi-IN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B21DE" w:rsidRDefault="001B21DE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9A3C02" w:rsidRDefault="009A3C02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B21DE" w:rsidRDefault="001B21DE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33979" w:rsidRPr="007A55AF" w:rsidRDefault="00233979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Тип проекта: </w:t>
      </w: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познавательно-игровой</w:t>
      </w: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Вид проекта: </w:t>
      </w: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творческий, исследовательский</w:t>
      </w: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>Продолжительность проекта: средний продолжительный (2 месяца)</w:t>
      </w: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Предмет исследования: </w:t>
      </w: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матрешка</w:t>
      </w: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Возраст детей: </w:t>
      </w: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средняя возрастная группа (4-5 лет)</w:t>
      </w:r>
    </w:p>
    <w:p w:rsidR="007A55AF" w:rsidRPr="007A55AF" w:rsidRDefault="007A55AF" w:rsidP="007A55A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Участники проекта: </w:t>
      </w: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воспитатели, дети, родители.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>Цель:</w:t>
      </w: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 воспитание патриотизма через интерес к истории России, народному творчеству на примере русской национальной игрушки.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>Задачи: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u w:val="single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i/>
          <w:color w:val="000000"/>
          <w:kern w:val="1"/>
          <w:sz w:val="28"/>
          <w:szCs w:val="28"/>
          <w:u w:val="single"/>
          <w:lang w:eastAsia="hi-IN" w:bidi="hi-IN"/>
        </w:rPr>
        <w:t xml:space="preserve">1.  Для детей                                                                                                                                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познакомить детей с русской народной игрушкой – матрешкой.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познакомить детей с историей матрешки.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познакомить детей с основными видами матрешек</w:t>
      </w: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показать связь мира природы с миром человека;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обогатить кругозор детей об игрушке как образе материнства, семьи;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- познакомить детей с различными играми с матрешками. Учить использовать их в разных видах деятельности (театрализованная деятельность, подвижная, изобразительное творчество и т.д.)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Развивать у детей коммуникативные навыки, желание использовать народные игрушки в совместной и самостоятельной деятельности.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- Развивать у детей мышление, восприятие, связную речь, мелкую моторику. Познавательные интересы, ловкость, смекалку, сенсорные навыки.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поддерживать интерес и любознательность детей, содействовать развитию творческих способностей.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Воспитывать бережное отношение к игрушкам.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- учить получать радость от увиденного, услышанного, сделанного своими руками.                                                                                                                         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u w:val="single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u w:val="single"/>
          <w:lang w:eastAsia="hi-IN" w:bidi="hi-IN"/>
        </w:rPr>
        <w:t xml:space="preserve">2. </w:t>
      </w:r>
      <w:r w:rsidRPr="007A55AF">
        <w:rPr>
          <w:rFonts w:ascii="Times New Roman" w:eastAsia="Lucida Sans Unicode" w:hAnsi="Times New Roman" w:cs="Mangal"/>
          <w:b/>
          <w:bCs/>
          <w:i/>
          <w:color w:val="000000"/>
          <w:kern w:val="1"/>
          <w:sz w:val="28"/>
          <w:szCs w:val="28"/>
          <w:u w:val="single"/>
          <w:lang w:eastAsia="hi-IN" w:bidi="hi-IN"/>
        </w:rPr>
        <w:t>Для родителей</w:t>
      </w: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u w:val="single"/>
          <w:lang w:eastAsia="hi-IN" w:bidi="hi-IN"/>
        </w:rPr>
        <w:t xml:space="preserve"> 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-вызвать интерес к русской народной игрушке- матрешке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приобщать к истокам русской народной культуры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побуждать к ознакомлению своих детей с изделиями декоративно- прикладного искусства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- учитывать опыт детей, приобретенный в детском саду.</w:t>
      </w:r>
      <w:r w:rsidRPr="007A5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Актуальность: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ind w:firstLine="567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Народная игрушка —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ind w:firstLine="567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ind w:firstLine="567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Проблема:</w:t>
      </w: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32"/>
          <w:szCs w:val="32"/>
          <w:lang w:eastAsia="hi-IN" w:bidi="hi-IN"/>
        </w:rPr>
        <w:t xml:space="preserve">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ind w:firstLine="567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народной игрушки.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Ожидаемый результат</w:t>
      </w: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32"/>
          <w:szCs w:val="32"/>
          <w:lang w:eastAsia="hi-IN" w:bidi="hi-IN"/>
        </w:rPr>
        <w:t>: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1. заинтересованность детей и родителей темой русской народной игрушки.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2. проявление познавательной активности у детей, развитие мелкой моторики.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3. совместные игры детей и родителей дома с матрешкой.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4. знания детей об особенностях костюма матрешки (выделять детали костюма матрешки — сарафан, платок, фартук)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5. расширять и активизировать словарный запас слов.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6. расширять знания детей и родителей о народной игрушке — матрешке, умение играть с ней.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Подготовительный этап: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Сбор информации, изучение литературы, подготовка наглядного материала.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Составление плана работы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Мероприятия по реализации проекта</w:t>
      </w:r>
    </w:p>
    <w:p w:rsidR="007A55AF" w:rsidRPr="007A55AF" w:rsidRDefault="007A55AF" w:rsidP="007A55AF">
      <w:pPr>
        <w:widowControl w:val="0"/>
        <w:numPr>
          <w:ilvl w:val="0"/>
          <w:numId w:val="1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Непосредственно образовательная деятельность: ФЭМП «Веселые матрешки»;</w:t>
      </w:r>
    </w:p>
    <w:p w:rsidR="007A55AF" w:rsidRPr="007A55AF" w:rsidRDefault="007A55AF" w:rsidP="007A55AF">
      <w:pPr>
        <w:widowControl w:val="0"/>
        <w:numPr>
          <w:ilvl w:val="0"/>
          <w:numId w:val="1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b/>
          <w:bCs/>
          <w:color w:val="000000"/>
          <w:kern w:val="1"/>
          <w:sz w:val="52"/>
          <w:szCs w:val="52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беседа на тему «Веселые матрешки»;</w:t>
      </w:r>
    </w:p>
    <w:p w:rsidR="007A55AF" w:rsidRPr="007A55AF" w:rsidRDefault="007A55AF" w:rsidP="007A55AF">
      <w:pPr>
        <w:widowControl w:val="0"/>
        <w:numPr>
          <w:ilvl w:val="0"/>
          <w:numId w:val="1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b/>
          <w:bCs/>
          <w:color w:val="000000"/>
          <w:kern w:val="1"/>
          <w:sz w:val="52"/>
          <w:szCs w:val="52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викторина «Матрешкины загадки»; </w:t>
      </w:r>
    </w:p>
    <w:p w:rsidR="007A55AF" w:rsidRPr="007A55AF" w:rsidRDefault="007A55AF" w:rsidP="007A55AF">
      <w:pPr>
        <w:widowControl w:val="0"/>
        <w:numPr>
          <w:ilvl w:val="0"/>
          <w:numId w:val="1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b/>
          <w:bCs/>
          <w:color w:val="000000"/>
          <w:kern w:val="1"/>
          <w:sz w:val="52"/>
          <w:szCs w:val="52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чтение, заучивание стихотворений А. Гришин «Матрешки»; </w:t>
      </w:r>
    </w:p>
    <w:p w:rsidR="007A55AF" w:rsidRPr="007A55AF" w:rsidRDefault="007A55AF" w:rsidP="007A55AF">
      <w:pPr>
        <w:widowControl w:val="0"/>
        <w:shd w:val="clear" w:color="auto" w:fill="FFFFFF"/>
        <w:suppressAutoHyphens/>
        <w:spacing w:before="225" w:after="225" w:line="315" w:lineRule="atLeast"/>
        <w:ind w:left="644"/>
        <w:rPr>
          <w:rFonts w:ascii="Times New Roman" w:eastAsia="Lucida Sans Unicode" w:hAnsi="Times New Roman" w:cs="Mangal"/>
          <w:b/>
          <w:bCs/>
          <w:color w:val="000000"/>
          <w:kern w:val="1"/>
          <w:sz w:val="52"/>
          <w:szCs w:val="52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Л. Громова «Подарили Маше».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Художественно-творческая деятельность</w:t>
      </w:r>
    </w:p>
    <w:p w:rsidR="007A55AF" w:rsidRPr="007A55AF" w:rsidRDefault="007A55AF" w:rsidP="007A55AF">
      <w:pPr>
        <w:widowControl w:val="0"/>
        <w:numPr>
          <w:ilvl w:val="0"/>
          <w:numId w:val="1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Рассматривание альбомов и наглядно демонстративного материала;</w:t>
      </w:r>
    </w:p>
    <w:p w:rsidR="007A55AF" w:rsidRPr="007A55AF" w:rsidRDefault="007A55AF" w:rsidP="007A55AF">
      <w:pPr>
        <w:widowControl w:val="0"/>
        <w:numPr>
          <w:ilvl w:val="0"/>
          <w:numId w:val="1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рисование матрешек;</w:t>
      </w:r>
    </w:p>
    <w:p w:rsidR="007A55AF" w:rsidRPr="007A55AF" w:rsidRDefault="007A55AF" w:rsidP="007A55AF">
      <w:pPr>
        <w:widowControl w:val="0"/>
        <w:numPr>
          <w:ilvl w:val="0"/>
          <w:numId w:val="1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прослушивание русской народной песни «Мы веселые матрешки, ладушки, ладушки» (муз. Ю. </w:t>
      </w:r>
      <w:proofErr w:type="spellStart"/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Слонова</w:t>
      </w:r>
      <w:proofErr w:type="spellEnd"/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, сл. Л. Некрасовой)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Игровая деятельность</w:t>
      </w:r>
    </w:p>
    <w:p w:rsidR="007A55AF" w:rsidRPr="007A55AF" w:rsidRDefault="007A55AF" w:rsidP="007A55AF">
      <w:pPr>
        <w:widowControl w:val="0"/>
        <w:numPr>
          <w:ilvl w:val="0"/>
          <w:numId w:val="2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Использование матрешек для сюжетно-ролевой игры «Угостим матрешек»;</w:t>
      </w:r>
    </w:p>
    <w:p w:rsidR="007A55AF" w:rsidRPr="007A55AF" w:rsidRDefault="007A55AF" w:rsidP="007A55AF">
      <w:pPr>
        <w:widowControl w:val="0"/>
        <w:numPr>
          <w:ilvl w:val="0"/>
          <w:numId w:val="2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дидактические игра «Разложи и собери матрешек вместе», «Собери картинку»;</w:t>
      </w:r>
      <w:r w:rsidRPr="007A55AF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Собери матрешку», «Построй ряд с закрытыми глазами».</w:t>
      </w:r>
    </w:p>
    <w:p w:rsidR="007A55AF" w:rsidRPr="007A55AF" w:rsidRDefault="007A55AF" w:rsidP="007A55AF">
      <w:pPr>
        <w:widowControl w:val="0"/>
        <w:numPr>
          <w:ilvl w:val="0"/>
          <w:numId w:val="2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изучения свойств дерева. Дидактическая игра: «Из чего сделано?», «Угадай на ощупь».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t>Работа с родителями</w:t>
      </w:r>
    </w:p>
    <w:p w:rsidR="007A55AF" w:rsidRPr="007A55AF" w:rsidRDefault="007A55AF" w:rsidP="007A55AF">
      <w:pPr>
        <w:widowControl w:val="0"/>
        <w:numPr>
          <w:ilvl w:val="0"/>
          <w:numId w:val="3"/>
        </w:num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Консультация для родителей </w:t>
      </w:r>
      <w:r w:rsidRPr="007A55AF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«Русская красавица- матрешка»</w:t>
      </w:r>
    </w:p>
    <w:p w:rsidR="007A55AF" w:rsidRPr="007A55AF" w:rsidRDefault="007A55AF" w:rsidP="007A55AF">
      <w:pPr>
        <w:widowControl w:val="0"/>
        <w:numPr>
          <w:ilvl w:val="0"/>
          <w:numId w:val="3"/>
        </w:num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Изготовление родителями совместно с детьми «Семейной матрешки»;</w:t>
      </w:r>
    </w:p>
    <w:p w:rsidR="007A55AF" w:rsidRPr="007A55AF" w:rsidRDefault="007A55AF" w:rsidP="007A55AF">
      <w:pPr>
        <w:widowControl w:val="0"/>
        <w:numPr>
          <w:ilvl w:val="0"/>
          <w:numId w:val="3"/>
        </w:numPr>
        <w:shd w:val="clear" w:color="auto" w:fill="FFFFFF"/>
        <w:suppressAutoHyphens/>
        <w:spacing w:before="225" w:after="225" w:line="315" w:lineRule="atLeast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помощь детям в разучивании стихов.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lastRenderedPageBreak/>
        <w:t>Реализация проекта по этапам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7"/>
        <w:gridCol w:w="5114"/>
        <w:gridCol w:w="2618"/>
      </w:tblGrid>
      <w:tr w:rsidR="007A55AF" w:rsidRPr="007A55AF" w:rsidTr="009E6A53">
        <w:trPr>
          <w:trHeight w:val="297"/>
        </w:trPr>
        <w:tc>
          <w:tcPr>
            <w:tcW w:w="2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Название этапа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Проводимые мероприятия</w:t>
            </w:r>
          </w:p>
        </w:tc>
        <w:tc>
          <w:tcPr>
            <w:tcW w:w="2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Участники</w:t>
            </w:r>
          </w:p>
        </w:tc>
      </w:tr>
      <w:tr w:rsidR="007A55AF" w:rsidRPr="007A55AF" w:rsidTr="009E6A53">
        <w:trPr>
          <w:trHeight w:val="4343"/>
        </w:trPr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1. Подготовительный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napToGrid w:val="0"/>
              <w:spacing w:before="225" w:after="225" w:line="315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 определение объектов изучения;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napToGrid w:val="0"/>
              <w:spacing w:before="225" w:after="225" w:line="315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сбор информации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- изучение литературы, 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 подбор иллюстраций;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 приобретение материалов для изо деятельности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 подготовка наглядного материала.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 составление плана работы</w:t>
            </w: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Воспитатель, родители</w:t>
            </w:r>
          </w:p>
        </w:tc>
      </w:tr>
      <w:tr w:rsidR="007A55AF" w:rsidRPr="007A55AF" w:rsidTr="009E6A53">
        <w:trPr>
          <w:trHeight w:val="7086"/>
        </w:trPr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2. Исследовательский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napToGrid w:val="0"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>Работа с детьми: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napToGrid w:val="0"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 ознакомление с историей матрешки;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 изучение художественных элементов;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 составление орнаментов;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 xml:space="preserve">Работа с родителями 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 консультация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>Оснащение развивающей среды: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-подготовка альбомов: 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1. «Матрешкины частушки» 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2. «Матрешкины потешки». 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3. Стихи о матрешке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jc w:val="both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-подготовка наглядно демонстративного материала</w:t>
            </w: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Воспитатель, дети, родители</w:t>
            </w:r>
          </w:p>
        </w:tc>
      </w:tr>
      <w:tr w:rsidR="007A55AF" w:rsidRPr="007A55AF" w:rsidTr="009E6A53">
        <w:trPr>
          <w:trHeight w:val="2544"/>
        </w:trPr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3. Заключительный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napToGrid w:val="0"/>
              <w:spacing w:before="225" w:after="225" w:line="0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-обобщение результатов работы;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- выставка работ «Семейная матрешка»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0" w:lineRule="atLeast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-создание мини музея. «Матрешки» </w:t>
            </w:r>
          </w:p>
        </w:tc>
        <w:tc>
          <w:tcPr>
            <w:tcW w:w="2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Воспитатель, дети, родители</w:t>
            </w:r>
          </w:p>
        </w:tc>
      </w:tr>
    </w:tbl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color w:val="000000"/>
          <w:kern w:val="1"/>
          <w:sz w:val="32"/>
          <w:szCs w:val="32"/>
          <w:lang w:eastAsia="hi-IN" w:bidi="hi-IN"/>
        </w:rPr>
        <w:lastRenderedPageBreak/>
        <w:t>Перспективное планирование работы с детьми по проекту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6"/>
        <w:gridCol w:w="3457"/>
        <w:gridCol w:w="3465"/>
      </w:tblGrid>
      <w:tr w:rsidR="007A55AF" w:rsidRPr="007A55AF" w:rsidTr="009E6A53">
        <w:trPr>
          <w:trHeight w:val="309"/>
        </w:trPr>
        <w:tc>
          <w:tcPr>
            <w:tcW w:w="3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1-я неделя</w:t>
            </w:r>
          </w:p>
        </w:tc>
        <w:tc>
          <w:tcPr>
            <w:tcW w:w="3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2-я неделя</w:t>
            </w:r>
          </w:p>
        </w:tc>
        <w:tc>
          <w:tcPr>
            <w:tcW w:w="3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3-я неделя</w:t>
            </w:r>
          </w:p>
        </w:tc>
      </w:tr>
      <w:tr w:rsidR="007A55AF" w:rsidRPr="007A55AF" w:rsidTr="009E6A53">
        <w:trPr>
          <w:trHeight w:val="7951"/>
        </w:trPr>
        <w:tc>
          <w:tcPr>
            <w:tcW w:w="3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 Беседа на тему «История русской матрешки» -знакомство с народной игрушкой, история возникновения и развития матрешечного дела, виды матрешек;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2. Сюжетно-ролевая игра «Семья» -матрешка как символ семьи, материнства;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3. </w:t>
            </w:r>
            <w:proofErr w:type="spellStart"/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Пластилинография</w:t>
            </w:r>
            <w:proofErr w:type="spellEnd"/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 «Наряди матрешку».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4. Разучивание стихотворения (четверостишье)</w:t>
            </w:r>
            <w:r w:rsidRPr="007A5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С.Я. Маршак «Матрешки»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4. Дидактическая игра «Найди отличия»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5.П</w:t>
            </w:r>
            <w:r w:rsidRPr="007A55AF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рослушивание русской народной песни «Мы веселые матрешки, ладушки, ладушки» (муз. Ю. </w:t>
            </w:r>
            <w:proofErr w:type="spellStart"/>
            <w:r w:rsidRPr="007A55AF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Слонова</w:t>
            </w:r>
            <w:proofErr w:type="spellEnd"/>
            <w:r w:rsidRPr="007A55AF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, сл. Л. Некрасовой);</w:t>
            </w:r>
          </w:p>
        </w:tc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1. Тематическое занятие по предметному миру «Из чего же, из чего же?»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2. Дидактические игры: «Из чего сделано?», «Угадай на ощупь»;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3. Сюжетно-ролевая игра «Угостим матрешек»;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4. Рисование: «Нарядим матрешку»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5. Разучивание </w:t>
            </w:r>
            <w:r w:rsidRPr="007A55AF">
              <w:rPr>
                <w:rFonts w:ascii="Times New Roman" w:eastAsia="Lucida Sans Unicode" w:hAnsi="Times New Roman" w:cs="Mangal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А. </w:t>
            </w:r>
            <w:proofErr w:type="gramStart"/>
            <w:r w:rsidRPr="007A55AF">
              <w:rPr>
                <w:rFonts w:ascii="Times New Roman" w:eastAsia="Lucida Sans Unicode" w:hAnsi="Times New Roman" w:cs="Mangal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Гришин</w:t>
            </w: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br/>
            </w:r>
            <w:r w:rsidR="009A3C02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«</w:t>
            </w:r>
            <w:proofErr w:type="gramEnd"/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Деревянные подружки</w:t>
            </w:r>
            <w:r w:rsidR="009A3C02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»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6. Показ презентации «Музей русской матрёшки» Цель: Развитие интереса, умение воспринимать предметы народно - прикладного искусства.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7. </w:t>
            </w:r>
            <w:r w:rsidRPr="007A55AF">
              <w:rPr>
                <w:rFonts w:ascii="Times New Roman" w:hAnsi="Times New Roman" w:cs="Times New Roman"/>
                <w:sz w:val="28"/>
                <w:szCs w:val="28"/>
              </w:rPr>
              <w:t xml:space="preserve">П/и «Прячем матрешку» </w:t>
            </w: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Цель: Учить ориентироваться в пространстве, развитие двигательной активности</w:t>
            </w: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1. Тематическое занятие по познанию (ФЭМП) «Веселые матрешки»;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2. Викторина «Матрешкины загадки»;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3.Дидактические игры «Разложи и собери матрешек вместе», «Собери картинку»;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4. Прослушивание и заучивание песни «Матрешка» (муз. </w:t>
            </w:r>
            <w:proofErr w:type="spellStart"/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Т.Бурцева</w:t>
            </w:r>
            <w:proofErr w:type="spellEnd"/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, сл. </w:t>
            </w:r>
            <w:proofErr w:type="spellStart"/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В.Семернин</w:t>
            </w:r>
            <w:proofErr w:type="spellEnd"/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5. Д. и. «Больше - меньше» Цель: Научить детей различать, сравнивать матрёшек по величине (больше, меньше, одинаковые, воспитывать внимание.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6. П. и. «Бегите к матрёшке» Цель: Учить ориентироваться в пространстве, укреплять мышцы туловища и ног, развитие двигательной активности.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55AF" w:rsidRPr="007A55AF" w:rsidTr="009E6A53">
        <w:trPr>
          <w:trHeight w:val="850"/>
        </w:trPr>
        <w:tc>
          <w:tcPr>
            <w:tcW w:w="10378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40" w:lineRule="auto"/>
              <w:ind w:left="456" w:hanging="142"/>
              <w:contextualSpacing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Рассматривание альбомов и наглядно-демонстративного материала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Выставка работ «Семейная матрешка»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ind w:left="7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A55AF" w:rsidRPr="007A55AF" w:rsidRDefault="007A55AF" w:rsidP="007A55AF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Проведение итогового праздника по проекту «В гости к нам пришла матрешка» </w:t>
            </w:r>
          </w:p>
          <w:p w:rsidR="007A55AF" w:rsidRPr="007A55AF" w:rsidRDefault="007A55AF" w:rsidP="007A55AF">
            <w:pPr>
              <w:widowControl w:val="0"/>
              <w:suppressLineNumbers/>
              <w:suppressAutoHyphens/>
              <w:spacing w:after="0" w:line="240" w:lineRule="auto"/>
              <w:ind w:left="72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55AF" w:rsidRPr="007A55AF" w:rsidTr="009E6A53">
        <w:trPr>
          <w:trHeight w:val="663"/>
        </w:trPr>
        <w:tc>
          <w:tcPr>
            <w:tcW w:w="10378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AF" w:rsidRPr="007A55AF" w:rsidTr="009E6A53">
        <w:trPr>
          <w:trHeight w:val="278"/>
        </w:trPr>
        <w:tc>
          <w:tcPr>
            <w:tcW w:w="10378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55AF" w:rsidRPr="007A55AF" w:rsidTr="009E6A53">
        <w:trPr>
          <w:trHeight w:val="45"/>
        </w:trPr>
        <w:tc>
          <w:tcPr>
            <w:tcW w:w="103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kern w:val="1"/>
          <w:sz w:val="32"/>
          <w:szCs w:val="32"/>
          <w:lang w:eastAsia="hi-IN" w:bidi="hi-IN"/>
        </w:rPr>
        <w:lastRenderedPageBreak/>
        <w:t>Перспективное планирование работы с детьми по проекту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3481"/>
        <w:gridCol w:w="3490"/>
      </w:tblGrid>
      <w:tr w:rsidR="007A55AF" w:rsidRPr="007A55AF" w:rsidTr="009E6A53">
        <w:trPr>
          <w:trHeight w:val="710"/>
        </w:trPr>
        <w:tc>
          <w:tcPr>
            <w:tcW w:w="3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4-я неделя</w:t>
            </w:r>
          </w:p>
        </w:tc>
        <w:tc>
          <w:tcPr>
            <w:tcW w:w="3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5-я неделя</w:t>
            </w:r>
          </w:p>
        </w:tc>
        <w:tc>
          <w:tcPr>
            <w:tcW w:w="3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6-я неделя</w:t>
            </w:r>
          </w:p>
        </w:tc>
      </w:tr>
      <w:tr w:rsidR="007A55AF" w:rsidRPr="007A55AF" w:rsidTr="009E6A53">
        <w:trPr>
          <w:trHeight w:val="10491"/>
        </w:trPr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  <w:t>1.</w:t>
            </w: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Беседа «Деревянная матрёшка» Цель: Продолжать знакомить детей с историей матрёшки, как народной игрушки, её внешним обликом, учить различать матрёшек по форме, цвету, развивать художественный вкус, содействовать патриотическому воспитанию дошкольников.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2. Аппликация «Мы красавицы матрешки». Цель: Продолжать учить аккуратно наклеивать готовые формы.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3. Д. и. «Опиши игрушку – матрёшку» Цель: Учить составлять описательный рассказ по игрушке, активизировать речь детей.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4. П. и. «</w:t>
            </w:r>
            <w:proofErr w:type="spellStart"/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Матрё</w:t>
            </w:r>
            <w:bookmarkStart w:id="0" w:name="_GoBack"/>
            <w:bookmarkEnd w:id="0"/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шечка</w:t>
            </w:r>
            <w:proofErr w:type="spellEnd"/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– матрёшка» Цель: Учить действовать по сигналу, согласно</w:t>
            </w:r>
            <w:r w:rsidRPr="007A55AF"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текста слов, развивать внимание, артистизм, двигательную активность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5. Д. и. «Помоги матрёшке найти свои игрушки» Цель: Закрепить умение группировать однородные и соотносить разнородные предметы по цвету</w:t>
            </w: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1. Д. и. «Озорная матрёшка» Цель: Развитие сенсорных способностей, мелкой моторики руки, речи, памяти, внимания. Закреплять умение выставлять предметы по высоте.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Лепка «Матрёшки подружки» Цель: Продолжать знакомить с русской народной игрушкой – матрёшкой. с процессом её изготовления. Учить лепить пластическим способом, используя в работе приёмы оттягивания, сглаживания. Добиваться выразительности образа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Чтение «Матрешкины потешки» В. Берестов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С. р. и. «Магазин игрушек –матрёшек» Цель: Развивать интерес к народной игрушке матрёшке, учить распределять роли, формировать интерес к матрёшкам, как к игрушке.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Беседа «Русская матрёшка» Цель: Уточнить представление о деревянной игрушке матрёшке, росписях, которыми она украшена.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С. р. и. «Ярмарка» Цель: Развивать умение выполнять роль продавца матрёшек, коммуникативные навыки в общении, рассматривать и сравнивать матрёшек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Рассматривание композиций матрешек из коллекции мини- музея «Русская матрёшка»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Д. и. «Разложи матрёшку по порядку» 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Цель: Развивать мелкую моторику, творческое мышление, воображение, умение доводить начатое дело до конца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Д. и. «Что изменилось? "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Цель: Упражнять детей в правильном назывании предметов и их действий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7A55AF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(матрёшка спряталась, прибежала, замечать и называть изменения в одежде (цвете) и размере матрёшки.</w:t>
            </w: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A55AF" w:rsidRPr="007A55AF" w:rsidRDefault="007A55AF" w:rsidP="007A55AF">
            <w:pPr>
              <w:shd w:val="clear" w:color="auto" w:fill="FFFFFF"/>
              <w:suppressAutoHyphens/>
              <w:spacing w:before="225" w:after="225" w:line="315" w:lineRule="atLeast"/>
              <w:jc w:val="center"/>
              <w:rPr>
                <w:rFonts w:ascii="Times New Roman" w:eastAsia="Lucida Sans Unicode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kern w:val="1"/>
          <w:sz w:val="32"/>
          <w:szCs w:val="32"/>
          <w:lang w:eastAsia="hi-IN" w:bidi="hi-IN"/>
        </w:rPr>
        <w:lastRenderedPageBreak/>
        <w:t>Продукт проектной деятельности: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1. Выставка детского творчества на темы: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"</w:t>
      </w:r>
      <w:proofErr w:type="spellStart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Раскраась</w:t>
      </w:r>
      <w:proofErr w:type="spellEnd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матрешку" (роспись)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"</w:t>
      </w:r>
      <w:proofErr w:type="spellStart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Матрешечки</w:t>
      </w:r>
      <w:proofErr w:type="spellEnd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подружки" (лепка)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"Нарядим матрешку" (рисование)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« Мы</w:t>
      </w:r>
      <w:proofErr w:type="gramEnd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красавицы матрешки» (аппликация) 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2. Создание коллекции "Русская народная матрешка"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jc w:val="center"/>
        <w:rPr>
          <w:rFonts w:ascii="Times New Roman" w:eastAsia="Lucida Sans Unicode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7A55AF">
        <w:rPr>
          <w:rFonts w:ascii="Times New Roman" w:eastAsia="Lucida Sans Unicode" w:hAnsi="Times New Roman" w:cs="Mangal"/>
          <w:b/>
          <w:bCs/>
          <w:kern w:val="1"/>
          <w:sz w:val="32"/>
          <w:szCs w:val="32"/>
          <w:lang w:eastAsia="hi-IN" w:bidi="hi-IN"/>
        </w:rPr>
        <w:t>Список литературы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Александрова Э.И. Система патриотического воспитания в ДОУ. - М., 2007.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Комарова Т.С. Изобразительная деятельность в детском саду: обучение и творчество. - М.: Педагогика, 1990.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spellStart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Комратова</w:t>
      </w:r>
      <w:proofErr w:type="spellEnd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Н.Г., Грибова Н.Ф. Патриотическое воспитание детей 4-6 лет. - М., 2007.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Курчатовская Н.В. Комплексные занятия по развитию творческих способностей дошкольников. - М.: Феникс, 2003.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Лыкова И.А. Изобразительная деятельность в детском саду: планирование, конспекты, методические рекомендации. Средняя группа. - М., 2009.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Майорова К., Дубинская К. Русские народное прикладное искусство. - М., 1990.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Новиков А.М., Новиков Д.А. Образовательный проект (методология образовательной деятельности). - М., 2004.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spellStart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Скорлупова</w:t>
      </w:r>
      <w:proofErr w:type="spellEnd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О.А. Знакомство детей дошкольного возраста с русским народным декоративно-прикладным искусством. - М., 2003.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spellStart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Сыпченко</w:t>
      </w:r>
      <w:proofErr w:type="spellEnd"/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Е.А. Инновационные технологии. Метод проектов в ДОУ. - М., 2013.</w:t>
      </w:r>
    </w:p>
    <w:p w:rsidR="007A55AF" w:rsidRPr="007A55AF" w:rsidRDefault="007A55AF" w:rsidP="007A55AF">
      <w:pPr>
        <w:widowControl w:val="0"/>
        <w:numPr>
          <w:ilvl w:val="0"/>
          <w:numId w:val="5"/>
        </w:numPr>
        <w:shd w:val="clear" w:color="auto" w:fill="FFFFFF"/>
        <w:suppressAutoHyphens/>
        <w:spacing w:before="225" w:after="225" w:line="315" w:lineRule="atLeas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A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Веселый хоровод. Развлечение для детей. Дошкольное воспитание 1994г. №5</w:t>
      </w: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ind w:left="720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ind w:left="720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shd w:val="clear" w:color="auto" w:fill="FFFFFF"/>
        <w:suppressAutoHyphens/>
        <w:spacing w:before="225" w:after="225" w:line="315" w:lineRule="atLeast"/>
        <w:ind w:left="720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A55AF" w:rsidRPr="007A55AF" w:rsidRDefault="007A55AF" w:rsidP="007A55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41451" w:rsidRDefault="00941451"/>
    <w:sectPr w:rsidR="00941451" w:rsidSect="001B21DE">
      <w:pgSz w:w="11906" w:h="16838"/>
      <w:pgMar w:top="567" w:right="707" w:bottom="567" w:left="709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A624D12"/>
    <w:name w:val="WW8Num1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D5C7BD6"/>
    <w:name w:val="WW8Num3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52BECD0A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C070EC8"/>
    <w:multiLevelType w:val="hybridMultilevel"/>
    <w:tmpl w:val="75D25888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30"/>
    <w:rsid w:val="001B21DE"/>
    <w:rsid w:val="001E6331"/>
    <w:rsid w:val="00233979"/>
    <w:rsid w:val="00343F30"/>
    <w:rsid w:val="007A55AF"/>
    <w:rsid w:val="00941451"/>
    <w:rsid w:val="009A3C02"/>
    <w:rsid w:val="00C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047F-B863-45ED-99D3-7691BF3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F2B1-8E7E-4739-9A96-99C8FA17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Гузенко</dc:creator>
  <cp:keywords/>
  <dc:description/>
  <cp:lastModifiedBy>Елена Гузенко</cp:lastModifiedBy>
  <cp:revision>6</cp:revision>
  <dcterms:created xsi:type="dcterms:W3CDTF">2016-03-25T08:55:00Z</dcterms:created>
  <dcterms:modified xsi:type="dcterms:W3CDTF">2016-03-30T19:05:00Z</dcterms:modified>
</cp:coreProperties>
</file>