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D9" w:rsidRPr="00E83A60" w:rsidRDefault="00385C6A" w:rsidP="00802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C6A">
        <w:rPr>
          <w:rFonts w:ascii="Times New Roman" w:hAnsi="Times New Roman" w:cs="Times New Roman"/>
          <w:sz w:val="28"/>
          <w:szCs w:val="28"/>
        </w:rPr>
        <w:t>     </w:t>
      </w:r>
      <w:r w:rsidR="008021D9" w:rsidRPr="00E83A6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«Владимирский государственный университет им. А.Г. и Н.Г. Столетовых»</w:t>
      </w:r>
      <w:r w:rsidR="008021D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021D9" w:rsidRPr="00E83A60">
        <w:rPr>
          <w:rFonts w:ascii="Times New Roman" w:hAnsi="Times New Roman" w:cs="Times New Roman"/>
          <w:sz w:val="28"/>
          <w:szCs w:val="28"/>
        </w:rPr>
        <w:t>Кафедра «Театральное и хореографическое искусство»</w:t>
      </w:r>
    </w:p>
    <w:p w:rsidR="008021D9" w:rsidRPr="00E83A60" w:rsidRDefault="008021D9" w:rsidP="008021D9">
      <w:pPr>
        <w:jc w:val="center"/>
        <w:rPr>
          <w:rFonts w:ascii="Times New Roman" w:hAnsi="Times New Roman" w:cs="Times New Roman"/>
          <w:szCs w:val="28"/>
        </w:rPr>
      </w:pPr>
    </w:p>
    <w:p w:rsidR="008021D9" w:rsidRPr="00E83A60" w:rsidRDefault="008021D9" w:rsidP="008021D9">
      <w:pPr>
        <w:jc w:val="center"/>
        <w:rPr>
          <w:rFonts w:ascii="Times New Roman" w:hAnsi="Times New Roman" w:cs="Times New Roman"/>
          <w:szCs w:val="28"/>
        </w:rPr>
      </w:pPr>
    </w:p>
    <w:p w:rsidR="008021D9" w:rsidRPr="00E83A60" w:rsidRDefault="008021D9" w:rsidP="008021D9">
      <w:pPr>
        <w:jc w:val="center"/>
        <w:rPr>
          <w:rFonts w:ascii="Times New Roman" w:hAnsi="Times New Roman" w:cs="Times New Roman"/>
          <w:szCs w:val="28"/>
        </w:rPr>
      </w:pPr>
    </w:p>
    <w:p w:rsidR="008021D9" w:rsidRPr="00E83A60" w:rsidRDefault="008021D9" w:rsidP="008021D9">
      <w:pPr>
        <w:rPr>
          <w:rFonts w:ascii="Times New Roman" w:hAnsi="Times New Roman" w:cs="Times New Roman"/>
          <w:szCs w:val="28"/>
        </w:rPr>
      </w:pPr>
    </w:p>
    <w:p w:rsidR="008021D9" w:rsidRPr="00E83A60" w:rsidRDefault="008021D9" w:rsidP="008021D9">
      <w:pPr>
        <w:jc w:val="center"/>
        <w:rPr>
          <w:rFonts w:ascii="Times New Roman" w:hAnsi="Times New Roman" w:cs="Times New Roman"/>
          <w:szCs w:val="28"/>
        </w:rPr>
      </w:pPr>
    </w:p>
    <w:p w:rsidR="008021D9" w:rsidRDefault="008021D9" w:rsidP="008021D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83A60">
        <w:rPr>
          <w:rFonts w:ascii="Times New Roman" w:hAnsi="Times New Roman" w:cs="Times New Roman"/>
          <w:b/>
          <w:sz w:val="56"/>
          <w:szCs w:val="56"/>
        </w:rPr>
        <w:t>Реферат</w:t>
      </w:r>
    </w:p>
    <w:p w:rsidR="008021D9" w:rsidRPr="00E83A60" w:rsidRDefault="008021D9" w:rsidP="008021D9">
      <w:pPr>
        <w:jc w:val="center"/>
        <w:rPr>
          <w:rFonts w:ascii="Times New Roman" w:hAnsi="Times New Roman" w:cs="Times New Roman"/>
          <w:b/>
        </w:rPr>
      </w:pPr>
    </w:p>
    <w:p w:rsidR="008021D9" w:rsidRPr="001D6D9F" w:rsidRDefault="008021D9" w:rsidP="008021D9">
      <w:pPr>
        <w:jc w:val="center"/>
        <w:rPr>
          <w:rFonts w:ascii="Times New Roman" w:hAnsi="Times New Roman" w:cs="Times New Roman"/>
          <w:sz w:val="32"/>
          <w:szCs w:val="32"/>
        </w:rPr>
      </w:pPr>
      <w:r w:rsidRPr="00E83A60">
        <w:rPr>
          <w:rFonts w:ascii="Times New Roman" w:hAnsi="Times New Roman" w:cs="Times New Roman"/>
          <w:b/>
          <w:sz w:val="32"/>
          <w:szCs w:val="32"/>
        </w:rPr>
        <w:t xml:space="preserve">По дисциплине: </w:t>
      </w:r>
      <w:r>
        <w:rPr>
          <w:rFonts w:ascii="Times New Roman" w:hAnsi="Times New Roman" w:cs="Times New Roman"/>
          <w:sz w:val="32"/>
          <w:szCs w:val="32"/>
        </w:rPr>
        <w:t>Классический танец</w:t>
      </w:r>
    </w:p>
    <w:p w:rsidR="008021D9" w:rsidRPr="001D6D9F" w:rsidRDefault="008021D9" w:rsidP="008021D9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83A60">
        <w:rPr>
          <w:rFonts w:ascii="Times New Roman" w:hAnsi="Times New Roman" w:cs="Times New Roman"/>
          <w:b/>
          <w:sz w:val="36"/>
          <w:szCs w:val="36"/>
        </w:rPr>
        <w:t>Тема:</w:t>
      </w:r>
      <w:r w:rsidRPr="001D6D9F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О-образное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Х-образное строение ног как отклонение в осанке. Тактические подходы к коррекции формы нижних конечностей</w:t>
      </w:r>
      <w:r w:rsidRPr="001D6D9F">
        <w:rPr>
          <w:rFonts w:ascii="Times New Roman" w:hAnsi="Times New Roman" w:cs="Times New Roman"/>
          <w:sz w:val="32"/>
          <w:szCs w:val="32"/>
        </w:rPr>
        <w:t>»</w:t>
      </w:r>
    </w:p>
    <w:p w:rsidR="008021D9" w:rsidRPr="00E83A60" w:rsidRDefault="008021D9" w:rsidP="008021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21D9" w:rsidRPr="00E83A60" w:rsidRDefault="008021D9" w:rsidP="008021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1D9" w:rsidRPr="00E83A60" w:rsidRDefault="008021D9" w:rsidP="008021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3A60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8021D9" w:rsidRPr="00E83A60" w:rsidRDefault="008021D9" w:rsidP="008021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</w:t>
      </w:r>
      <w:r w:rsidRPr="00E83A60">
        <w:rPr>
          <w:rFonts w:ascii="Times New Roman" w:hAnsi="Times New Roman" w:cs="Times New Roman"/>
          <w:sz w:val="28"/>
          <w:szCs w:val="28"/>
        </w:rPr>
        <w:t>ва Екатерина Федоровна</w:t>
      </w:r>
    </w:p>
    <w:p w:rsidR="008021D9" w:rsidRPr="00E83A60" w:rsidRDefault="008021D9" w:rsidP="008021D9">
      <w:pPr>
        <w:jc w:val="right"/>
        <w:rPr>
          <w:rFonts w:ascii="Times New Roman" w:hAnsi="Times New Roman" w:cs="Times New Roman"/>
          <w:sz w:val="28"/>
          <w:szCs w:val="28"/>
        </w:rPr>
      </w:pPr>
      <w:r w:rsidRPr="00E83A60">
        <w:rPr>
          <w:rFonts w:ascii="Times New Roman" w:hAnsi="Times New Roman" w:cs="Times New Roman"/>
          <w:sz w:val="28"/>
          <w:szCs w:val="28"/>
        </w:rPr>
        <w:t xml:space="preserve">студентка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3A60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8021D9" w:rsidRPr="00E83A60" w:rsidRDefault="008021D9" w:rsidP="008021D9">
      <w:pPr>
        <w:jc w:val="right"/>
        <w:rPr>
          <w:rFonts w:ascii="Times New Roman" w:hAnsi="Times New Roman" w:cs="Times New Roman"/>
          <w:sz w:val="28"/>
          <w:szCs w:val="28"/>
        </w:rPr>
      </w:pPr>
      <w:r w:rsidRPr="00E83A60">
        <w:rPr>
          <w:rFonts w:ascii="Times New Roman" w:hAnsi="Times New Roman" w:cs="Times New Roman"/>
          <w:sz w:val="28"/>
          <w:szCs w:val="28"/>
        </w:rPr>
        <w:t>заочного отделения</w:t>
      </w:r>
    </w:p>
    <w:p w:rsidR="008021D9" w:rsidRPr="00E83A60" w:rsidRDefault="008021D9" w:rsidP="008021D9">
      <w:pPr>
        <w:jc w:val="right"/>
        <w:rPr>
          <w:rFonts w:ascii="Times New Roman" w:hAnsi="Times New Roman" w:cs="Times New Roman"/>
          <w:sz w:val="28"/>
          <w:szCs w:val="28"/>
        </w:rPr>
      </w:pPr>
      <w:r w:rsidRPr="00E83A60">
        <w:rPr>
          <w:rFonts w:ascii="Times New Roman" w:hAnsi="Times New Roman" w:cs="Times New Roman"/>
          <w:sz w:val="28"/>
          <w:szCs w:val="28"/>
        </w:rPr>
        <w:t xml:space="preserve">группа ЗХИ-113 </w:t>
      </w:r>
    </w:p>
    <w:p w:rsidR="008021D9" w:rsidRPr="00E83A60" w:rsidRDefault="008021D9" w:rsidP="008021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3A60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8021D9" w:rsidRPr="001D6D9F" w:rsidRDefault="008021D9" w:rsidP="008021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Марченкова А. И.</w:t>
      </w:r>
    </w:p>
    <w:p w:rsidR="008021D9" w:rsidRDefault="008021D9" w:rsidP="008021D9">
      <w:pPr>
        <w:rPr>
          <w:rFonts w:ascii="Times New Roman" w:hAnsi="Times New Roman" w:cs="Times New Roman"/>
          <w:szCs w:val="28"/>
        </w:rPr>
      </w:pPr>
    </w:p>
    <w:p w:rsidR="008021D9" w:rsidRPr="00E83A60" w:rsidRDefault="008021D9" w:rsidP="008021D9">
      <w:pPr>
        <w:rPr>
          <w:rFonts w:ascii="Times New Roman" w:hAnsi="Times New Roman" w:cs="Times New Roman"/>
          <w:szCs w:val="28"/>
        </w:rPr>
      </w:pPr>
    </w:p>
    <w:p w:rsidR="008021D9" w:rsidRDefault="008021D9" w:rsidP="008021D9">
      <w:pPr>
        <w:pStyle w:val="a7"/>
      </w:pPr>
      <w:r w:rsidRPr="00E83A60">
        <w:t>г. Владимир, 201</w:t>
      </w:r>
      <w:r>
        <w:t>6</w:t>
      </w:r>
      <w:r w:rsidRPr="00E83A60">
        <w:t>г</w:t>
      </w:r>
    </w:p>
    <w:p w:rsidR="008D5F73" w:rsidRDefault="008D5F73" w:rsidP="008D5F7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D5F73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8D5F73" w:rsidRPr="008D5F73" w:rsidRDefault="008D5F73" w:rsidP="008D5F73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proofErr w:type="gramStart"/>
      <w:r w:rsidRPr="008D5F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О-образное</w:t>
      </w:r>
      <w:proofErr w:type="spellEnd"/>
      <w:proofErr w:type="gramEnd"/>
      <w:r w:rsidRPr="008D5F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Х-образное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</w:t>
      </w:r>
      <w:r w:rsidRPr="008D5F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строение ног как отклонение в осанке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…………………..3</w:t>
      </w:r>
    </w:p>
    <w:p w:rsidR="008D5F73" w:rsidRPr="008D5F73" w:rsidRDefault="008D5F73" w:rsidP="008D5F73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Тактические подходы к коррекции                                         формы нижних конечностей……………………………..</w:t>
      </w:r>
      <w:r w:rsidR="00FD5770" w:rsidRPr="00FD577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</w:t>
      </w:r>
    </w:p>
    <w:p w:rsidR="008D5F73" w:rsidRPr="008D5F73" w:rsidRDefault="008D5F73" w:rsidP="008D5F73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Литература………………………………………………...</w:t>
      </w:r>
      <w:r w:rsidR="00AD7F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</w:t>
      </w: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Default="008D5F73" w:rsidP="008D5F73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D5F73" w:rsidRPr="008D5F73" w:rsidRDefault="008D5F73" w:rsidP="008D5F7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proofErr w:type="gramStart"/>
      <w:r w:rsidRPr="008D5F7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О-образное</w:t>
      </w:r>
      <w:proofErr w:type="spellEnd"/>
      <w:proofErr w:type="gramEnd"/>
      <w:r w:rsidRPr="008D5F7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 Х-образное строение ног как отклонение в осанке</w:t>
      </w:r>
    </w:p>
    <w:p w:rsidR="00385C6A" w:rsidRPr="00385C6A" w:rsidRDefault="00385C6A" w:rsidP="00385C6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6A">
        <w:rPr>
          <w:rFonts w:ascii="Times New Roman" w:hAnsi="Times New Roman" w:cs="Times New Roman"/>
          <w:sz w:val="28"/>
          <w:szCs w:val="28"/>
        </w:rPr>
        <w:t xml:space="preserve"> Как ни удивительно, но огромное количество людей во всем мире имеют проблему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О-образной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85C6A">
        <w:rPr>
          <w:rFonts w:ascii="Times New Roman" w:hAnsi="Times New Roman" w:cs="Times New Roman"/>
          <w:sz w:val="28"/>
          <w:szCs w:val="28"/>
        </w:rPr>
        <w:t>Х-образной</w:t>
      </w:r>
      <w:proofErr w:type="gramEnd"/>
      <w:r w:rsidRPr="003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деформациии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коленных суставов. Пусть окружающим этот дефект кажется незначительным, но сам человек поневоле концентрирует внимание на собственных изъянах. Но деформация голеней - это не только косметический дефект, при данной патологии нагрузка на суставные поверхности бедренной кости в области коленного сустава оказывается неравномерной. Со временем это приводит к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остеоартрозу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гонартрозу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(износу хряща). Искривления голеней также вызывают развитие плоскостопия. </w:t>
      </w:r>
    </w:p>
    <w:p w:rsidR="00385C6A" w:rsidRPr="00385C6A" w:rsidRDefault="00385C6A" w:rsidP="00385C6A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5C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762125"/>
            <wp:effectExtent l="19050" t="0" r="9525" b="0"/>
            <wp:docPr id="1" name="Рисунок 1" descr="сус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ста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6A" w:rsidRPr="00385C6A" w:rsidRDefault="00385C6A" w:rsidP="00385C6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6A">
        <w:rPr>
          <w:rFonts w:ascii="Times New Roman" w:hAnsi="Times New Roman" w:cs="Times New Roman"/>
          <w:sz w:val="28"/>
          <w:szCs w:val="28"/>
        </w:rPr>
        <w:t xml:space="preserve">    При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варусном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искривлении обе голени напоминают букву</w:t>
      </w:r>
      <w:proofErr w:type="gramStart"/>
      <w:r w:rsidRPr="00385C6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85C6A">
        <w:rPr>
          <w:rFonts w:ascii="Times New Roman" w:hAnsi="Times New Roman" w:cs="Times New Roman"/>
          <w:sz w:val="28"/>
          <w:szCs w:val="28"/>
        </w:rPr>
        <w:t xml:space="preserve">, и деформация называется еще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О-образным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искривлением голеней. При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вальгусном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искривлении ноги напоминают букву X и называются Х- образными. При осмотре такого пациента обнаруживают искривление голени под углом кнаружи, большое расстояние между лодыжками при сомкнутых коленных суставах. В норме голени человека слегка отклонены кнаружи. У мужчин этот угол отклонения составляет от 5 до 7 градусов, у женщин до 10 градусов. Реже встречается искривление голени под углом, открытым кпереди, при этом вершина кривизны направлена назад или кзади.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Вальгусное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рекурвированное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искривление голени чаще всего значительно отражаются на функции ходьбы. Искривление голени под углом кнаружи </w:t>
      </w:r>
      <w:proofErr w:type="gramStart"/>
      <w:r w:rsidRPr="00385C6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385C6A">
        <w:rPr>
          <w:rFonts w:ascii="Times New Roman" w:hAnsi="Times New Roman" w:cs="Times New Roman"/>
          <w:sz w:val="28"/>
          <w:szCs w:val="28"/>
        </w:rPr>
        <w:t>варусное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О-образное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искривление ) вызывает обратный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подворот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стопы, и постепенно развивается вторичное плоскостопие. При X - образном искривлении голеней плоскостопие развивается еще быстрее.   </w:t>
      </w:r>
    </w:p>
    <w:p w:rsidR="00385C6A" w:rsidRPr="00385C6A" w:rsidRDefault="00385C6A" w:rsidP="00385C6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6A">
        <w:rPr>
          <w:rFonts w:ascii="Times New Roman" w:hAnsi="Times New Roman" w:cs="Times New Roman"/>
          <w:sz w:val="28"/>
          <w:szCs w:val="28"/>
        </w:rPr>
        <w:lastRenderedPageBreak/>
        <w:t>Дугообразные искривления голеней бывают врожденными или формируются в детском возрасте: при тяжелых формах рахита, воспалительных заболеваниях костей, заболеваниях обмена веществ, эндокринных нарушениях. При этих состояниях незначительные врожденные деформации могут углубляться с увеличением глубины дуг искривления. У подростков искривления голеней развиваются вследствие: недостатка в пище витамина</w:t>
      </w:r>
      <w:proofErr w:type="gramStart"/>
      <w:r w:rsidRPr="00385C6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85C6A">
        <w:rPr>
          <w:rFonts w:ascii="Times New Roman" w:hAnsi="Times New Roman" w:cs="Times New Roman"/>
          <w:sz w:val="28"/>
          <w:szCs w:val="28"/>
        </w:rPr>
        <w:t xml:space="preserve"> и кальция, недостаточного пребывания на свежем воздухе при солнечном освещении. Причинами искривления становятся так же различные патологические процессы в области суставных концов бедренной или большеберцовой кости и травмы коленного сустава.  </w:t>
      </w:r>
    </w:p>
    <w:p w:rsidR="00385C6A" w:rsidRPr="00385C6A" w:rsidRDefault="00385C6A" w:rsidP="00385C6A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5C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2257425"/>
            <wp:effectExtent l="19050" t="0" r="9525" b="0"/>
            <wp:docPr id="4" name="Рисунок 4" descr="ноги напоминают букву 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ги напоминают букву X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6A" w:rsidRPr="00385C6A" w:rsidRDefault="00385C6A" w:rsidP="00385C6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C6A" w:rsidRPr="00385C6A" w:rsidRDefault="00385C6A" w:rsidP="00385C6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6A">
        <w:rPr>
          <w:rFonts w:ascii="Times New Roman" w:hAnsi="Times New Roman" w:cs="Times New Roman"/>
          <w:sz w:val="28"/>
          <w:szCs w:val="28"/>
        </w:rPr>
        <w:t xml:space="preserve"> Кроме истинной деформации голеней встречается ложное искривление голеней, когда наличие дефектов внешнего вида объясняется не костной структурой, а особенностями развития мягких тканей. В этом случае коррекцию искривления конечностей проводят при помощи лечебной физкультуры. В тяжелых случаях проводится имплантация мягких протезов. Ложная кривизна не обязывает выполнять операцию, а лишь оправдывает ее выполнение в тех случаях, когда пациентов смущает именно эстетический эффект. Есть заболевания, при которых искривленные кости голени или бедра препятствуют человеку в его нормальном передвижении. Врожденные дефекты превращают людей в инвалидов. Но оказывается, проблема кривых </w:t>
      </w:r>
      <w:r w:rsidRPr="00385C6A">
        <w:rPr>
          <w:rFonts w:ascii="Times New Roman" w:hAnsi="Times New Roman" w:cs="Times New Roman"/>
          <w:sz w:val="28"/>
          <w:szCs w:val="28"/>
        </w:rPr>
        <w:lastRenderedPageBreak/>
        <w:t xml:space="preserve">ног разрешима: с такими аномалиями можно бороться с помощью хирургической операции и специального аппарата внешней фиксации. </w:t>
      </w:r>
    </w:p>
    <w:p w:rsidR="00385C6A" w:rsidRPr="00385C6A" w:rsidRDefault="00385C6A" w:rsidP="00385C6A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5C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800" cy="2983727"/>
            <wp:effectExtent l="19050" t="0" r="0" b="0"/>
            <wp:docPr id="7" name="Рисунок 7" descr="ложное искривление голе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жное искривление голен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8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1B4" w:rsidRPr="008D5F73" w:rsidRDefault="00385C6A" w:rsidP="00385C6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C6A">
        <w:rPr>
          <w:rFonts w:ascii="Times New Roman" w:hAnsi="Times New Roman" w:cs="Times New Roman"/>
          <w:sz w:val="28"/>
          <w:szCs w:val="28"/>
        </w:rPr>
        <w:t xml:space="preserve">  Выдающийся советский ученый и врач Гавриил Абрамович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Илизаров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в 1953 году предложил аппарат для сращивания переломов костей. Именно с этим аппаратом связана целая эпоха в ортопедии. Другим достижением Г. А.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Илизарова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является наименее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травматичный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вид пересечения кости (</w:t>
      </w:r>
      <w:proofErr w:type="gramStart"/>
      <w:r w:rsidRPr="00385C6A">
        <w:rPr>
          <w:rFonts w:ascii="Times New Roman" w:hAnsi="Times New Roman" w:cs="Times New Roman"/>
          <w:sz w:val="28"/>
          <w:szCs w:val="28"/>
        </w:rPr>
        <w:t>закрытая</w:t>
      </w:r>
      <w:proofErr w:type="gramEnd"/>
      <w:r w:rsidRPr="0038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кортикотомия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). И, наконец, третье открытие в науке - эффект 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Илизарова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85C6A">
        <w:rPr>
          <w:rFonts w:ascii="Times New Roman" w:hAnsi="Times New Roman" w:cs="Times New Roman"/>
          <w:sz w:val="28"/>
          <w:szCs w:val="28"/>
        </w:rPr>
        <w:t>Общебилогическое</w:t>
      </w:r>
      <w:proofErr w:type="spellEnd"/>
      <w:r w:rsidRPr="00385C6A">
        <w:rPr>
          <w:rFonts w:ascii="Times New Roman" w:hAnsi="Times New Roman" w:cs="Times New Roman"/>
          <w:sz w:val="28"/>
          <w:szCs w:val="28"/>
        </w:rPr>
        <w:t xml:space="preserve"> свойство тканей отвечать ростом и регенерацией на растяжение». Именно это открытие лежит в основе удлинения и коррекции формы конечностей.</w:t>
      </w:r>
      <w:r w:rsidR="008D5F73">
        <w:rPr>
          <w:rFonts w:ascii="Times New Roman" w:hAnsi="Times New Roman" w:cs="Times New Roman"/>
          <w:sz w:val="28"/>
          <w:szCs w:val="28"/>
        </w:rPr>
        <w:t xml:space="preserve"> </w:t>
      </w:r>
      <w:r w:rsidR="008D5F73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8021D9" w:rsidRPr="008021D9" w:rsidRDefault="008021D9" w:rsidP="008021D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D9">
        <w:rPr>
          <w:rFonts w:ascii="Times New Roman" w:hAnsi="Times New Roman" w:cs="Times New Roman"/>
          <w:sz w:val="28"/>
          <w:szCs w:val="28"/>
        </w:rPr>
        <w:t xml:space="preserve">Для занятий танцем важно иметь не только пропорциональное телосложение, но и правильную осанку. Основа осанки – позвоночник и его соединения с тазовым поясом. Позвоночник имеет изгибы: шейный (впереди), грудной (назад), поясничный (вперед), </w:t>
      </w:r>
      <w:proofErr w:type="spellStart"/>
      <w:r w:rsidRPr="008021D9">
        <w:rPr>
          <w:rFonts w:ascii="Times New Roman" w:hAnsi="Times New Roman" w:cs="Times New Roman"/>
          <w:sz w:val="28"/>
          <w:szCs w:val="28"/>
        </w:rPr>
        <w:t>крестц</w:t>
      </w:r>
      <w:proofErr w:type="gramStart"/>
      <w:r w:rsidRPr="008021D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021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021D9">
        <w:rPr>
          <w:rFonts w:ascii="Times New Roman" w:hAnsi="Times New Roman" w:cs="Times New Roman"/>
          <w:sz w:val="28"/>
          <w:szCs w:val="28"/>
        </w:rPr>
        <w:t xml:space="preserve"> копчиковый (назад). При нормальной осанке изгибы позвоночника выражены умеренно. Направление линии позвонков при этом строго вертикально. Правая и левая части симметричны: шейно-плечевые линии на одном уровне, углы лопаток на одной высоте и на одном расстоянии от позвоночника, треугольники талии (пространство между линиями туловища и вытянутыми вдоль руками) одинаковы. В нормальной осанке ось тела, проходя через общий центр </w:t>
      </w:r>
      <w:r w:rsidRPr="008021D9">
        <w:rPr>
          <w:rFonts w:ascii="Times New Roman" w:hAnsi="Times New Roman" w:cs="Times New Roman"/>
          <w:sz w:val="28"/>
          <w:szCs w:val="28"/>
        </w:rPr>
        <w:lastRenderedPageBreak/>
        <w:t xml:space="preserve">тяжести, проецируется на середину площади опоры, что обеспечивает устойчивое равновесие тела. </w:t>
      </w:r>
    </w:p>
    <w:p w:rsidR="008021D9" w:rsidRPr="008021D9" w:rsidRDefault="008021D9" w:rsidP="008021D9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21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9247" cy="2143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247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6A" w:rsidRPr="00FD5770" w:rsidRDefault="008021D9" w:rsidP="008021D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1D9">
        <w:rPr>
          <w:rFonts w:ascii="Times New Roman" w:hAnsi="Times New Roman" w:cs="Times New Roman"/>
          <w:sz w:val="28"/>
          <w:szCs w:val="28"/>
        </w:rPr>
        <w:t>Нормальная (правильная) осанка и осанки с отклонениями</w:t>
      </w:r>
      <w:r w:rsidR="008D5F73">
        <w:rPr>
          <w:rFonts w:ascii="Times New Roman" w:hAnsi="Times New Roman" w:cs="Times New Roman"/>
          <w:sz w:val="28"/>
          <w:szCs w:val="28"/>
        </w:rPr>
        <w:t xml:space="preserve"> </w:t>
      </w:r>
      <w:r w:rsidRPr="008021D9">
        <w:rPr>
          <w:rFonts w:ascii="Times New Roman" w:hAnsi="Times New Roman" w:cs="Times New Roman"/>
          <w:sz w:val="28"/>
          <w:szCs w:val="28"/>
        </w:rPr>
        <w:t>а – нормальная (правильная) осанка анфас; а1 – нормальная (правильная) осанка в профиль; б – сутулость (кифоз); в – прогиб в пояснице (</w:t>
      </w:r>
      <w:proofErr w:type="spellStart"/>
      <w:r w:rsidRPr="008021D9">
        <w:rPr>
          <w:rFonts w:ascii="Times New Roman" w:hAnsi="Times New Roman" w:cs="Times New Roman"/>
          <w:sz w:val="28"/>
          <w:szCs w:val="28"/>
        </w:rPr>
        <w:t>лондоз</w:t>
      </w:r>
      <w:proofErr w:type="spellEnd"/>
      <w:r w:rsidRPr="008021D9">
        <w:rPr>
          <w:rFonts w:ascii="Times New Roman" w:hAnsi="Times New Roman" w:cs="Times New Roman"/>
          <w:sz w:val="28"/>
          <w:szCs w:val="28"/>
        </w:rPr>
        <w:t xml:space="preserve">); г – асимметрия лопаток (незначительный сколиоз); </w:t>
      </w:r>
      <w:proofErr w:type="spellStart"/>
      <w:r w:rsidRPr="008021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21D9">
        <w:rPr>
          <w:rFonts w:ascii="Times New Roman" w:hAnsi="Times New Roman" w:cs="Times New Roman"/>
          <w:sz w:val="28"/>
          <w:szCs w:val="28"/>
        </w:rPr>
        <w:t xml:space="preserve"> – Х-образные ноги; е – </w:t>
      </w:r>
      <w:proofErr w:type="spellStart"/>
      <w:r w:rsidRPr="008021D9">
        <w:rPr>
          <w:rFonts w:ascii="Times New Roman" w:hAnsi="Times New Roman" w:cs="Times New Roman"/>
          <w:sz w:val="28"/>
          <w:szCs w:val="28"/>
        </w:rPr>
        <w:t>О-образные</w:t>
      </w:r>
      <w:proofErr w:type="spellEnd"/>
      <w:r w:rsidRPr="008021D9">
        <w:rPr>
          <w:rFonts w:ascii="Times New Roman" w:hAnsi="Times New Roman" w:cs="Times New Roman"/>
          <w:sz w:val="28"/>
          <w:szCs w:val="28"/>
        </w:rPr>
        <w:t xml:space="preserve"> ноги</w:t>
      </w:r>
      <w:proofErr w:type="gramStart"/>
      <w:r w:rsidRPr="008021D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21D9">
        <w:rPr>
          <w:rFonts w:ascii="Times New Roman" w:hAnsi="Times New Roman" w:cs="Times New Roman"/>
          <w:sz w:val="28"/>
          <w:szCs w:val="28"/>
        </w:rPr>
        <w:t xml:space="preserve"> осанке детей бывают заметны различные отклонения. Такие отклонения, как асимметрия лопаток (незначительный сколиоз), седлообразная спина (</w:t>
      </w:r>
      <w:proofErr w:type="spellStart"/>
      <w:r w:rsidRPr="008021D9">
        <w:rPr>
          <w:rFonts w:ascii="Times New Roman" w:hAnsi="Times New Roman" w:cs="Times New Roman"/>
          <w:sz w:val="28"/>
          <w:szCs w:val="28"/>
        </w:rPr>
        <w:t>лондоз</w:t>
      </w:r>
      <w:proofErr w:type="spellEnd"/>
      <w:r w:rsidRPr="008021D9">
        <w:rPr>
          <w:rFonts w:ascii="Times New Roman" w:hAnsi="Times New Roman" w:cs="Times New Roman"/>
          <w:sz w:val="28"/>
          <w:szCs w:val="28"/>
        </w:rPr>
        <w:t xml:space="preserve">), сутулость (кифоз) могут быть исправлены. Как отклонения в осанке рассматриваются </w:t>
      </w:r>
      <w:proofErr w:type="spellStart"/>
      <w:proofErr w:type="gramStart"/>
      <w:r w:rsidRPr="008021D9">
        <w:rPr>
          <w:rFonts w:ascii="Times New Roman" w:hAnsi="Times New Roman" w:cs="Times New Roman"/>
          <w:sz w:val="28"/>
          <w:szCs w:val="28"/>
        </w:rPr>
        <w:t>О-образные</w:t>
      </w:r>
      <w:proofErr w:type="spellEnd"/>
      <w:proofErr w:type="gramEnd"/>
      <w:r w:rsidRPr="008021D9">
        <w:rPr>
          <w:rFonts w:ascii="Times New Roman" w:hAnsi="Times New Roman" w:cs="Times New Roman"/>
          <w:sz w:val="28"/>
          <w:szCs w:val="28"/>
        </w:rPr>
        <w:t xml:space="preserve"> и Х-образные ноги. В Х- образных ногах внутренние связки коленей длиннее, а наружные – короче. При </w:t>
      </w:r>
      <w:proofErr w:type="spellStart"/>
      <w:proofErr w:type="gramStart"/>
      <w:r w:rsidRPr="008021D9">
        <w:rPr>
          <w:rFonts w:ascii="Times New Roman" w:hAnsi="Times New Roman" w:cs="Times New Roman"/>
          <w:sz w:val="28"/>
          <w:szCs w:val="28"/>
        </w:rPr>
        <w:t>О-образных</w:t>
      </w:r>
      <w:proofErr w:type="spellEnd"/>
      <w:proofErr w:type="gramEnd"/>
      <w:r w:rsidRPr="008021D9">
        <w:rPr>
          <w:rFonts w:ascii="Times New Roman" w:hAnsi="Times New Roman" w:cs="Times New Roman"/>
          <w:sz w:val="28"/>
          <w:szCs w:val="28"/>
        </w:rPr>
        <w:t xml:space="preserve"> ногах внутренние связки коленей сокращены и бедра удалены друг от друга. Некоторые формы Х-образных и </w:t>
      </w:r>
      <w:proofErr w:type="spellStart"/>
      <w:proofErr w:type="gramStart"/>
      <w:r w:rsidRPr="008021D9">
        <w:rPr>
          <w:rFonts w:ascii="Times New Roman" w:hAnsi="Times New Roman" w:cs="Times New Roman"/>
          <w:sz w:val="28"/>
          <w:szCs w:val="28"/>
        </w:rPr>
        <w:t>О-образных</w:t>
      </w:r>
      <w:proofErr w:type="spellEnd"/>
      <w:proofErr w:type="gramEnd"/>
      <w:r w:rsidRPr="008021D9">
        <w:rPr>
          <w:rFonts w:ascii="Times New Roman" w:hAnsi="Times New Roman" w:cs="Times New Roman"/>
          <w:sz w:val="28"/>
          <w:szCs w:val="28"/>
        </w:rPr>
        <w:t xml:space="preserve"> ног поддаются исправлению путем применения специальных тренировочных упражнений.</w:t>
      </w:r>
      <w:r w:rsidR="00FD5770" w:rsidRPr="00FD5770">
        <w:rPr>
          <w:rFonts w:ascii="Times New Roman" w:hAnsi="Times New Roman" w:cs="Times New Roman"/>
          <w:sz w:val="28"/>
          <w:szCs w:val="28"/>
        </w:rPr>
        <w:t>[2]</w:t>
      </w:r>
    </w:p>
    <w:p w:rsidR="008D5F73" w:rsidRDefault="008D5F73" w:rsidP="008021D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F73" w:rsidRDefault="008D5F73" w:rsidP="008021D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F73" w:rsidRDefault="008D5F73" w:rsidP="008021D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F73" w:rsidRPr="00FD5770" w:rsidRDefault="008D5F73" w:rsidP="008021D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770" w:rsidRPr="00FD5770" w:rsidRDefault="00FD5770" w:rsidP="008021D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770" w:rsidRPr="00FD5770" w:rsidRDefault="00FD5770" w:rsidP="008021D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F73" w:rsidRDefault="008D5F73" w:rsidP="008021D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F73" w:rsidRDefault="008D5F73" w:rsidP="008D5F73">
      <w:pPr>
        <w:pStyle w:val="a6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D5F7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Тактические подходы к коррекции формы нижних конечностей</w:t>
      </w:r>
    </w:p>
    <w:p w:rsidR="008D5F73" w:rsidRPr="008D5F73" w:rsidRDefault="008D5F73" w:rsidP="008D5F7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5F73" w:rsidRPr="00FD5770" w:rsidRDefault="008D5F73" w:rsidP="00FD577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770">
        <w:rPr>
          <w:rFonts w:ascii="Times New Roman" w:hAnsi="Times New Roman" w:cs="Times New Roman"/>
          <w:sz w:val="28"/>
          <w:szCs w:val="28"/>
        </w:rPr>
        <w:t xml:space="preserve">В некоторых случаях исправить кривизну ног можно при помощи регулярного выполнения комплекса упражнений, занятий йогой, кривые ноги также можно визуально скрыть правильно подобранной одеждой. Например, джинсы и брюки прямого покроя могут скрыть любые дефекты, горизонтальная полоса на колготках или брюках способна зрительно увеличить слишком худые кривые ноги, а шорт и коротких юбок для колена необходимо избегать. </w:t>
      </w:r>
    </w:p>
    <w:p w:rsidR="008D5F73" w:rsidRPr="00C06112" w:rsidRDefault="008D5F73" w:rsidP="00C0611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sz w:val="28"/>
          <w:szCs w:val="28"/>
        </w:rPr>
        <w:t>С помощью регулярных физических упражнений можно скорректировать ложное искривление ног за счет увеличения мышечной массы в проблемных областях. Комплексы упражнений должны включать в себя нагрузку на целевые мышцы в сочетании с растяжкой.</w:t>
      </w:r>
    </w:p>
    <w:p w:rsidR="008D5F73" w:rsidRPr="00C06112" w:rsidRDefault="008D5F73" w:rsidP="00C0611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sz w:val="28"/>
          <w:szCs w:val="28"/>
        </w:rPr>
        <w:t xml:space="preserve">Для увеличения объема икр и коррекции формы ног подходят следующие упражнения: </w:t>
      </w:r>
    </w:p>
    <w:p w:rsidR="008D5F73" w:rsidRPr="00C06112" w:rsidRDefault="008D5F73" w:rsidP="00C06112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sz w:val="28"/>
          <w:szCs w:val="28"/>
        </w:rPr>
        <w:t xml:space="preserve">Подъем на носки с грузом или без. </w:t>
      </w:r>
    </w:p>
    <w:p w:rsidR="008D5F73" w:rsidRPr="00C06112" w:rsidRDefault="008D5F73" w:rsidP="00C06112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sz w:val="28"/>
          <w:szCs w:val="28"/>
        </w:rPr>
        <w:t>Поднятие прямых ног в положении лежа на боку.</w:t>
      </w:r>
    </w:p>
    <w:p w:rsidR="008D5F73" w:rsidRPr="00C06112" w:rsidRDefault="008D5F73" w:rsidP="00C06112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sz w:val="28"/>
          <w:szCs w:val="28"/>
        </w:rPr>
        <w:t xml:space="preserve">В положении стоя отведение ног поочередно назад. </w:t>
      </w:r>
    </w:p>
    <w:p w:rsidR="008D5F73" w:rsidRPr="00C06112" w:rsidRDefault="008D5F73" w:rsidP="00C06112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sz w:val="28"/>
          <w:szCs w:val="28"/>
        </w:rPr>
        <w:t xml:space="preserve">Жим стопами на специальном тренажере для ног. </w:t>
      </w:r>
    </w:p>
    <w:p w:rsidR="008D5F73" w:rsidRPr="00C06112" w:rsidRDefault="008D5F73" w:rsidP="00C06112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sz w:val="28"/>
          <w:szCs w:val="28"/>
        </w:rPr>
        <w:t xml:space="preserve">В положении стоя максимальное прижимание ног друг к другу. </w:t>
      </w:r>
    </w:p>
    <w:p w:rsidR="008D5F73" w:rsidRPr="00C06112" w:rsidRDefault="008D5F73" w:rsidP="00C06112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sz w:val="28"/>
          <w:szCs w:val="28"/>
        </w:rPr>
        <w:t xml:space="preserve">В положении стоя медленное разведение ног в стороны с удерживанием в максимальной точке на несколько секунд. </w:t>
      </w:r>
    </w:p>
    <w:p w:rsidR="008D5F73" w:rsidRPr="00C06112" w:rsidRDefault="008D5F73" w:rsidP="00C06112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sz w:val="28"/>
          <w:szCs w:val="28"/>
        </w:rPr>
        <w:t>Бег на ступеньках с подъемом ног при каждом шаге на мыски.</w:t>
      </w:r>
    </w:p>
    <w:p w:rsidR="00C06112" w:rsidRPr="00F71588" w:rsidRDefault="008D5F73" w:rsidP="00C06112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sz w:val="28"/>
          <w:szCs w:val="28"/>
        </w:rPr>
        <w:t>Приседания с соединенными вместе ногами и с ногами на ширине плеч.</w:t>
      </w:r>
      <w:r w:rsidR="00C06112" w:rsidRPr="00C06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73" w:rsidRPr="00733137" w:rsidRDefault="00C06112" w:rsidP="00C0611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12">
        <w:rPr>
          <w:rFonts w:ascii="Times New Roman" w:hAnsi="Times New Roman" w:cs="Times New Roman"/>
          <w:sz w:val="28"/>
          <w:szCs w:val="28"/>
        </w:rPr>
        <w:t xml:space="preserve">При выполнении упражнений следует учитывать тот факт, что икры относятся к мышцам, которые меньше всего реагируют на тренировки: плоские врожденные голени сложно будет увеличить более чем на 1-2 </w:t>
      </w:r>
      <w:r w:rsidRPr="00C06112">
        <w:rPr>
          <w:rFonts w:ascii="Times New Roman" w:hAnsi="Times New Roman" w:cs="Times New Roman"/>
          <w:sz w:val="28"/>
          <w:szCs w:val="28"/>
        </w:rPr>
        <w:lastRenderedPageBreak/>
        <w:t>сантиметра, однако этого может быть достаточно для исправления небольшой кривизны.</w:t>
      </w:r>
    </w:p>
    <w:p w:rsidR="00733137" w:rsidRPr="00F71588" w:rsidRDefault="00FD5770" w:rsidP="00F7158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770">
        <w:rPr>
          <w:rFonts w:ascii="Times New Roman" w:hAnsi="Times New Roman" w:cs="Times New Roman"/>
          <w:sz w:val="28"/>
          <w:szCs w:val="28"/>
        </w:rPr>
        <w:t xml:space="preserve">Методика йоги направлена на приведение мышц ног в тонус, укрепление слабых мышц. Часто для устранения кривизны используется метод устранения дисбаланса в тканях ног: воздействие на структуру нижних конечностей проводится при помощи комплексных упражнений, при которых жесткие участки тканей расслабляются, а мягкие – укрепляются. Ноги во время сеансов йоги эффективно стягивать ремнями или вытягивать специальными грузами, сжатие кирпичей между ногами позволит выстроить суставы ног в ровную линию, что благотворно сказывается на общем состоянии нижних конечностей и мышц ног. Во время выполнения упражнений йоги нужно помнить и о правильности дыхания: дышать нужно через нос, естественно и без задержек. Глубина и частота дыхания в разных позах могут быть различными, но плавность и свобода дыхания должны неизменно соблюдаться. Новичкам, которым трудно выполнять позы йоги, могут помочь занятия йогой на </w:t>
      </w:r>
      <w:proofErr w:type="spellStart"/>
      <w:r w:rsidRPr="00FD5770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FD5770">
        <w:rPr>
          <w:rFonts w:ascii="Times New Roman" w:hAnsi="Times New Roman" w:cs="Times New Roman"/>
          <w:sz w:val="28"/>
          <w:szCs w:val="28"/>
        </w:rPr>
        <w:t xml:space="preserve">, который помогает удерживать тело во время упражнений в правильном положении, обеспечивает необходимый прогиб. Чтобы избавиться от кривых ног при помощи йоги или </w:t>
      </w:r>
      <w:proofErr w:type="spellStart"/>
      <w:r w:rsidRPr="00FD5770">
        <w:rPr>
          <w:rFonts w:ascii="Times New Roman" w:hAnsi="Times New Roman" w:cs="Times New Roman"/>
          <w:sz w:val="28"/>
          <w:szCs w:val="28"/>
        </w:rPr>
        <w:t>йоги-пилатеса</w:t>
      </w:r>
      <w:proofErr w:type="spellEnd"/>
      <w:r w:rsidRPr="00FD5770">
        <w:rPr>
          <w:rFonts w:ascii="Times New Roman" w:hAnsi="Times New Roman" w:cs="Times New Roman"/>
          <w:sz w:val="28"/>
          <w:szCs w:val="28"/>
        </w:rPr>
        <w:t>, нужно проводить регулярные занятия (3-4 раза в неделю минимум 2</w:t>
      </w:r>
      <w:r w:rsidR="00733137">
        <w:rPr>
          <w:rFonts w:ascii="Times New Roman" w:hAnsi="Times New Roman" w:cs="Times New Roman"/>
          <w:sz w:val="28"/>
          <w:szCs w:val="28"/>
        </w:rPr>
        <w:t>-3</w:t>
      </w:r>
      <w:r w:rsidRPr="00FD5770">
        <w:rPr>
          <w:rFonts w:ascii="Times New Roman" w:hAnsi="Times New Roman" w:cs="Times New Roman"/>
          <w:sz w:val="28"/>
          <w:szCs w:val="28"/>
        </w:rPr>
        <w:t>месяца).</w:t>
      </w:r>
      <w:r w:rsidR="00733137" w:rsidRPr="00733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71588" w:rsidRDefault="00733137" w:rsidP="00F7158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37">
        <w:rPr>
          <w:rFonts w:ascii="Times New Roman" w:hAnsi="Times New Roman" w:cs="Times New Roman"/>
          <w:sz w:val="28"/>
          <w:szCs w:val="28"/>
        </w:rPr>
        <w:t xml:space="preserve"> Хирургические методы исправления кривизны ноги предполагают длительный период восстановления и серьезное вмешательство в организм, однако операционной коррекции поддаются любые, даже самые сложные случаи искривления ног, а полученный результат сохраняется на все жизнь. Для исправления кривизны ног существуют 2 основных хирургических метода: Пластическая операция (</w:t>
      </w:r>
      <w:proofErr w:type="spellStart"/>
      <w:r w:rsidRPr="00733137">
        <w:rPr>
          <w:rFonts w:ascii="Times New Roman" w:hAnsi="Times New Roman" w:cs="Times New Roman"/>
          <w:sz w:val="28"/>
          <w:szCs w:val="28"/>
        </w:rPr>
        <w:t>круропластика</w:t>
      </w:r>
      <w:proofErr w:type="spellEnd"/>
      <w:r w:rsidRPr="00733137">
        <w:rPr>
          <w:rFonts w:ascii="Times New Roman" w:hAnsi="Times New Roman" w:cs="Times New Roman"/>
          <w:sz w:val="28"/>
          <w:szCs w:val="28"/>
        </w:rPr>
        <w:t xml:space="preserve">). Ортопедическая операция (аппарат </w:t>
      </w:r>
      <w:proofErr w:type="spellStart"/>
      <w:r w:rsidRPr="00733137">
        <w:rPr>
          <w:rFonts w:ascii="Times New Roman" w:hAnsi="Times New Roman" w:cs="Times New Roman"/>
          <w:sz w:val="28"/>
          <w:szCs w:val="28"/>
        </w:rPr>
        <w:t>Илизарова</w:t>
      </w:r>
      <w:proofErr w:type="spellEnd"/>
      <w:r w:rsidRPr="00733137">
        <w:rPr>
          <w:rFonts w:ascii="Times New Roman" w:hAnsi="Times New Roman" w:cs="Times New Roman"/>
          <w:sz w:val="28"/>
          <w:szCs w:val="28"/>
        </w:rPr>
        <w:t>).</w:t>
      </w:r>
      <w:r w:rsidR="00FD5770" w:rsidRPr="00FD5770">
        <w:rPr>
          <w:rFonts w:ascii="Times New Roman" w:hAnsi="Times New Roman" w:cs="Times New Roman"/>
          <w:sz w:val="28"/>
          <w:szCs w:val="28"/>
        </w:rPr>
        <w:t>[3]</w:t>
      </w:r>
    </w:p>
    <w:p w:rsidR="00F71588" w:rsidRDefault="00F71588" w:rsidP="00F7158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588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младшего возраста эффективна гимнастические </w:t>
      </w:r>
      <w:proofErr w:type="spellStart"/>
      <w:r w:rsidRPr="00F71588">
        <w:rPr>
          <w:rFonts w:ascii="Times New Roman" w:hAnsi="Times New Roman" w:cs="Times New Roman"/>
          <w:sz w:val="28"/>
          <w:szCs w:val="28"/>
          <w:lang w:eastAsia="ru-RU"/>
        </w:rPr>
        <w:t>упражнения</w:t>
      </w:r>
      <w:proofErr w:type="gramStart"/>
      <w:r w:rsidRPr="00F71588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F71588">
        <w:rPr>
          <w:rFonts w:ascii="Times New Roman" w:hAnsi="Times New Roman" w:cs="Times New Roman"/>
          <w:sz w:val="28"/>
          <w:szCs w:val="28"/>
          <w:lang w:eastAsia="ru-RU"/>
        </w:rPr>
        <w:t>чень</w:t>
      </w:r>
      <w:proofErr w:type="spellEnd"/>
      <w:r w:rsidRPr="00F71588">
        <w:rPr>
          <w:rFonts w:ascii="Times New Roman" w:hAnsi="Times New Roman" w:cs="Times New Roman"/>
          <w:sz w:val="28"/>
          <w:szCs w:val="28"/>
          <w:lang w:eastAsia="ru-RU"/>
        </w:rPr>
        <w:t xml:space="preserve"> важно осуществлять нагрузку на внешний край стопы, чтобы ножки не заваливались внутрь. Не превращайте гимнастику в </w:t>
      </w:r>
      <w:proofErr w:type="spellStart"/>
      <w:r w:rsidRPr="00F715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обязаловку</w:t>
      </w:r>
      <w:proofErr w:type="spellEnd"/>
      <w:r w:rsidRPr="00F71588">
        <w:rPr>
          <w:rFonts w:ascii="Times New Roman" w:hAnsi="Times New Roman" w:cs="Times New Roman"/>
          <w:sz w:val="28"/>
          <w:szCs w:val="28"/>
          <w:lang w:eastAsia="ru-RU"/>
        </w:rPr>
        <w:t xml:space="preserve">, попробуйте делать </w:t>
      </w:r>
      <w:proofErr w:type="gramStart"/>
      <w:r w:rsidRPr="00F71588">
        <w:rPr>
          <w:rFonts w:ascii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F71588">
        <w:rPr>
          <w:rFonts w:ascii="Times New Roman" w:hAnsi="Times New Roman" w:cs="Times New Roman"/>
          <w:sz w:val="28"/>
          <w:szCs w:val="28"/>
          <w:lang w:eastAsia="ru-RU"/>
        </w:rPr>
        <w:t xml:space="preserve"> играя и ребенок увлечется, с удовольствием выполняя все элементы.</w:t>
      </w:r>
    </w:p>
    <w:p w:rsidR="00F71588" w:rsidRPr="00F71588" w:rsidRDefault="00F71588" w:rsidP="00F71588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Примерные игры:</w:t>
      </w:r>
    </w:p>
    <w:p w:rsidR="00F71588" w:rsidRPr="00F71588" w:rsidRDefault="00F71588" w:rsidP="00F71588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588">
        <w:rPr>
          <w:rFonts w:ascii="Times New Roman" w:hAnsi="Times New Roman" w:cs="Times New Roman"/>
          <w:sz w:val="28"/>
          <w:szCs w:val="28"/>
          <w:lang w:eastAsia="ru-RU"/>
        </w:rPr>
        <w:t>"Я циркач". Вспомните акробатические трюки, выполняемые на канате, какую ловкость нужно иметь, чтобы не упасть. Протяните ниточку на полу и предложите малышу почувствовать себя воздушным гимнастом.  Такое упражнение заставляет ребенка ставить стопы прямо.</w:t>
      </w:r>
    </w:p>
    <w:p w:rsidR="00F71588" w:rsidRPr="00F71588" w:rsidRDefault="00F71588" w:rsidP="00F71588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588">
        <w:rPr>
          <w:rFonts w:ascii="Times New Roman" w:hAnsi="Times New Roman" w:cs="Times New Roman"/>
          <w:sz w:val="28"/>
          <w:szCs w:val="28"/>
          <w:lang w:eastAsia="ru-RU"/>
        </w:rPr>
        <w:t>Поиграем в "мишку в лесу".  Помните стишок про косолапого мишку, вот и цитируйте его, заставляя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переваливаться и ставить ножки</w:t>
      </w:r>
      <w:r w:rsidRPr="00F71588">
        <w:rPr>
          <w:rFonts w:ascii="Times New Roman" w:hAnsi="Times New Roman" w:cs="Times New Roman"/>
          <w:sz w:val="28"/>
          <w:szCs w:val="28"/>
          <w:lang w:eastAsia="ru-RU"/>
        </w:rPr>
        <w:t xml:space="preserve">, косолапя при этом. Происходит разминка, внешних сторон </w:t>
      </w:r>
      <w:proofErr w:type="spellStart"/>
      <w:r w:rsidRPr="00F71588">
        <w:rPr>
          <w:rFonts w:ascii="Times New Roman" w:hAnsi="Times New Roman" w:cs="Times New Roman"/>
          <w:sz w:val="28"/>
          <w:szCs w:val="28"/>
          <w:lang w:eastAsia="ru-RU"/>
        </w:rPr>
        <w:t>стопы</w:t>
      </w:r>
      <w:proofErr w:type="gramStart"/>
      <w:r w:rsidRPr="00F71588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71588">
        <w:rPr>
          <w:rFonts w:ascii="Times New Roman" w:hAnsi="Times New Roman" w:cs="Times New Roman"/>
          <w:sz w:val="28"/>
          <w:szCs w:val="28"/>
          <w:lang w:eastAsia="ru-RU"/>
        </w:rPr>
        <w:t>елаем</w:t>
      </w:r>
      <w:proofErr w:type="spellEnd"/>
      <w:r w:rsidRPr="00F71588">
        <w:rPr>
          <w:rFonts w:ascii="Times New Roman" w:hAnsi="Times New Roman" w:cs="Times New Roman"/>
          <w:sz w:val="28"/>
          <w:szCs w:val="28"/>
          <w:lang w:eastAsia="ru-RU"/>
        </w:rPr>
        <w:t xml:space="preserve"> это без обуви, чтобы не травмировать ножки и обувь целой сохранить.)))</w:t>
      </w:r>
    </w:p>
    <w:p w:rsidR="00F71588" w:rsidRPr="00F71588" w:rsidRDefault="00F71588" w:rsidP="00F71588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58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"Ах, </w:t>
      </w:r>
      <w:proofErr w:type="spellStart"/>
      <w:r w:rsidRPr="00F71588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Алладин</w:t>
      </w:r>
      <w:proofErr w:type="spellEnd"/>
      <w:r w:rsidRPr="00F71588">
        <w:rPr>
          <w:rFonts w:ascii="Times New Roman" w:hAnsi="Times New Roman" w:cs="Times New Roman"/>
          <w:sz w:val="28"/>
          <w:szCs w:val="28"/>
          <w:u w:val="single"/>
          <w:lang w:eastAsia="ru-RU"/>
        </w:rPr>
        <w:t>"</w:t>
      </w:r>
      <w:r w:rsidRPr="00F71588">
        <w:rPr>
          <w:rFonts w:ascii="Times New Roman" w:hAnsi="Times New Roman" w:cs="Times New Roman"/>
          <w:sz w:val="28"/>
          <w:szCs w:val="28"/>
          <w:lang w:eastAsia="ru-RU"/>
        </w:rPr>
        <w:t xml:space="preserve">.  Пробуем упрощенный вариант позы лотоса. Вспомните, как в мультфильме. </w:t>
      </w:r>
      <w:proofErr w:type="spellStart"/>
      <w:r w:rsidRPr="00F71588">
        <w:rPr>
          <w:rFonts w:ascii="Times New Roman" w:hAnsi="Times New Roman" w:cs="Times New Roman"/>
          <w:sz w:val="28"/>
          <w:szCs w:val="28"/>
          <w:lang w:eastAsia="ru-RU"/>
        </w:rPr>
        <w:t>Алладин</w:t>
      </w:r>
      <w:proofErr w:type="spellEnd"/>
      <w:r w:rsidRPr="00F71588">
        <w:rPr>
          <w:rFonts w:ascii="Times New Roman" w:hAnsi="Times New Roman" w:cs="Times New Roman"/>
          <w:sz w:val="28"/>
          <w:szCs w:val="28"/>
          <w:lang w:eastAsia="ru-RU"/>
        </w:rPr>
        <w:t xml:space="preserve"> садился так, что колени разводились  сторону, а стопы соединялись вместе, а не </w:t>
      </w:r>
      <w:proofErr w:type="spellStart"/>
      <w:r w:rsidRPr="00F71588">
        <w:rPr>
          <w:rFonts w:ascii="Times New Roman" w:hAnsi="Times New Roman" w:cs="Times New Roman"/>
          <w:sz w:val="28"/>
          <w:szCs w:val="28"/>
          <w:lang w:eastAsia="ru-RU"/>
        </w:rPr>
        <w:t>крест-накрест</w:t>
      </w:r>
      <w:proofErr w:type="gramStart"/>
      <w:r w:rsidRPr="00F71588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71588">
        <w:rPr>
          <w:rFonts w:ascii="Times New Roman" w:hAnsi="Times New Roman" w:cs="Times New Roman"/>
          <w:sz w:val="28"/>
          <w:szCs w:val="28"/>
          <w:lang w:eastAsia="ru-RU"/>
        </w:rPr>
        <w:t>астягиваются</w:t>
      </w:r>
      <w:proofErr w:type="spellEnd"/>
      <w:r w:rsidRPr="00F71588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внутренние мышцы поверхности ног.[4]</w:t>
      </w:r>
    </w:p>
    <w:p w:rsidR="008D5F73" w:rsidRPr="00733137" w:rsidRDefault="00733137" w:rsidP="00733137">
      <w:pPr>
        <w:pStyle w:val="a6"/>
        <w:spacing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733137">
        <w:rPr>
          <w:rStyle w:val="aa"/>
          <w:rFonts w:ascii="Times New Roman" w:hAnsi="Times New Roman" w:cs="Times New Roman"/>
          <w:i w:val="0"/>
          <w:sz w:val="28"/>
          <w:szCs w:val="28"/>
        </w:rPr>
        <w:t>Если вовремя заняться профилактикой, то Вам не придётся прибегать к крайним мерам. Посмотрите на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некоторых детей</w:t>
      </w:r>
      <w:r w:rsidRPr="00733137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, у них редко бывают абсолютно прямые ноги. На самом деле у многих детей от года до двух ноги кажутся </w:t>
      </w:r>
      <w:proofErr w:type="spellStart"/>
      <w:proofErr w:type="gramStart"/>
      <w:r w:rsidRPr="00733137">
        <w:rPr>
          <w:rStyle w:val="aa"/>
          <w:rFonts w:ascii="Times New Roman" w:hAnsi="Times New Roman" w:cs="Times New Roman"/>
          <w:i w:val="0"/>
          <w:sz w:val="28"/>
          <w:szCs w:val="28"/>
        </w:rPr>
        <w:t>О-образными</w:t>
      </w:r>
      <w:proofErr w:type="spellEnd"/>
      <w:proofErr w:type="gramEnd"/>
      <w:r w:rsidRPr="00733137">
        <w:rPr>
          <w:rStyle w:val="aa"/>
          <w:rFonts w:ascii="Times New Roman" w:hAnsi="Times New Roman" w:cs="Times New Roman"/>
          <w:i w:val="0"/>
          <w:sz w:val="28"/>
          <w:szCs w:val="28"/>
        </w:rPr>
        <w:t>, а у детей от трех до шести лет — Х-образными. Ноги выпрямляются лишь к 9—10 годам. Чаще всего подобные «искривления» — всего лишь вариация нормы, они не требуют лечения. К подростковому возрасту ноги становятся прямыми и выглядят абсолютно нормально.[</w:t>
      </w:r>
      <w:r w:rsidR="00F71588">
        <w:rPr>
          <w:rStyle w:val="aa"/>
          <w:rFonts w:ascii="Times New Roman" w:hAnsi="Times New Roman" w:cs="Times New Roman"/>
          <w:i w:val="0"/>
          <w:sz w:val="28"/>
          <w:szCs w:val="28"/>
        </w:rPr>
        <w:t>5</w:t>
      </w:r>
      <w:r w:rsidRPr="00733137">
        <w:rPr>
          <w:rStyle w:val="aa"/>
          <w:rFonts w:ascii="Times New Roman" w:hAnsi="Times New Roman" w:cs="Times New Roman"/>
          <w:i w:val="0"/>
          <w:sz w:val="28"/>
          <w:szCs w:val="28"/>
        </w:rPr>
        <w:t>]</w:t>
      </w:r>
    </w:p>
    <w:p w:rsidR="008D5F73" w:rsidRDefault="00733137" w:rsidP="00F71588">
      <w:pPr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0" cy="1581150"/>
            <wp:effectExtent l="19050" t="0" r="0" b="0"/>
            <wp:docPr id="2" name="Рисунок 1" descr="http://na4alodnja.ru/wp-content/uploads/2011/06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4alodnja.ru/wp-content/uploads/2011/06/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137">
        <w:rPr>
          <w:rStyle w:val="aa"/>
          <w:rFonts w:ascii="Times New Roman" w:hAnsi="Times New Roman" w:cs="Times New Roman"/>
          <w:i w:val="0"/>
          <w:sz w:val="28"/>
          <w:szCs w:val="28"/>
        </w:rPr>
        <w:t>[</w:t>
      </w:r>
      <w:r w:rsidR="00F71588">
        <w:rPr>
          <w:rStyle w:val="aa"/>
          <w:rFonts w:ascii="Times New Roman" w:hAnsi="Times New Roman" w:cs="Times New Roman"/>
          <w:i w:val="0"/>
          <w:sz w:val="28"/>
          <w:szCs w:val="28"/>
        </w:rPr>
        <w:t>5</w:t>
      </w:r>
      <w:r w:rsidRPr="00733137">
        <w:rPr>
          <w:rStyle w:val="aa"/>
          <w:rFonts w:ascii="Times New Roman" w:hAnsi="Times New Roman" w:cs="Times New Roman"/>
          <w:i w:val="0"/>
          <w:sz w:val="28"/>
          <w:szCs w:val="28"/>
        </w:rPr>
        <w:t>]</w:t>
      </w:r>
    </w:p>
    <w:p w:rsidR="00F71588" w:rsidRPr="00F71588" w:rsidRDefault="00F71588" w:rsidP="00F71588">
      <w:pPr>
        <w:jc w:val="center"/>
      </w:pPr>
    </w:p>
    <w:p w:rsidR="008D5F73" w:rsidRDefault="008D5F73" w:rsidP="008D5F73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7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D5F73" w:rsidRDefault="008D5F73" w:rsidP="008D5F73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73" w:rsidRPr="00FD5770" w:rsidRDefault="008F66B9" w:rsidP="008D5F73">
      <w:pPr>
        <w:pStyle w:val="a6"/>
        <w:numPr>
          <w:ilvl w:val="0"/>
          <w:numId w:val="9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D5F73" w:rsidRPr="00FD5770">
          <w:rPr>
            <w:rStyle w:val="a3"/>
            <w:rFonts w:ascii="Times New Roman" w:hAnsi="Times New Roman" w:cs="Times New Roman"/>
            <w:sz w:val="28"/>
            <w:szCs w:val="28"/>
          </w:rPr>
          <w:t>http://legscorrection.ru/plastic/curvature.php</w:t>
        </w:r>
      </w:hyperlink>
    </w:p>
    <w:p w:rsidR="00FD5770" w:rsidRPr="00FD5770" w:rsidRDefault="008F66B9" w:rsidP="008D5F73">
      <w:pPr>
        <w:pStyle w:val="a6"/>
        <w:numPr>
          <w:ilvl w:val="0"/>
          <w:numId w:val="9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D5770" w:rsidRPr="00FD5770">
          <w:rPr>
            <w:rStyle w:val="a3"/>
            <w:rFonts w:ascii="Times New Roman" w:hAnsi="Times New Roman" w:cs="Times New Roman"/>
            <w:sz w:val="28"/>
            <w:szCs w:val="28"/>
          </w:rPr>
          <w:t>http://mognovse.ru/vfg-osnovnie-trebovaniya-klassicheskogo-tanca.html</w:t>
        </w:r>
      </w:hyperlink>
    </w:p>
    <w:p w:rsidR="00FD5770" w:rsidRPr="00F71588" w:rsidRDefault="008F66B9" w:rsidP="008D5F73">
      <w:pPr>
        <w:pStyle w:val="a6"/>
        <w:numPr>
          <w:ilvl w:val="0"/>
          <w:numId w:val="9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D5770" w:rsidRPr="00FD5770">
          <w:rPr>
            <w:rStyle w:val="a3"/>
            <w:rFonts w:ascii="inherit" w:hAnsi="inherit" w:cs="Helvetica"/>
            <w:color w:val="236AAD"/>
            <w:sz w:val="28"/>
            <w:szCs w:val="28"/>
            <w:bdr w:val="none" w:sz="0" w:space="0" w:color="auto" w:frame="1"/>
          </w:rPr>
          <w:t>http://ru-ideal.com/plast/korrekciya-figury/krivizny-nog.html</w:t>
        </w:r>
      </w:hyperlink>
    </w:p>
    <w:p w:rsidR="00F71588" w:rsidRDefault="00F71588" w:rsidP="00F71588">
      <w:pPr>
        <w:pStyle w:val="a6"/>
        <w:numPr>
          <w:ilvl w:val="0"/>
          <w:numId w:val="9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005B9">
          <w:rPr>
            <w:rStyle w:val="a3"/>
            <w:rFonts w:ascii="Times New Roman" w:hAnsi="Times New Roman" w:cs="Times New Roman"/>
            <w:sz w:val="28"/>
            <w:szCs w:val="28"/>
          </w:rPr>
          <w:t>http://malenkiyrebenok.ru/x-obrazny-e-nogi-u-detej</w:t>
        </w:r>
      </w:hyperlink>
    </w:p>
    <w:p w:rsidR="00733137" w:rsidRPr="00F71588" w:rsidRDefault="008F66B9" w:rsidP="00F71588">
      <w:pPr>
        <w:pStyle w:val="a6"/>
        <w:numPr>
          <w:ilvl w:val="0"/>
          <w:numId w:val="9"/>
        </w:num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33137" w:rsidRPr="00F71588">
          <w:rPr>
            <w:rStyle w:val="a3"/>
            <w:rFonts w:ascii="Times New Roman" w:hAnsi="Times New Roman" w:cs="Times New Roman"/>
            <w:sz w:val="28"/>
            <w:szCs w:val="28"/>
          </w:rPr>
          <w:t>http://na4alodnja.ru/х-образная-деформация-ног-у-детей-genu-valgum/</w:t>
        </w:r>
      </w:hyperlink>
    </w:p>
    <w:p w:rsidR="00733137" w:rsidRPr="00FD5770" w:rsidRDefault="00733137" w:rsidP="00733137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5770" w:rsidRPr="00FD5770" w:rsidRDefault="00FD5770" w:rsidP="00FD5770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D5F73" w:rsidRPr="008D5F73" w:rsidRDefault="008D5F73" w:rsidP="008D5F7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5F73" w:rsidRPr="008D5F73" w:rsidSect="0040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8EA"/>
    <w:multiLevelType w:val="hybridMultilevel"/>
    <w:tmpl w:val="5D724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705C6A"/>
    <w:multiLevelType w:val="hybridMultilevel"/>
    <w:tmpl w:val="1872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44857"/>
    <w:multiLevelType w:val="hybridMultilevel"/>
    <w:tmpl w:val="FA485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50372"/>
    <w:multiLevelType w:val="hybridMultilevel"/>
    <w:tmpl w:val="DBDA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F46DE"/>
    <w:multiLevelType w:val="multilevel"/>
    <w:tmpl w:val="E048A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D0C04"/>
    <w:multiLevelType w:val="hybridMultilevel"/>
    <w:tmpl w:val="3B64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5C1D"/>
    <w:multiLevelType w:val="hybridMultilevel"/>
    <w:tmpl w:val="238E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33B05"/>
    <w:multiLevelType w:val="hybridMultilevel"/>
    <w:tmpl w:val="DAD8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00B94"/>
    <w:multiLevelType w:val="hybridMultilevel"/>
    <w:tmpl w:val="E0CA4A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9">
    <w:nsid w:val="558D50A4"/>
    <w:multiLevelType w:val="hybridMultilevel"/>
    <w:tmpl w:val="C76C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04806"/>
    <w:multiLevelType w:val="hybridMultilevel"/>
    <w:tmpl w:val="820EB1B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7C6B7293"/>
    <w:multiLevelType w:val="hybridMultilevel"/>
    <w:tmpl w:val="891EA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6A"/>
    <w:rsid w:val="000D2245"/>
    <w:rsid w:val="00385C6A"/>
    <w:rsid w:val="004021B4"/>
    <w:rsid w:val="004D4980"/>
    <w:rsid w:val="00733137"/>
    <w:rsid w:val="008021D9"/>
    <w:rsid w:val="008D5F73"/>
    <w:rsid w:val="008F66B9"/>
    <w:rsid w:val="00AD7F5D"/>
    <w:rsid w:val="00B70E07"/>
    <w:rsid w:val="00C06112"/>
    <w:rsid w:val="00F71588"/>
    <w:rsid w:val="00FD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5C6A"/>
  </w:style>
  <w:style w:type="character" w:styleId="a3">
    <w:name w:val="Hyperlink"/>
    <w:basedOn w:val="a0"/>
    <w:uiPriority w:val="99"/>
    <w:unhideWhenUsed/>
    <w:rsid w:val="00385C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C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5C6A"/>
    <w:pPr>
      <w:spacing w:after="0" w:line="240" w:lineRule="auto"/>
    </w:pPr>
  </w:style>
  <w:style w:type="paragraph" w:customStyle="1" w:styleId="a7">
    <w:name w:val="По центру"/>
    <w:basedOn w:val="a"/>
    <w:next w:val="a"/>
    <w:autoRedefine/>
    <w:qFormat/>
    <w:rsid w:val="008021D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lang w:eastAsia="ru-RU"/>
    </w:rPr>
  </w:style>
  <w:style w:type="paragraph" w:styleId="a8">
    <w:name w:val="List Paragraph"/>
    <w:basedOn w:val="a"/>
    <w:uiPriority w:val="34"/>
    <w:qFormat/>
    <w:rsid w:val="008D5F7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D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331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malenkiyrebenok.ru/x-obrazny-e-nogi-u-det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ru-ideal.com/plast/korrekciya-figury/krivizny-nog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ognovse.ru/vfg-osnovnie-trebovaniya-klassicheskogo-tanca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legscorrection.ru/plastic/curvature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na4alodnja.ru/&#1093;-&#1086;&#1073;&#1088;&#1072;&#1079;&#1085;&#1072;&#1103;-&#1076;&#1077;&#1092;&#1086;&#1088;&#1084;&#1072;&#1094;&#1080;&#1103;-&#1085;&#1086;&#1075;-&#1091;-&#1076;&#1077;&#1090;&#1077;&#1081;-genu-valg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Ивановы</dc:creator>
  <cp:lastModifiedBy>Ивановы</cp:lastModifiedBy>
  <cp:revision>8</cp:revision>
  <dcterms:created xsi:type="dcterms:W3CDTF">2016-01-17T19:33:00Z</dcterms:created>
  <dcterms:modified xsi:type="dcterms:W3CDTF">2016-01-17T20:42:00Z</dcterms:modified>
</cp:coreProperties>
</file>