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7D" w:rsidRPr="00766B7D" w:rsidRDefault="00766B7D" w:rsidP="00766B7D">
      <w:pPr>
        <w:pStyle w:val="c0"/>
        <w:spacing w:before="0" w:beforeAutospacing="0" w:after="0" w:afterAutospacing="0" w:line="276" w:lineRule="auto"/>
        <w:jc w:val="center"/>
        <w:rPr>
          <w:sz w:val="28"/>
          <w:szCs w:val="28"/>
        </w:rPr>
      </w:pPr>
      <w:r w:rsidRPr="00766B7D">
        <w:rPr>
          <w:rStyle w:val="c1"/>
          <w:sz w:val="28"/>
          <w:szCs w:val="28"/>
        </w:rPr>
        <w:t xml:space="preserve">Технология продуктивного чтения как средство формирования типа </w:t>
      </w:r>
      <w:proofErr w:type="gramStart"/>
      <w:r w:rsidRPr="00766B7D">
        <w:rPr>
          <w:rStyle w:val="c1"/>
          <w:sz w:val="28"/>
          <w:szCs w:val="28"/>
        </w:rPr>
        <w:t>правильной</w:t>
      </w:r>
      <w:proofErr w:type="gramEnd"/>
    </w:p>
    <w:p w:rsidR="00766B7D" w:rsidRPr="00766B7D" w:rsidRDefault="00766B7D" w:rsidP="00766B7D">
      <w:pPr>
        <w:pStyle w:val="c5"/>
        <w:spacing w:before="0" w:beforeAutospacing="0" w:after="0" w:afterAutospacing="0" w:line="276" w:lineRule="auto"/>
        <w:ind w:left="56"/>
        <w:jc w:val="center"/>
        <w:rPr>
          <w:sz w:val="28"/>
          <w:szCs w:val="28"/>
        </w:rPr>
      </w:pPr>
      <w:r w:rsidRPr="00766B7D">
        <w:rPr>
          <w:rStyle w:val="c1"/>
          <w:sz w:val="28"/>
          <w:szCs w:val="28"/>
        </w:rPr>
        <w:t>читательской деятельности у младших школьников  </w:t>
      </w:r>
    </w:p>
    <w:p w:rsidR="00766B7D" w:rsidRPr="00766B7D" w:rsidRDefault="00766B7D" w:rsidP="00766B7D">
      <w:pPr>
        <w:pStyle w:val="c5"/>
        <w:spacing w:before="0" w:beforeAutospacing="0" w:after="0" w:afterAutospacing="0" w:line="276" w:lineRule="auto"/>
        <w:jc w:val="center"/>
        <w:rPr>
          <w:sz w:val="28"/>
          <w:szCs w:val="28"/>
        </w:rPr>
      </w:pPr>
      <w:r w:rsidRPr="00766B7D">
        <w:rPr>
          <w:rStyle w:val="c1"/>
          <w:sz w:val="28"/>
          <w:szCs w:val="28"/>
        </w:rPr>
        <w:t> </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Перемены в современном обществе, принятие нового Федерального образовательного стандарта требуют совершенствования образовательного пространства, определения целей образования.</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Наряду с традиционным вопросом «Чему учить?» актуальным становится вопрос «Как учить?» или, точнее,  «Как учить так, чтобы инициировать у детей собственные вопросы:  «Чему мне нужно научиться?» и  «Как мне этому научиться?»</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Основное правило работы учителя сегодня – не давать ребенку знания в готовом виде.</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Педагог, во-первых, должен уметь создавать такие ситуации, когда у ребенка появляется потребность именно в этом понятии или способе действия; во – вторых, он должен уметь организовать, направлять и поддерживать собственную деятельность детей по овладению знанием; в – третьих, организовать самостоятельную формулировку детьми своего «открытия», вывода.</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Главная задача курса – формирование элементарной целостной  научной картины мира, позволяющей систематизировать и упорядочить опыт младшего школьника. Важное место при этом занимает работа с информацией.      </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Школьная практика подтверждает, что в досуге младших школьников чтение художественной литературы занимает невысокую позицию, интерес к чтению заметно снижается. Главная проблема заключается в неумении школьников находить в тексте нужную информацию и интерпретировать её. Следовательно, одной из важнейших образовательных задач является обучение пониманию текста.</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Что значит понимать текст? Во-первых, разбираться в событиях, фактах, описанных в нем. Во-вторых, в тексте часто бывает необходимо понять информацию, заложенную между строк, – подтекстовую. И, наконец, самое главное – добиться понимания смысла текста. Это мысли и чувства автора, создающего текст, которыми он хочет поделиться с читателями.</w:t>
      </w:r>
    </w:p>
    <w:p w:rsidR="00766B7D" w:rsidRDefault="00766B7D" w:rsidP="00766B7D">
      <w:pPr>
        <w:pStyle w:val="c0"/>
        <w:spacing w:before="0" w:beforeAutospacing="0" w:after="0" w:afterAutospacing="0" w:line="276" w:lineRule="auto"/>
        <w:rPr>
          <w:rStyle w:val="c1"/>
          <w:sz w:val="28"/>
          <w:szCs w:val="28"/>
        </w:rPr>
      </w:pPr>
      <w:r w:rsidRPr="00766B7D">
        <w:rPr>
          <w:rStyle w:val="c1"/>
          <w:sz w:val="28"/>
          <w:szCs w:val="28"/>
        </w:rPr>
        <w:t>           В своей педагогической деятельности я использую технологию формирования типа правильной читательской деятельности.</w:t>
      </w:r>
      <w:r w:rsidR="008C4F3F">
        <w:rPr>
          <w:rStyle w:val="c1"/>
          <w:sz w:val="28"/>
          <w:szCs w:val="28"/>
        </w:rPr>
        <w:t xml:space="preserve"> СЛАЙД  №1 </w:t>
      </w:r>
    </w:p>
    <w:p w:rsidR="008C4F3F" w:rsidRPr="00766B7D" w:rsidRDefault="008C4F3F" w:rsidP="00766B7D">
      <w:pPr>
        <w:pStyle w:val="c0"/>
        <w:spacing w:before="0" w:beforeAutospacing="0" w:after="0" w:afterAutospacing="0" w:line="276" w:lineRule="auto"/>
        <w:rPr>
          <w:sz w:val="28"/>
          <w:szCs w:val="28"/>
        </w:rPr>
      </w:pPr>
      <w:r>
        <w:rPr>
          <w:rStyle w:val="c1"/>
          <w:sz w:val="28"/>
          <w:szCs w:val="28"/>
        </w:rPr>
        <w:t>СЛАЙД № 2 – все по слайду</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Цель технологии: формирование читательской компетенции школьника. В начальной школе необходимо заложить основы формирования грамотного читателя, у которого есть стойкая привычка к чтению, знающий книги, умеющий их самостоятельно выбирать.</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Достижение этой цели предполагает решение следующих задач:</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1.     Формирование техники чтения и приемов понимания и анализа текста;</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2.    Введение детей через литературу в мир человеческих отношений, нравственно-этических ценностей; формирование эстетического вкуса;</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lastRenderedPageBreak/>
        <w:t>3.     Развитие устной и письменной речи, овладение речевой и коммуникативной культурой; развитие творческих способностей детей;</w:t>
      </w:r>
    </w:p>
    <w:p w:rsidR="00766B7D" w:rsidRPr="00766B7D" w:rsidRDefault="00766B7D" w:rsidP="00766B7D">
      <w:pPr>
        <w:pStyle w:val="c0"/>
        <w:spacing w:before="0" w:beforeAutospacing="0" w:after="0" w:afterAutospacing="0" w:line="276" w:lineRule="auto"/>
        <w:rPr>
          <w:rStyle w:val="c1"/>
          <w:sz w:val="28"/>
          <w:szCs w:val="28"/>
        </w:rPr>
      </w:pPr>
      <w:r w:rsidRPr="00766B7D">
        <w:rPr>
          <w:rStyle w:val="c1"/>
          <w:sz w:val="28"/>
          <w:szCs w:val="28"/>
        </w:rPr>
        <w:t xml:space="preserve">4.      Приобщение к литературе как  искусству слова.  </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w:t>
      </w:r>
    </w:p>
    <w:p w:rsidR="00766B7D" w:rsidRPr="00766B7D" w:rsidRDefault="00766B7D" w:rsidP="00766B7D">
      <w:pPr>
        <w:pStyle w:val="c0"/>
        <w:spacing w:before="0" w:beforeAutospacing="0" w:after="0" w:afterAutospacing="0" w:line="276" w:lineRule="auto"/>
        <w:rPr>
          <w:rStyle w:val="c1"/>
          <w:sz w:val="28"/>
          <w:szCs w:val="28"/>
        </w:rPr>
      </w:pPr>
      <w:r w:rsidRPr="00766B7D">
        <w:rPr>
          <w:rStyle w:val="c1"/>
          <w:sz w:val="28"/>
          <w:szCs w:val="28"/>
        </w:rPr>
        <w:t>      При работе с текстом дети учатся вдумчивому чтению. Ученик продумывает смысл каждого слова, задает вопросы, находит в тексте на них ответы, делает элементарный анализ прочитанного текста.</w:t>
      </w:r>
    </w:p>
    <w:p w:rsidR="00766B7D" w:rsidRPr="00766B7D" w:rsidRDefault="00766B7D" w:rsidP="00766B7D">
      <w:pPr>
        <w:pStyle w:val="c0"/>
        <w:spacing w:before="0" w:beforeAutospacing="0" w:after="0" w:afterAutospacing="0" w:line="276" w:lineRule="auto"/>
        <w:rPr>
          <w:rStyle w:val="c1"/>
          <w:sz w:val="28"/>
          <w:szCs w:val="28"/>
          <w:u w:val="single"/>
        </w:rPr>
      </w:pPr>
      <w:r w:rsidRPr="00766B7D">
        <w:rPr>
          <w:sz w:val="28"/>
          <w:szCs w:val="28"/>
        </w:rPr>
        <w:br/>
      </w:r>
      <w:r w:rsidRPr="00766B7D">
        <w:rPr>
          <w:rStyle w:val="c1"/>
          <w:sz w:val="28"/>
          <w:szCs w:val="28"/>
          <w:u w:val="single"/>
        </w:rPr>
        <w:t>Работа с текстом по данной технологии проводится в три этапа:</w:t>
      </w:r>
    </w:p>
    <w:p w:rsidR="00766B7D" w:rsidRPr="00766B7D" w:rsidRDefault="00766B7D" w:rsidP="00766B7D">
      <w:pPr>
        <w:pStyle w:val="c0"/>
        <w:spacing w:before="0" w:beforeAutospacing="0" w:after="0" w:afterAutospacing="0" w:line="276" w:lineRule="auto"/>
        <w:rPr>
          <w:sz w:val="28"/>
          <w:szCs w:val="28"/>
        </w:rPr>
      </w:pPr>
    </w:p>
    <w:p w:rsidR="00766B7D" w:rsidRPr="00766B7D" w:rsidRDefault="00766B7D" w:rsidP="00766B7D">
      <w:pPr>
        <w:pStyle w:val="c0"/>
        <w:spacing w:before="0" w:beforeAutospacing="0" w:after="0" w:afterAutospacing="0" w:line="276" w:lineRule="auto"/>
        <w:rPr>
          <w:sz w:val="28"/>
          <w:szCs w:val="28"/>
        </w:rPr>
      </w:pPr>
      <w:r w:rsidRPr="002918E8">
        <w:rPr>
          <w:rStyle w:val="c1"/>
          <w:b/>
          <w:sz w:val="28"/>
          <w:szCs w:val="28"/>
        </w:rPr>
        <w:t>I.   Работа с текстом до чтения</w:t>
      </w:r>
      <w:r w:rsidRPr="00766B7D">
        <w:rPr>
          <w:rStyle w:val="c1"/>
          <w:sz w:val="28"/>
          <w:szCs w:val="28"/>
        </w:rPr>
        <w:t>   </w:t>
      </w:r>
      <w:r w:rsidR="008C4F3F">
        <w:rPr>
          <w:rStyle w:val="c1"/>
          <w:sz w:val="28"/>
          <w:szCs w:val="28"/>
        </w:rPr>
        <w:t>СЛАЙД № 3</w:t>
      </w:r>
      <w:r w:rsidRPr="00766B7D">
        <w:rPr>
          <w:rStyle w:val="c1"/>
          <w:sz w:val="28"/>
          <w:szCs w:val="28"/>
        </w:rPr>
        <w:t>          </w:t>
      </w:r>
    </w:p>
    <w:p w:rsidR="00766B7D" w:rsidRPr="00766B7D" w:rsidRDefault="00766B7D" w:rsidP="00766B7D">
      <w:pPr>
        <w:spacing w:after="0"/>
        <w:ind w:firstLine="708"/>
        <w:jc w:val="both"/>
        <w:rPr>
          <w:rFonts w:ascii="Times New Roman" w:eastAsia="Times New Roman" w:hAnsi="Times New Roman" w:cs="Times New Roman"/>
          <w:sz w:val="28"/>
          <w:szCs w:val="28"/>
          <w:lang w:eastAsia="ru-RU"/>
        </w:rPr>
      </w:pPr>
      <w:r w:rsidRPr="00766B7D">
        <w:rPr>
          <w:rFonts w:ascii="Times New Roman" w:eastAsia="Times New Roman" w:hAnsi="Times New Roman" w:cs="Times New Roman"/>
          <w:sz w:val="28"/>
          <w:szCs w:val="28"/>
          <w:lang w:eastAsia="ru-RU"/>
        </w:rPr>
        <w:t xml:space="preserve">Цель – развитие такого важнейшего читательского умения, как антиципация, то есть умения предполагать, предвосхищать содержание текста. Перед чтением любого произведения применяю приём «прогнозирования», ученикам предлагаю ориентировочные действия (рассмотри заглавие, иллюстрации, обрати внимание на жанр, структуру произведения). Дети  читают фамилию автора, заглавие произведения, рассматривают иллюстрацию, которая предшествует тексту, затем высказывают свои предположения о героях, теме, содержании. На основании увлекательной поисковой работы, в процессе которой пополняются литературоведческие знания учащихся, а также совершенствуется их внимание, память, мышление, речь, школьники сами формулируют тему урока. </w:t>
      </w:r>
    </w:p>
    <w:p w:rsidR="00766B7D" w:rsidRPr="00766B7D" w:rsidRDefault="00766B7D" w:rsidP="00766B7D">
      <w:pPr>
        <w:pStyle w:val="c0"/>
        <w:spacing w:before="0" w:beforeAutospacing="0" w:after="0" w:afterAutospacing="0" w:line="276" w:lineRule="auto"/>
        <w:rPr>
          <w:rStyle w:val="c1"/>
          <w:sz w:val="28"/>
          <w:szCs w:val="28"/>
        </w:rPr>
      </w:pPr>
    </w:p>
    <w:p w:rsidR="00766B7D" w:rsidRPr="00766B7D" w:rsidRDefault="00766B7D" w:rsidP="00766B7D">
      <w:pPr>
        <w:pStyle w:val="c0"/>
        <w:spacing w:before="0" w:beforeAutospacing="0" w:after="0" w:afterAutospacing="0" w:line="276" w:lineRule="auto"/>
        <w:rPr>
          <w:sz w:val="28"/>
          <w:szCs w:val="28"/>
        </w:rPr>
      </w:pPr>
    </w:p>
    <w:p w:rsidR="00766B7D" w:rsidRPr="00766B7D" w:rsidRDefault="00766B7D" w:rsidP="00766B7D">
      <w:pPr>
        <w:pStyle w:val="c0"/>
        <w:spacing w:before="0" w:beforeAutospacing="0" w:after="0" w:afterAutospacing="0" w:line="276" w:lineRule="auto"/>
        <w:rPr>
          <w:sz w:val="28"/>
          <w:szCs w:val="28"/>
        </w:rPr>
      </w:pPr>
      <w:r w:rsidRPr="002918E8">
        <w:rPr>
          <w:rStyle w:val="c1"/>
          <w:b/>
          <w:sz w:val="28"/>
          <w:szCs w:val="28"/>
        </w:rPr>
        <w:t>II.  Работа с текстом во время чтения</w:t>
      </w:r>
      <w:r w:rsidR="008C4F3F">
        <w:rPr>
          <w:rStyle w:val="c1"/>
          <w:sz w:val="28"/>
          <w:szCs w:val="28"/>
        </w:rPr>
        <w:t xml:space="preserve"> СЛАЙД № 3</w:t>
      </w:r>
    </w:p>
    <w:p w:rsidR="00766B7D" w:rsidRPr="00766B7D" w:rsidRDefault="00766B7D" w:rsidP="00766B7D">
      <w:pPr>
        <w:spacing w:after="0"/>
        <w:ind w:firstLine="708"/>
        <w:jc w:val="both"/>
        <w:rPr>
          <w:rFonts w:ascii="Times New Roman" w:eastAsia="Times New Roman" w:hAnsi="Times New Roman" w:cs="Times New Roman"/>
          <w:sz w:val="28"/>
          <w:szCs w:val="28"/>
          <w:lang w:eastAsia="ru-RU"/>
        </w:rPr>
      </w:pPr>
      <w:r w:rsidRPr="00766B7D">
        <w:rPr>
          <w:rFonts w:ascii="Times New Roman" w:eastAsia="Times New Roman" w:hAnsi="Times New Roman" w:cs="Times New Roman"/>
          <w:sz w:val="28"/>
          <w:szCs w:val="28"/>
          <w:lang w:eastAsia="ru-RU"/>
        </w:rPr>
        <w:t>Цель – понимание текста и создание его читательской интерпретации. Первичное чтение текста организую в соответствии с особенностями текста, возрастными и индивидуальными возможностями учащихся. Это может быть самостоятельное чтение в классе или чтение-слушание, или комбинированное чтение. Далее идет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766B7D" w:rsidRPr="00766B7D" w:rsidRDefault="00766B7D" w:rsidP="00766B7D">
      <w:pPr>
        <w:spacing w:after="0"/>
        <w:ind w:firstLine="708"/>
        <w:jc w:val="both"/>
        <w:rPr>
          <w:rFonts w:ascii="Times New Roman" w:eastAsia="Times New Roman" w:hAnsi="Times New Roman" w:cs="Times New Roman"/>
          <w:bCs/>
          <w:sz w:val="28"/>
          <w:szCs w:val="28"/>
          <w:lang w:eastAsia="ru-RU"/>
        </w:rPr>
      </w:pPr>
      <w:r w:rsidRPr="00766B7D">
        <w:rPr>
          <w:rFonts w:ascii="Times New Roman" w:eastAsia="Times New Roman" w:hAnsi="Times New Roman" w:cs="Times New Roman"/>
          <w:sz w:val="28"/>
          <w:szCs w:val="28"/>
          <w:lang w:eastAsia="ru-RU"/>
        </w:rPr>
        <w:t xml:space="preserve"> Основная задача учителя на данном этапе – помочь ребенку увидеть в тексте автора (его отношение к героям, к ситуации,  решить проблему «писатель и действительность»), а это возможно лишь в ходе повторного (аналитического, изучающего, «медленного») чтения. Поэтому особо хотелось бы остановиться на анализе текста.  При анализе текста использую разные приемы, которые определяются художественной задачей текста, его жанровой спецификой.  Хочу обратить особое  внимание  на два основных приема анализа текста технологии продуктивного чтения, которые обеспечивают </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 xml:space="preserve">наиболее короткий и доступный «путь к автору» - это </w:t>
      </w:r>
      <w:r w:rsidRPr="00766B7D">
        <w:rPr>
          <w:rFonts w:ascii="Times New Roman" w:eastAsia="Times New Roman" w:hAnsi="Times New Roman" w:cs="Times New Roman"/>
          <w:bCs/>
          <w:sz w:val="28"/>
          <w:szCs w:val="28"/>
          <w:lang w:eastAsia="ru-RU"/>
        </w:rPr>
        <w:t>диалог с автором через текст и комментированное чтение.</w:t>
      </w:r>
    </w:p>
    <w:p w:rsidR="008C4F3F" w:rsidRDefault="002918E8" w:rsidP="00766B7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СЛАЙД № 4</w:t>
      </w:r>
    </w:p>
    <w:p w:rsidR="00766B7D" w:rsidRPr="00766B7D" w:rsidRDefault="00766B7D" w:rsidP="00766B7D">
      <w:pPr>
        <w:spacing w:after="0"/>
        <w:ind w:firstLine="708"/>
        <w:jc w:val="both"/>
        <w:rPr>
          <w:rFonts w:ascii="Times New Roman" w:eastAsia="Times New Roman" w:hAnsi="Times New Roman" w:cs="Times New Roman"/>
          <w:sz w:val="28"/>
          <w:szCs w:val="28"/>
          <w:lang w:eastAsia="ru-RU"/>
        </w:rPr>
      </w:pPr>
      <w:r w:rsidRPr="00766B7D">
        <w:rPr>
          <w:rFonts w:ascii="Times New Roman" w:eastAsia="Times New Roman" w:hAnsi="Times New Roman" w:cs="Times New Roman"/>
          <w:sz w:val="28"/>
          <w:szCs w:val="28"/>
          <w:lang w:eastAsia="ru-RU"/>
        </w:rPr>
        <w:t>Д</w:t>
      </w:r>
      <w:r w:rsidRPr="00766B7D">
        <w:rPr>
          <w:rFonts w:ascii="Times New Roman" w:eastAsia="Times New Roman" w:hAnsi="Times New Roman" w:cs="Times New Roman"/>
          <w:b/>
          <w:sz w:val="28"/>
          <w:szCs w:val="28"/>
          <w:lang w:eastAsia="ru-RU"/>
        </w:rPr>
        <w:t xml:space="preserve">иалог с автором </w:t>
      </w:r>
      <w:r w:rsidRPr="00766B7D">
        <w:rPr>
          <w:rFonts w:ascii="Times New Roman" w:eastAsia="Times New Roman" w:hAnsi="Times New Roman" w:cs="Times New Roman"/>
          <w:sz w:val="28"/>
          <w:szCs w:val="28"/>
          <w:lang w:eastAsia="ru-RU"/>
        </w:rPr>
        <w:t xml:space="preserve">– это естественная беседа с автором через текст. 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w:t>
      </w:r>
      <w:r w:rsidRPr="00766B7D">
        <w:rPr>
          <w:rFonts w:ascii="Times New Roman" w:eastAsia="Times New Roman" w:hAnsi="Times New Roman" w:cs="Times New Roman"/>
          <w:bCs/>
          <w:sz w:val="28"/>
          <w:szCs w:val="28"/>
          <w:lang w:eastAsia="ru-RU"/>
        </w:rPr>
        <w:t xml:space="preserve"> </w:t>
      </w:r>
      <w:r w:rsidRPr="00766B7D">
        <w:rPr>
          <w:rFonts w:ascii="Times New Roman" w:eastAsia="Times New Roman" w:hAnsi="Times New Roman" w:cs="Times New Roman"/>
          <w:sz w:val="28"/>
          <w:szCs w:val="28"/>
          <w:lang w:eastAsia="ru-RU"/>
        </w:rPr>
        <w:t>Способность, читая, вести диалог с автором через текст редко когда возникает самостоятельно – у большинства учащихся ее необходимо формировать в процессе совместного чтения текста учителя с детьми. Это может происходить и во время первичного чтения, и во время перечитывания – все зависит от особенностей текста. При обучении диалогу с автором необходимо соблюдать такую последовательность действий: н</w:t>
      </w:r>
      <w:r w:rsidRPr="00766B7D">
        <w:rPr>
          <w:rFonts w:ascii="Times New Roman" w:eastAsia="Times New Roman" w:hAnsi="Times New Roman" w:cs="Times New Roman"/>
          <w:bCs/>
          <w:sz w:val="28"/>
          <w:szCs w:val="28"/>
          <w:lang w:eastAsia="ru-RU"/>
        </w:rPr>
        <w:t>аучить</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 xml:space="preserve">ребят </w:t>
      </w:r>
      <w:r w:rsidRPr="00766B7D">
        <w:rPr>
          <w:rFonts w:ascii="Times New Roman" w:eastAsia="Times New Roman" w:hAnsi="Times New Roman" w:cs="Times New Roman"/>
          <w:bCs/>
          <w:sz w:val="28"/>
          <w:szCs w:val="28"/>
          <w:lang w:eastAsia="ru-RU"/>
        </w:rPr>
        <w:t>видеть в тексте авторские вопросы</w:t>
      </w:r>
      <w:r w:rsidRPr="00766B7D">
        <w:rPr>
          <w:rFonts w:ascii="Times New Roman" w:eastAsia="Times New Roman" w:hAnsi="Times New Roman" w:cs="Times New Roman"/>
          <w:sz w:val="28"/>
          <w:szCs w:val="28"/>
          <w:lang w:eastAsia="ru-RU"/>
        </w:rPr>
        <w:t>, прямые и скрытые; в</w:t>
      </w:r>
      <w:r w:rsidRPr="00766B7D">
        <w:rPr>
          <w:rFonts w:ascii="Times New Roman" w:eastAsia="Times New Roman" w:hAnsi="Times New Roman" w:cs="Times New Roman"/>
          <w:bCs/>
          <w:sz w:val="28"/>
          <w:szCs w:val="28"/>
          <w:lang w:eastAsia="ru-RU"/>
        </w:rPr>
        <w:t>ключать творческое воображение учащихся</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н</w:t>
      </w:r>
      <w:r w:rsidRPr="00766B7D">
        <w:rPr>
          <w:rFonts w:ascii="Times New Roman" w:eastAsia="Times New Roman" w:hAnsi="Times New Roman" w:cs="Times New Roman"/>
          <w:bCs/>
          <w:sz w:val="28"/>
          <w:szCs w:val="28"/>
          <w:lang w:eastAsia="ru-RU"/>
        </w:rPr>
        <w:t>аучить</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 xml:space="preserve">ребят </w:t>
      </w:r>
      <w:r w:rsidRPr="00766B7D">
        <w:rPr>
          <w:rFonts w:ascii="Times New Roman" w:eastAsia="Times New Roman" w:hAnsi="Times New Roman" w:cs="Times New Roman"/>
          <w:bCs/>
          <w:sz w:val="28"/>
          <w:szCs w:val="28"/>
          <w:lang w:eastAsia="ru-RU"/>
        </w:rPr>
        <w:t>задавать свои вопросы автору по ходу чтения</w:t>
      </w:r>
      <w:r w:rsidRPr="00766B7D">
        <w:rPr>
          <w:rFonts w:ascii="Times New Roman" w:eastAsia="Times New Roman" w:hAnsi="Times New Roman" w:cs="Times New Roman"/>
          <w:b/>
          <w:bCs/>
          <w:sz w:val="28"/>
          <w:szCs w:val="28"/>
          <w:lang w:eastAsia="ru-RU"/>
        </w:rPr>
        <w:t>; п</w:t>
      </w:r>
      <w:r w:rsidRPr="00766B7D">
        <w:rPr>
          <w:rFonts w:ascii="Times New Roman" w:eastAsia="Times New Roman" w:hAnsi="Times New Roman" w:cs="Times New Roman"/>
          <w:bCs/>
          <w:sz w:val="28"/>
          <w:szCs w:val="28"/>
          <w:lang w:eastAsia="ru-RU"/>
        </w:rPr>
        <w:t>омочь</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 xml:space="preserve">учащимся </w:t>
      </w:r>
      <w:r w:rsidRPr="00766B7D">
        <w:rPr>
          <w:rFonts w:ascii="Times New Roman" w:eastAsia="Times New Roman" w:hAnsi="Times New Roman" w:cs="Times New Roman"/>
          <w:bCs/>
          <w:sz w:val="28"/>
          <w:szCs w:val="28"/>
          <w:lang w:eastAsia="ru-RU"/>
        </w:rPr>
        <w:t xml:space="preserve">самостоятельно вести диалог с автором по ходу первичного чтения. </w:t>
      </w:r>
      <w:r w:rsidRPr="00766B7D">
        <w:rPr>
          <w:rFonts w:ascii="Times New Roman" w:eastAsia="Times New Roman" w:hAnsi="Times New Roman" w:cs="Times New Roman"/>
          <w:sz w:val="28"/>
          <w:szCs w:val="28"/>
          <w:lang w:eastAsia="ru-RU"/>
        </w:rPr>
        <w:t>Авторы технологии рекомендуют при таком переходе от совместного обучающего чтения к чтению самостоятельному расставлять в</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тексте (в конце предложений) сигналы: В – вопрос (найди, задай), О –</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 xml:space="preserve">ответ (ответь на этот вопрос), </w:t>
      </w:r>
      <w:proofErr w:type="gramStart"/>
      <w:r w:rsidRPr="00766B7D">
        <w:rPr>
          <w:rFonts w:ascii="Times New Roman" w:eastAsia="Times New Roman" w:hAnsi="Times New Roman" w:cs="Times New Roman"/>
          <w:sz w:val="28"/>
          <w:szCs w:val="28"/>
          <w:lang w:eastAsia="ru-RU"/>
        </w:rPr>
        <w:t>П</w:t>
      </w:r>
      <w:proofErr w:type="gramEnd"/>
      <w:r w:rsidRPr="00766B7D">
        <w:rPr>
          <w:rFonts w:ascii="Times New Roman" w:eastAsia="Times New Roman" w:hAnsi="Times New Roman" w:cs="Times New Roman"/>
          <w:sz w:val="28"/>
          <w:szCs w:val="28"/>
          <w:lang w:eastAsia="ru-RU"/>
        </w:rPr>
        <w:t xml:space="preserve"> – проверка (проверь точность своих</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предположений именно в этом месте текста), З – зеркало (включи</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воображение, не торопись читать, загляни в волшебное зеркало).</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 xml:space="preserve"> </w:t>
      </w:r>
    </w:p>
    <w:p w:rsidR="00766B7D" w:rsidRPr="00766B7D" w:rsidRDefault="00766B7D" w:rsidP="00766B7D">
      <w:pPr>
        <w:spacing w:after="0"/>
        <w:ind w:firstLine="708"/>
        <w:jc w:val="both"/>
        <w:rPr>
          <w:rFonts w:ascii="Times New Roman" w:eastAsia="Times New Roman" w:hAnsi="Times New Roman" w:cs="Times New Roman"/>
          <w:sz w:val="28"/>
          <w:szCs w:val="28"/>
          <w:lang w:eastAsia="ru-RU"/>
        </w:rPr>
      </w:pPr>
      <w:r w:rsidRPr="00766B7D">
        <w:rPr>
          <w:rFonts w:ascii="Times New Roman" w:eastAsia="Times New Roman" w:hAnsi="Times New Roman" w:cs="Times New Roman"/>
          <w:sz w:val="28"/>
          <w:szCs w:val="28"/>
          <w:lang w:eastAsia="ru-RU"/>
        </w:rPr>
        <w:t>Как показала практика, уже к концу 1-го класса ребенок овладевает элементами самостоятельного диалога с автором.</w:t>
      </w:r>
    </w:p>
    <w:p w:rsidR="00766B7D" w:rsidRPr="00766B7D" w:rsidRDefault="00766B7D" w:rsidP="00766B7D">
      <w:pPr>
        <w:spacing w:after="0"/>
        <w:ind w:firstLine="708"/>
        <w:jc w:val="both"/>
        <w:rPr>
          <w:rFonts w:ascii="Times New Roman" w:eastAsia="Times New Roman" w:hAnsi="Times New Roman" w:cs="Times New Roman"/>
          <w:sz w:val="28"/>
          <w:szCs w:val="28"/>
          <w:lang w:eastAsia="ru-RU"/>
        </w:rPr>
      </w:pPr>
      <w:r w:rsidRPr="00766B7D">
        <w:rPr>
          <w:rFonts w:ascii="Times New Roman" w:eastAsia="Times New Roman" w:hAnsi="Times New Roman" w:cs="Times New Roman"/>
          <w:b/>
          <w:sz w:val="28"/>
          <w:szCs w:val="28"/>
          <w:lang w:eastAsia="ru-RU"/>
        </w:rPr>
        <w:t>Комментированное чтение</w:t>
      </w:r>
      <w:r w:rsidRPr="00766B7D">
        <w:rPr>
          <w:rFonts w:ascii="Times New Roman" w:eastAsia="Times New Roman" w:hAnsi="Times New Roman" w:cs="Times New Roman"/>
          <w:sz w:val="28"/>
          <w:szCs w:val="28"/>
          <w:lang w:eastAsia="ru-RU"/>
        </w:rPr>
        <w:t xml:space="preserve"> используется преимущественно во время </w:t>
      </w:r>
      <w:proofErr w:type="spellStart"/>
      <w:r w:rsidRPr="00766B7D">
        <w:rPr>
          <w:rFonts w:ascii="Times New Roman" w:eastAsia="Times New Roman" w:hAnsi="Times New Roman" w:cs="Times New Roman"/>
          <w:sz w:val="28"/>
          <w:szCs w:val="28"/>
          <w:lang w:eastAsia="ru-RU"/>
        </w:rPr>
        <w:t>перечитывания</w:t>
      </w:r>
      <w:proofErr w:type="spellEnd"/>
      <w:r w:rsidRPr="00766B7D">
        <w:rPr>
          <w:rFonts w:ascii="Times New Roman" w:eastAsia="Times New Roman" w:hAnsi="Times New Roman" w:cs="Times New Roman"/>
          <w:sz w:val="28"/>
          <w:szCs w:val="28"/>
          <w:lang w:eastAsia="ru-RU"/>
        </w:rPr>
        <w:t xml:space="preserve"> текста, чтобы показать, каким мог бы быть наш диалог с автором, обеспечить «погружение» в текст и «вычитывание» в нем автора. </w:t>
      </w:r>
      <w:r w:rsidRPr="00766B7D">
        <w:rPr>
          <w:rFonts w:ascii="Times New Roman" w:eastAsia="Times New Roman" w:hAnsi="Times New Roman" w:cs="Times New Roman"/>
          <w:bCs/>
          <w:sz w:val="28"/>
          <w:szCs w:val="28"/>
          <w:lang w:eastAsia="ru-RU"/>
        </w:rPr>
        <w:t xml:space="preserve">Рассмотрим, что же необходимо для того, чтобы состоялось именно комментированное чтение. </w:t>
      </w:r>
      <w:r w:rsidRPr="00766B7D">
        <w:rPr>
          <w:rFonts w:ascii="Times New Roman" w:eastAsia="Times New Roman" w:hAnsi="Times New Roman" w:cs="Times New Roman"/>
          <w:b/>
          <w:sz w:val="28"/>
          <w:szCs w:val="28"/>
          <w:lang w:eastAsia="ru-RU"/>
        </w:rPr>
        <w:t xml:space="preserve"> </w:t>
      </w:r>
      <w:r w:rsidRPr="00766B7D">
        <w:rPr>
          <w:rFonts w:ascii="Times New Roman" w:eastAsia="Times New Roman" w:hAnsi="Times New Roman" w:cs="Times New Roman"/>
          <w:sz w:val="28"/>
          <w:szCs w:val="28"/>
          <w:lang w:eastAsia="ru-RU"/>
        </w:rPr>
        <w:t xml:space="preserve">Озвучивают текст дети, а комментирует его учитель, который выступает в роли квалифицированного читателя. Однако, если в ходе комментария  учителя дети высказывают интересные, мотивированные текстом суждения, их нужно вплетать в общий разговор, не оставлять их без внимания.  Комментарий ни в коем случае </w:t>
      </w:r>
      <w:r w:rsidRPr="00766B7D">
        <w:rPr>
          <w:rFonts w:ascii="Times New Roman" w:eastAsia="Times New Roman" w:hAnsi="Times New Roman" w:cs="Times New Roman"/>
          <w:bCs/>
          <w:sz w:val="28"/>
          <w:szCs w:val="28"/>
          <w:lang w:eastAsia="ru-RU"/>
        </w:rPr>
        <w:t>не должен превращаться в беседу</w:t>
      </w:r>
      <w:r w:rsidRPr="00766B7D">
        <w:rPr>
          <w:rFonts w:ascii="Times New Roman" w:eastAsia="Times New Roman" w:hAnsi="Times New Roman" w:cs="Times New Roman"/>
          <w:b/>
          <w:bCs/>
          <w:sz w:val="28"/>
          <w:szCs w:val="28"/>
          <w:lang w:eastAsia="ru-RU"/>
        </w:rPr>
        <w:t>!</w:t>
      </w:r>
      <w:r w:rsidRPr="00766B7D">
        <w:rPr>
          <w:rFonts w:ascii="Times New Roman" w:eastAsia="Times New Roman" w:hAnsi="Times New Roman" w:cs="Times New Roman"/>
          <w:sz w:val="28"/>
          <w:szCs w:val="28"/>
          <w:lang w:eastAsia="ru-RU"/>
        </w:rPr>
        <w:t xml:space="preserve">  Комментарий должен быть кратким и динамичным,   </w:t>
      </w:r>
      <w:r w:rsidRPr="00766B7D">
        <w:rPr>
          <w:rFonts w:ascii="Times New Roman" w:eastAsia="Times New Roman" w:hAnsi="Times New Roman" w:cs="Times New Roman"/>
          <w:bCs/>
          <w:sz w:val="28"/>
          <w:szCs w:val="28"/>
          <w:lang w:eastAsia="ru-RU"/>
        </w:rPr>
        <w:t xml:space="preserve">усиливающим </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bCs/>
          <w:sz w:val="28"/>
          <w:szCs w:val="28"/>
          <w:lang w:eastAsia="ru-RU"/>
        </w:rPr>
        <w:t>эмоциональную реакцию детей</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w:t>
      </w:r>
      <w:r w:rsidRPr="00766B7D">
        <w:rPr>
          <w:rFonts w:ascii="Times New Roman" w:eastAsia="Times New Roman" w:hAnsi="Times New Roman" w:cs="Times New Roman"/>
          <w:i/>
          <w:iCs/>
          <w:sz w:val="28"/>
          <w:szCs w:val="28"/>
          <w:lang w:eastAsia="ru-RU"/>
        </w:rPr>
        <w:t>«Догадались почему?», «Почему</w:t>
      </w:r>
      <w:r w:rsidRPr="00766B7D">
        <w:rPr>
          <w:rFonts w:ascii="Times New Roman" w:eastAsia="Times New Roman" w:hAnsi="Times New Roman" w:cs="Times New Roman"/>
          <w:sz w:val="28"/>
          <w:szCs w:val="28"/>
          <w:lang w:eastAsia="ru-RU"/>
        </w:rPr>
        <w:t xml:space="preserve"> </w:t>
      </w:r>
      <w:r w:rsidRPr="00766B7D">
        <w:rPr>
          <w:rFonts w:ascii="Times New Roman" w:eastAsia="Times New Roman" w:hAnsi="Times New Roman" w:cs="Times New Roman"/>
          <w:i/>
          <w:iCs/>
          <w:sz w:val="28"/>
          <w:szCs w:val="28"/>
          <w:lang w:eastAsia="ru-RU"/>
        </w:rPr>
        <w:t>именно…»</w:t>
      </w:r>
      <w:r w:rsidRPr="00766B7D">
        <w:rPr>
          <w:rFonts w:ascii="Times New Roman" w:eastAsia="Times New Roman" w:hAnsi="Times New Roman" w:cs="Times New Roman"/>
          <w:sz w:val="28"/>
          <w:szCs w:val="28"/>
          <w:lang w:eastAsia="ru-RU"/>
        </w:rPr>
        <w:t xml:space="preserve">). </w:t>
      </w:r>
      <w:r w:rsidRPr="00766B7D">
        <w:rPr>
          <w:rFonts w:ascii="Times New Roman" w:eastAsia="Times New Roman" w:hAnsi="Times New Roman" w:cs="Times New Roman"/>
          <w:bCs/>
          <w:sz w:val="28"/>
          <w:szCs w:val="28"/>
          <w:lang w:eastAsia="ru-RU"/>
        </w:rPr>
        <w:t xml:space="preserve"> </w:t>
      </w:r>
      <w:r w:rsidRPr="00766B7D">
        <w:rPr>
          <w:rFonts w:ascii="Times New Roman" w:eastAsia="Times New Roman" w:hAnsi="Times New Roman" w:cs="Times New Roman"/>
          <w:sz w:val="28"/>
          <w:szCs w:val="28"/>
          <w:lang w:eastAsia="ru-RU"/>
        </w:rPr>
        <w:t>Именно поэтому ответы детей не должны быть развернутыми, можно им кратко отвечать с места, не отрываясь от текста. Комментируется  текст в том месте</w:t>
      </w:r>
      <w:r w:rsidRPr="00766B7D">
        <w:rPr>
          <w:rFonts w:ascii="Times New Roman" w:eastAsia="Times New Roman" w:hAnsi="Times New Roman" w:cs="Times New Roman"/>
          <w:b/>
          <w:sz w:val="28"/>
          <w:szCs w:val="28"/>
          <w:lang w:eastAsia="ru-RU"/>
        </w:rPr>
        <w:t xml:space="preserve">, </w:t>
      </w:r>
      <w:r w:rsidRPr="00766B7D">
        <w:rPr>
          <w:rFonts w:ascii="Times New Roman" w:eastAsia="Times New Roman" w:hAnsi="Times New Roman" w:cs="Times New Roman"/>
          <w:bCs/>
          <w:sz w:val="28"/>
          <w:szCs w:val="28"/>
          <w:lang w:eastAsia="ru-RU"/>
        </w:rPr>
        <w:t>где это действительно необходимо</w:t>
      </w:r>
      <w:r w:rsidRPr="00766B7D">
        <w:rPr>
          <w:rFonts w:ascii="Times New Roman" w:eastAsia="Times New Roman" w:hAnsi="Times New Roman" w:cs="Times New Roman"/>
          <w:b/>
          <w:bCs/>
          <w:sz w:val="28"/>
          <w:szCs w:val="28"/>
          <w:lang w:eastAsia="ru-RU"/>
        </w:rPr>
        <w:t xml:space="preserve">, </w:t>
      </w:r>
      <w:r w:rsidRPr="00766B7D">
        <w:rPr>
          <w:rFonts w:ascii="Times New Roman" w:eastAsia="Times New Roman" w:hAnsi="Times New Roman" w:cs="Times New Roman"/>
          <w:sz w:val="28"/>
          <w:szCs w:val="28"/>
          <w:lang w:eastAsia="ru-RU"/>
        </w:rPr>
        <w:t xml:space="preserve">а не только после того, как предложение или фрагмент </w:t>
      </w:r>
      <w:proofErr w:type="gramStart"/>
      <w:r w:rsidRPr="00766B7D">
        <w:rPr>
          <w:rFonts w:ascii="Times New Roman" w:eastAsia="Times New Roman" w:hAnsi="Times New Roman" w:cs="Times New Roman"/>
          <w:sz w:val="28"/>
          <w:szCs w:val="28"/>
          <w:lang w:eastAsia="ru-RU"/>
        </w:rPr>
        <w:t>дочитаны</w:t>
      </w:r>
      <w:proofErr w:type="gramEnd"/>
      <w:r w:rsidRPr="00766B7D">
        <w:rPr>
          <w:rFonts w:ascii="Times New Roman" w:eastAsia="Times New Roman" w:hAnsi="Times New Roman" w:cs="Times New Roman"/>
          <w:sz w:val="28"/>
          <w:szCs w:val="28"/>
          <w:lang w:eastAsia="ru-RU"/>
        </w:rPr>
        <w:t xml:space="preserve"> до конца. </w:t>
      </w:r>
    </w:p>
    <w:p w:rsidR="00766B7D" w:rsidRPr="00766B7D" w:rsidRDefault="00766B7D" w:rsidP="00766B7D">
      <w:pPr>
        <w:pStyle w:val="c0"/>
        <w:spacing w:before="0" w:beforeAutospacing="0" w:after="0" w:afterAutospacing="0" w:line="276" w:lineRule="auto"/>
        <w:rPr>
          <w:sz w:val="28"/>
          <w:szCs w:val="28"/>
        </w:rPr>
      </w:pPr>
    </w:p>
    <w:p w:rsidR="00766B7D" w:rsidRPr="002918E8" w:rsidRDefault="00766B7D" w:rsidP="00766B7D">
      <w:pPr>
        <w:pStyle w:val="c0"/>
        <w:spacing w:before="0" w:beforeAutospacing="0" w:after="0" w:afterAutospacing="0" w:line="276" w:lineRule="auto"/>
        <w:rPr>
          <w:b/>
          <w:sz w:val="28"/>
          <w:szCs w:val="28"/>
        </w:rPr>
      </w:pPr>
      <w:r w:rsidRPr="002918E8">
        <w:rPr>
          <w:rStyle w:val="c1"/>
          <w:b/>
          <w:sz w:val="28"/>
          <w:szCs w:val="28"/>
        </w:rPr>
        <w:t>III. Работа с текстом после чтения</w:t>
      </w:r>
      <w:r w:rsidR="002918E8">
        <w:rPr>
          <w:rStyle w:val="c1"/>
          <w:b/>
          <w:sz w:val="28"/>
          <w:szCs w:val="28"/>
        </w:rPr>
        <w:t xml:space="preserve"> СЛАЙД № 5</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xml:space="preserve">Смысловая беседа по тексту. Коллективное обсуждение </w:t>
      </w:r>
      <w:proofErr w:type="gramStart"/>
      <w:r w:rsidRPr="00766B7D">
        <w:rPr>
          <w:rStyle w:val="c1"/>
          <w:sz w:val="28"/>
          <w:szCs w:val="28"/>
        </w:rPr>
        <w:t>прочитанного</w:t>
      </w:r>
      <w:proofErr w:type="gramEnd"/>
      <w:r w:rsidRPr="00766B7D">
        <w:rPr>
          <w:rStyle w:val="c1"/>
          <w:sz w:val="28"/>
          <w:szCs w:val="28"/>
        </w:rPr>
        <w:t xml:space="preserve">, дискуссия. Соотнесение читательских интерпретаций (истолкований, оценок) произведения с </w:t>
      </w:r>
      <w:r w:rsidRPr="00766B7D">
        <w:rPr>
          <w:rStyle w:val="c1"/>
          <w:sz w:val="28"/>
          <w:szCs w:val="28"/>
        </w:rPr>
        <w:lastRenderedPageBreak/>
        <w:t>авторской позицией. Формулирование основной идеи текста или совокупности его главных смыслов.</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766B7D" w:rsidRPr="00766B7D" w:rsidRDefault="00766B7D" w:rsidP="00766B7D">
      <w:pPr>
        <w:pStyle w:val="c0"/>
        <w:spacing w:before="0" w:beforeAutospacing="0" w:after="0" w:afterAutospacing="0" w:line="276" w:lineRule="auto"/>
        <w:rPr>
          <w:rStyle w:val="c1"/>
          <w:sz w:val="28"/>
          <w:szCs w:val="28"/>
        </w:rPr>
      </w:pPr>
      <w:r w:rsidRPr="00766B7D">
        <w:rPr>
          <w:rStyle w:val="c1"/>
          <w:sz w:val="28"/>
          <w:szCs w:val="28"/>
        </w:rPr>
        <w:t>Выполнение творческих заданий.</w:t>
      </w:r>
    </w:p>
    <w:p w:rsidR="00766B7D" w:rsidRPr="00766B7D" w:rsidRDefault="00766B7D" w:rsidP="00766B7D">
      <w:pPr>
        <w:spacing w:after="0"/>
        <w:ind w:firstLine="708"/>
        <w:jc w:val="both"/>
        <w:rPr>
          <w:rFonts w:ascii="Times New Roman" w:eastAsia="Times New Roman" w:hAnsi="Times New Roman" w:cs="Times New Roman"/>
          <w:sz w:val="28"/>
          <w:szCs w:val="28"/>
          <w:lang w:eastAsia="ru-RU"/>
        </w:rPr>
      </w:pPr>
      <w:r w:rsidRPr="00766B7D">
        <w:rPr>
          <w:rFonts w:ascii="Times New Roman" w:eastAsia="Times New Roman" w:hAnsi="Times New Roman" w:cs="Times New Roman"/>
          <w:sz w:val="28"/>
          <w:szCs w:val="28"/>
          <w:lang w:eastAsia="ru-RU"/>
        </w:rPr>
        <w:t>Цель – корректировка читательской интерпретации авторским смыслом. Результатом  коллективного обсуждения прочитанного должно стать понимание авторского смысла, выявление и формулирование основной идеи текста.</w:t>
      </w:r>
    </w:p>
    <w:p w:rsidR="00766B7D" w:rsidRPr="00766B7D" w:rsidRDefault="00766B7D" w:rsidP="00766B7D">
      <w:pPr>
        <w:spacing w:after="0"/>
        <w:ind w:firstLine="708"/>
        <w:jc w:val="both"/>
        <w:rPr>
          <w:rFonts w:ascii="Times New Roman" w:eastAsia="Times New Roman" w:hAnsi="Times New Roman" w:cs="Times New Roman"/>
          <w:sz w:val="28"/>
          <w:szCs w:val="28"/>
          <w:lang w:eastAsia="ru-RU"/>
        </w:rPr>
      </w:pPr>
      <w:r w:rsidRPr="00766B7D">
        <w:rPr>
          <w:rFonts w:ascii="Times New Roman" w:eastAsia="Times New Roman" w:hAnsi="Times New Roman" w:cs="Times New Roman"/>
          <w:sz w:val="28"/>
          <w:szCs w:val="28"/>
          <w:lang w:eastAsia="ru-RU"/>
        </w:rPr>
        <w:t xml:space="preserve">В данной технологии рассказ учителя о писателе и беседа с детьми о его личности рекомендуются после чтения произведения, а не до, поскольку именно после чтения эта информация ляжет на подготовленную почву: ребенок сможет соотнести ее с тем представлением о личности автора, которое у него сложилось в процессе чтения. Кроме того, грамотно построенный рассказ о писателе углубит понимание прочитанного произведения. </w:t>
      </w:r>
    </w:p>
    <w:p w:rsidR="00766B7D" w:rsidRPr="00766B7D" w:rsidRDefault="00766B7D" w:rsidP="00766B7D">
      <w:pPr>
        <w:spacing w:after="0"/>
        <w:ind w:firstLine="540"/>
        <w:jc w:val="both"/>
        <w:rPr>
          <w:rFonts w:ascii="Times New Roman" w:eastAsia="Times New Roman" w:hAnsi="Times New Roman" w:cs="Times New Roman"/>
          <w:sz w:val="28"/>
          <w:szCs w:val="28"/>
          <w:lang w:eastAsia="ru-RU"/>
        </w:rPr>
      </w:pPr>
      <w:r w:rsidRPr="00766B7D">
        <w:rPr>
          <w:rFonts w:ascii="Times New Roman" w:eastAsia="Times New Roman" w:hAnsi="Times New Roman" w:cs="Times New Roman"/>
          <w:sz w:val="28"/>
          <w:szCs w:val="28"/>
          <w:lang w:eastAsia="ru-RU"/>
        </w:rPr>
        <w:t xml:space="preserve">На данном этапе предусмотрено повторное обращение к заглавию произведения и иллюстрации. Проводится беседа о смысле заглавия, о его связи с темой, главной мыслью автора.  По иллюстрации использую следующие </w:t>
      </w:r>
      <w:proofErr w:type="gramStart"/>
      <w:r w:rsidRPr="00766B7D">
        <w:rPr>
          <w:rFonts w:ascii="Times New Roman" w:eastAsia="Times New Roman" w:hAnsi="Times New Roman" w:cs="Times New Roman"/>
          <w:sz w:val="28"/>
          <w:szCs w:val="28"/>
          <w:lang w:eastAsia="ru-RU"/>
        </w:rPr>
        <w:t>вопросы</w:t>
      </w:r>
      <w:proofErr w:type="gramEnd"/>
      <w:r w:rsidRPr="00766B7D">
        <w:rPr>
          <w:rFonts w:ascii="Times New Roman" w:eastAsia="Times New Roman" w:hAnsi="Times New Roman" w:cs="Times New Roman"/>
          <w:sz w:val="28"/>
          <w:szCs w:val="28"/>
          <w:lang w:eastAsia="ru-RU"/>
        </w:rPr>
        <w:t xml:space="preserve">: какой именно фрагмент текста проиллюстрировал художник (а может быть, это иллюстрация ко всему тексту в целом)? Точен ли художник в деталях? </w:t>
      </w:r>
    </w:p>
    <w:p w:rsidR="00766B7D" w:rsidRPr="00766B7D" w:rsidRDefault="00766B7D" w:rsidP="00766B7D">
      <w:pPr>
        <w:spacing w:after="0"/>
        <w:jc w:val="both"/>
        <w:rPr>
          <w:rStyle w:val="c1"/>
          <w:rFonts w:ascii="Times New Roman" w:hAnsi="Times New Roman" w:cs="Times New Roman"/>
          <w:sz w:val="28"/>
          <w:szCs w:val="28"/>
        </w:rPr>
      </w:pPr>
      <w:r w:rsidRPr="00766B7D">
        <w:rPr>
          <w:rFonts w:ascii="Times New Roman" w:eastAsia="Times New Roman" w:hAnsi="Times New Roman" w:cs="Times New Roman"/>
          <w:sz w:val="28"/>
          <w:szCs w:val="28"/>
          <w:lang w:eastAsia="ru-RU"/>
        </w:rPr>
        <w:t xml:space="preserve"> </w:t>
      </w:r>
      <w:r w:rsidRPr="00766B7D">
        <w:rPr>
          <w:rFonts w:ascii="Times New Roman" w:eastAsia="Times New Roman" w:hAnsi="Times New Roman" w:cs="Times New Roman"/>
          <w:sz w:val="28"/>
          <w:szCs w:val="28"/>
          <w:lang w:eastAsia="ru-RU"/>
        </w:rPr>
        <w:tab/>
      </w:r>
      <w:r w:rsidRPr="002918E8">
        <w:rPr>
          <w:rFonts w:ascii="Times New Roman" w:eastAsia="Times New Roman" w:hAnsi="Times New Roman" w:cs="Times New Roman"/>
          <w:b/>
          <w:sz w:val="28"/>
          <w:szCs w:val="28"/>
          <w:lang w:eastAsia="ru-RU"/>
        </w:rPr>
        <w:t>Для третьего этапа работы с текстом предусмотрено творческое задание</w:t>
      </w:r>
      <w:r w:rsidRPr="00766B7D">
        <w:rPr>
          <w:rFonts w:ascii="Times New Roman" w:eastAsia="Times New Roman" w:hAnsi="Times New Roman" w:cs="Times New Roman"/>
          <w:sz w:val="28"/>
          <w:szCs w:val="28"/>
          <w:lang w:eastAsia="ru-RU"/>
        </w:rPr>
        <w:t xml:space="preserve">.  При выборе  творческих заданий  учитываю особенности класса в целом и возможности отдельного ребенка, используя дифференцированный подход на уроке и дома: детям с художественными наклонностями предложить иллюстрирование, «музыкантам» – подобрать музыкальный ряд, детям с развитым чувством языка – подготовить устное словесное рисование, творческие задания по группам.  </w:t>
      </w:r>
    </w:p>
    <w:p w:rsidR="00766B7D" w:rsidRDefault="00766B7D" w:rsidP="00766B7D">
      <w:pPr>
        <w:spacing w:after="0"/>
        <w:rPr>
          <w:rFonts w:ascii="Times New Roman" w:eastAsia="Times New Roman" w:hAnsi="Times New Roman" w:cs="Times New Roman"/>
          <w:sz w:val="28"/>
          <w:szCs w:val="28"/>
          <w:lang w:eastAsia="ru-RU"/>
        </w:rPr>
      </w:pPr>
      <w:r w:rsidRPr="00766B7D">
        <w:rPr>
          <w:rFonts w:ascii="Times New Roman" w:eastAsia="Times New Roman" w:hAnsi="Times New Roman" w:cs="Times New Roman"/>
          <w:sz w:val="28"/>
          <w:szCs w:val="28"/>
          <w:lang w:eastAsia="ru-RU"/>
        </w:rPr>
        <w:t>Данная технология направлена на формирование коммуникативных универсальных учебных действий, умений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а именно, – умения извлекать информацию из текста.</w:t>
      </w:r>
    </w:p>
    <w:p w:rsidR="002918E8" w:rsidRDefault="002918E8" w:rsidP="00766B7D">
      <w:pPr>
        <w:spacing w:after="0"/>
        <w:rPr>
          <w:rFonts w:ascii="Times New Roman" w:eastAsia="Times New Roman" w:hAnsi="Times New Roman" w:cs="Times New Roman"/>
          <w:sz w:val="28"/>
          <w:szCs w:val="28"/>
          <w:lang w:eastAsia="ru-RU"/>
        </w:rPr>
      </w:pPr>
    </w:p>
    <w:p w:rsidR="002918E8" w:rsidRPr="00766B7D" w:rsidRDefault="002918E8" w:rsidP="00766B7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Достоинства технологии СЛАЙД № 6 – все на с</w:t>
      </w:r>
      <w:bookmarkStart w:id="0" w:name="_GoBack"/>
      <w:bookmarkEnd w:id="0"/>
      <w:r>
        <w:rPr>
          <w:rFonts w:ascii="Times New Roman" w:eastAsia="Times New Roman" w:hAnsi="Times New Roman" w:cs="Times New Roman"/>
          <w:sz w:val="28"/>
          <w:szCs w:val="28"/>
          <w:lang w:eastAsia="ru-RU"/>
        </w:rPr>
        <w:t>лайде</w:t>
      </w:r>
    </w:p>
    <w:p w:rsidR="00766B7D" w:rsidRPr="00766B7D" w:rsidRDefault="00766B7D" w:rsidP="00766B7D">
      <w:pPr>
        <w:pStyle w:val="c0"/>
        <w:spacing w:before="0" w:beforeAutospacing="0" w:after="0" w:afterAutospacing="0" w:line="276" w:lineRule="auto"/>
        <w:rPr>
          <w:rStyle w:val="c1"/>
          <w:sz w:val="28"/>
          <w:szCs w:val="28"/>
        </w:rPr>
      </w:pPr>
    </w:p>
    <w:p w:rsidR="00766B7D" w:rsidRPr="00766B7D" w:rsidRDefault="00766B7D" w:rsidP="00766B7D">
      <w:pPr>
        <w:pStyle w:val="c0"/>
        <w:spacing w:before="0" w:beforeAutospacing="0" w:after="0" w:afterAutospacing="0" w:line="276" w:lineRule="auto"/>
        <w:rPr>
          <w:sz w:val="28"/>
          <w:szCs w:val="28"/>
        </w:rPr>
      </w:pPr>
    </w:p>
    <w:p w:rsidR="00766B7D" w:rsidRPr="00766B7D" w:rsidRDefault="00766B7D" w:rsidP="00766B7D">
      <w:pPr>
        <w:pStyle w:val="c0"/>
        <w:spacing w:before="0" w:beforeAutospacing="0" w:after="0" w:afterAutospacing="0" w:line="276" w:lineRule="auto"/>
        <w:rPr>
          <w:rStyle w:val="c1"/>
          <w:sz w:val="28"/>
          <w:szCs w:val="28"/>
        </w:rPr>
      </w:pPr>
      <w:r w:rsidRPr="00766B7D">
        <w:rPr>
          <w:rStyle w:val="c1"/>
          <w:sz w:val="28"/>
          <w:szCs w:val="28"/>
        </w:rPr>
        <w:t xml:space="preserve">      Технология продуктивного чтения возможна при работе с любым текстом на любом  уроке, т.к. она  основанная на </w:t>
      </w:r>
      <w:proofErr w:type="spellStart"/>
      <w:r w:rsidRPr="00766B7D">
        <w:rPr>
          <w:rStyle w:val="c1"/>
          <w:sz w:val="28"/>
          <w:szCs w:val="28"/>
        </w:rPr>
        <w:t>природосообразной</w:t>
      </w:r>
      <w:proofErr w:type="spellEnd"/>
      <w:r w:rsidRPr="00766B7D">
        <w:rPr>
          <w:rStyle w:val="c1"/>
          <w:sz w:val="28"/>
          <w:szCs w:val="28"/>
        </w:rPr>
        <w:t xml:space="preserve">  технологии формирования типа правильной читательской деятельности.</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На уроках математики при работе с текстовой задачей ребята приме</w:t>
      </w:r>
      <w:r w:rsidR="00387098">
        <w:rPr>
          <w:rStyle w:val="c1"/>
          <w:sz w:val="28"/>
          <w:szCs w:val="28"/>
        </w:rPr>
        <w:t>няют элементы   этой технологии</w:t>
      </w:r>
      <w:r w:rsidRPr="00766B7D">
        <w:rPr>
          <w:rStyle w:val="c1"/>
          <w:sz w:val="28"/>
          <w:szCs w:val="28"/>
        </w:rPr>
        <w:t xml:space="preserve">. Она позволяет детям легко извлекать из текста задачи </w:t>
      </w:r>
      <w:r w:rsidRPr="00766B7D">
        <w:rPr>
          <w:rStyle w:val="c1"/>
          <w:sz w:val="28"/>
          <w:szCs w:val="28"/>
        </w:rPr>
        <w:lastRenderedPageBreak/>
        <w:t> необходимую информацию, устанавливать взаимосвязи и переходить к созданию вспомогательной математической модели.  Такая работа производится также  по определенному алгоритму.  </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1.Фронтальное  чтение задачи и подчеркивание всех информационных единиц.</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2.Построение  оптимальной вспомогательной модели</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3.Её оценка с точки зрения понятности и доступности</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4.Составление плана решения.</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5.Решение задачи</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6. Запись  решения</w:t>
      </w:r>
    </w:p>
    <w:p w:rsidR="00766B7D" w:rsidRPr="00766B7D" w:rsidRDefault="00766B7D" w:rsidP="00766B7D">
      <w:pPr>
        <w:pStyle w:val="c0"/>
        <w:spacing w:before="0" w:beforeAutospacing="0" w:after="0" w:afterAutospacing="0" w:line="276" w:lineRule="auto"/>
        <w:rPr>
          <w:rStyle w:val="c1"/>
          <w:sz w:val="28"/>
          <w:szCs w:val="28"/>
        </w:rPr>
      </w:pPr>
      <w:r w:rsidRPr="00766B7D">
        <w:rPr>
          <w:rStyle w:val="c1"/>
          <w:sz w:val="28"/>
          <w:szCs w:val="28"/>
        </w:rPr>
        <w:t xml:space="preserve">7. </w:t>
      </w:r>
      <w:proofErr w:type="gramStart"/>
      <w:r w:rsidRPr="00766B7D">
        <w:rPr>
          <w:rStyle w:val="c1"/>
          <w:sz w:val="28"/>
          <w:szCs w:val="28"/>
        </w:rPr>
        <w:t>Совместное</w:t>
      </w:r>
      <w:proofErr w:type="gramEnd"/>
      <w:r w:rsidRPr="00766B7D">
        <w:rPr>
          <w:rStyle w:val="c1"/>
          <w:sz w:val="28"/>
          <w:szCs w:val="28"/>
        </w:rPr>
        <w:t xml:space="preserve"> оценивания результата  </w:t>
      </w:r>
    </w:p>
    <w:p w:rsidR="00766B7D" w:rsidRPr="00766B7D" w:rsidRDefault="00766B7D" w:rsidP="00766B7D">
      <w:pPr>
        <w:pStyle w:val="c0"/>
        <w:spacing w:before="0" w:beforeAutospacing="0" w:after="0" w:afterAutospacing="0" w:line="276" w:lineRule="auto"/>
        <w:rPr>
          <w:sz w:val="28"/>
          <w:szCs w:val="28"/>
        </w:rPr>
      </w:pP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На уроках окружающего мира, конечно же, не обойтись без работы с текстом,  иллюстрациями, схемами.  Но не воспроизведение текста  требуется от  ученика, а овладение первоначальными умениями передачи, поиска и преобразования, хранения информации.</w:t>
      </w:r>
    </w:p>
    <w:p w:rsidR="00387098" w:rsidRDefault="00387098" w:rsidP="00766B7D">
      <w:pPr>
        <w:pStyle w:val="c0"/>
        <w:spacing w:before="0" w:beforeAutospacing="0" w:after="0" w:afterAutospacing="0" w:line="276" w:lineRule="auto"/>
        <w:rPr>
          <w:rStyle w:val="c1"/>
          <w:sz w:val="28"/>
          <w:szCs w:val="28"/>
        </w:rPr>
      </w:pP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w:t>
      </w:r>
      <w:proofErr w:type="gramStart"/>
      <w:r w:rsidRPr="00766B7D">
        <w:rPr>
          <w:rStyle w:val="c1"/>
          <w:sz w:val="28"/>
          <w:szCs w:val="28"/>
        </w:rPr>
        <w:t>Развивающиеся при этом навыки работы с текстом  являются эффективным «орудием», позволяющим ребёнку успешно читать и понимать прочитанное на уроках любой предметной направленности: математики и литературного чтения, окружающего мира и русского языка.</w:t>
      </w:r>
      <w:proofErr w:type="gramEnd"/>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xml:space="preserve">            Хочется отметить, что данная технология отвечает требованиям Федерального образовательного стандарта. В ее основе лежит </w:t>
      </w:r>
      <w:proofErr w:type="spellStart"/>
      <w:r w:rsidRPr="00766B7D">
        <w:rPr>
          <w:rStyle w:val="c1"/>
          <w:sz w:val="28"/>
          <w:szCs w:val="28"/>
        </w:rPr>
        <w:t>деятельностный</w:t>
      </w:r>
      <w:proofErr w:type="spellEnd"/>
      <w:r w:rsidRPr="00766B7D">
        <w:rPr>
          <w:rStyle w:val="c1"/>
          <w:sz w:val="28"/>
          <w:szCs w:val="28"/>
        </w:rPr>
        <w:t xml:space="preserve"> подход в обучении, обеспечивающий формирование функционально грамотной личности и ориентированный на развитие у учащихся ключевых компетенций.  Технология продуктивного чтения  направлена  на формирование всех универсальных учебных действий: познавательных, коммуникативных, регулятивных, личностных.</w:t>
      </w:r>
    </w:p>
    <w:p w:rsidR="00766B7D" w:rsidRPr="00766B7D" w:rsidRDefault="00766B7D" w:rsidP="00766B7D">
      <w:pPr>
        <w:pStyle w:val="c0"/>
        <w:spacing w:before="0" w:beforeAutospacing="0" w:after="0" w:afterAutospacing="0" w:line="276" w:lineRule="auto"/>
        <w:rPr>
          <w:sz w:val="28"/>
          <w:szCs w:val="28"/>
        </w:rPr>
      </w:pPr>
      <w:r w:rsidRPr="00766B7D">
        <w:rPr>
          <w:rStyle w:val="c1"/>
          <w:sz w:val="28"/>
          <w:szCs w:val="28"/>
        </w:rPr>
        <w:t>           </w:t>
      </w:r>
      <w:proofErr w:type="gramStart"/>
      <w:r w:rsidRPr="00766B7D">
        <w:rPr>
          <w:rStyle w:val="c1"/>
          <w:sz w:val="28"/>
          <w:szCs w:val="28"/>
        </w:rPr>
        <w:t>Безусловно</w:t>
      </w:r>
      <w:proofErr w:type="gramEnd"/>
      <w:r w:rsidRPr="00766B7D">
        <w:rPr>
          <w:rStyle w:val="c1"/>
          <w:sz w:val="28"/>
          <w:szCs w:val="28"/>
        </w:rPr>
        <w:t xml:space="preserve"> верно то, что включение детей младшего школьного возраста в активную деятельность при работе с текстом способствует как интеллектуальному развитию в целом, так и развитию творческих способностей, что позволит учащимся в будущем успешно решать жизненные задачи.</w:t>
      </w:r>
    </w:p>
    <w:sectPr w:rsidR="00766B7D" w:rsidRPr="00766B7D" w:rsidSect="00766B7D">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1B" w:rsidRDefault="00397F1B" w:rsidP="00387098">
      <w:pPr>
        <w:spacing w:after="0" w:line="240" w:lineRule="auto"/>
      </w:pPr>
      <w:r>
        <w:separator/>
      </w:r>
    </w:p>
  </w:endnote>
  <w:endnote w:type="continuationSeparator" w:id="0">
    <w:p w:rsidR="00397F1B" w:rsidRDefault="00397F1B" w:rsidP="00387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659365"/>
      <w:docPartObj>
        <w:docPartGallery w:val="Page Numbers (Bottom of Page)"/>
        <w:docPartUnique/>
      </w:docPartObj>
    </w:sdtPr>
    <w:sdtContent>
      <w:p w:rsidR="00387098" w:rsidRDefault="00AF733D">
        <w:pPr>
          <w:pStyle w:val="a5"/>
          <w:jc w:val="right"/>
        </w:pPr>
        <w:r>
          <w:fldChar w:fldCharType="begin"/>
        </w:r>
        <w:r w:rsidR="00387098">
          <w:instrText>PAGE   \* MERGEFORMAT</w:instrText>
        </w:r>
        <w:r>
          <w:fldChar w:fldCharType="separate"/>
        </w:r>
        <w:r w:rsidR="007603CB">
          <w:rPr>
            <w:noProof/>
          </w:rPr>
          <w:t>5</w:t>
        </w:r>
        <w:r>
          <w:fldChar w:fldCharType="end"/>
        </w:r>
      </w:p>
    </w:sdtContent>
  </w:sdt>
  <w:p w:rsidR="00387098" w:rsidRDefault="003870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1B" w:rsidRDefault="00397F1B" w:rsidP="00387098">
      <w:pPr>
        <w:spacing w:after="0" w:line="240" w:lineRule="auto"/>
      </w:pPr>
      <w:r>
        <w:separator/>
      </w:r>
    </w:p>
  </w:footnote>
  <w:footnote w:type="continuationSeparator" w:id="0">
    <w:p w:rsidR="00397F1B" w:rsidRDefault="00397F1B" w:rsidP="003870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6B7D"/>
    <w:rsid w:val="002918E8"/>
    <w:rsid w:val="00387098"/>
    <w:rsid w:val="00397F1B"/>
    <w:rsid w:val="004D5EC5"/>
    <w:rsid w:val="007603CB"/>
    <w:rsid w:val="00766B7D"/>
    <w:rsid w:val="008C4F3F"/>
    <w:rsid w:val="00AD3172"/>
    <w:rsid w:val="00AF7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66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6B7D"/>
  </w:style>
  <w:style w:type="paragraph" w:customStyle="1" w:styleId="c5">
    <w:name w:val="c5"/>
    <w:basedOn w:val="a"/>
    <w:rsid w:val="00766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870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7098"/>
  </w:style>
  <w:style w:type="paragraph" w:styleId="a5">
    <w:name w:val="footer"/>
    <w:basedOn w:val="a"/>
    <w:link w:val="a6"/>
    <w:uiPriority w:val="99"/>
    <w:unhideWhenUsed/>
    <w:rsid w:val="003870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7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66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6B7D"/>
  </w:style>
  <w:style w:type="paragraph" w:customStyle="1" w:styleId="c5">
    <w:name w:val="c5"/>
    <w:basedOn w:val="a"/>
    <w:rsid w:val="00766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870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7098"/>
  </w:style>
  <w:style w:type="paragraph" w:styleId="a5">
    <w:name w:val="footer"/>
    <w:basedOn w:val="a"/>
    <w:link w:val="a6"/>
    <w:uiPriority w:val="99"/>
    <w:unhideWhenUsed/>
    <w:rsid w:val="003870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70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Oksana</cp:lastModifiedBy>
  <cp:revision>4</cp:revision>
  <dcterms:created xsi:type="dcterms:W3CDTF">2015-03-10T16:11:00Z</dcterms:created>
  <dcterms:modified xsi:type="dcterms:W3CDTF">2016-03-25T13:23:00Z</dcterms:modified>
</cp:coreProperties>
</file>