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29" w:rsidRDefault="00055E29" w:rsidP="00055E2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Тема проекта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 «</w:t>
      </w:r>
      <w:r>
        <w:rPr>
          <w:rFonts w:ascii="Times New Roman CYR" w:hAnsi="Times New Roman CYR" w:cs="Times New Roman CYR"/>
          <w:b/>
          <w:sz w:val="32"/>
          <w:szCs w:val="32"/>
          <w:u w:val="single"/>
        </w:rPr>
        <w:t>Сохранение и укрепление здоровья дошкольников посредством обеспечения безопасности и психологически комфортной образовательной среды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. </w:t>
      </w:r>
    </w:p>
    <w:p w:rsidR="00055E29" w:rsidRDefault="00055E29" w:rsidP="00055E2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sz w:val="32"/>
          <w:szCs w:val="32"/>
        </w:rPr>
      </w:pPr>
      <w:r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>автор проекта:</w:t>
      </w:r>
      <w:r>
        <w:rPr>
          <w:rFonts w:ascii="Times New Roman CYR" w:hAnsi="Times New Roman CYR" w:cs="Times New Roman CYR"/>
          <w:b/>
          <w:i/>
          <w:sz w:val="32"/>
          <w:szCs w:val="32"/>
        </w:rPr>
        <w:t xml:space="preserve"> воспитатель МАДОУ "Детский сад 97"</w:t>
      </w:r>
    </w:p>
    <w:p w:rsidR="00055E29" w:rsidRDefault="00055E29" w:rsidP="00055E2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sz w:val="32"/>
          <w:szCs w:val="32"/>
        </w:rPr>
      </w:pPr>
      <w:r>
        <w:rPr>
          <w:rFonts w:ascii="Times New Roman CYR" w:hAnsi="Times New Roman CYR" w:cs="Times New Roman CYR"/>
          <w:b/>
          <w:i/>
          <w:sz w:val="32"/>
          <w:szCs w:val="32"/>
        </w:rPr>
        <w:t xml:space="preserve"> г. Сыктывкара, Республики Коми  - Пильгуева О.В.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Актуальность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человек имеет большие возможности для укрепления и поддержания своего здоровья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Самой актуальной проблемой на сегодняшний день является сохранение и укрепление здоровья детей. В.А.Сухомлинский писал: "Я не боюсь еще и еще раз повторить: забота о здоровье ребенка - это важнейший труд воспитателя". 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Цель проекта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психофизического,  здорового, интеллектуально развитого, социально активного ребенка</w:t>
      </w:r>
      <w:r>
        <w:rPr>
          <w:rFonts w:ascii="Times New Roman CYR" w:hAnsi="Times New Roman CYR" w:cs="Times New Roman CYR"/>
          <w:sz w:val="24"/>
          <w:szCs w:val="24"/>
        </w:rPr>
        <w:t>, доброжелательного отношения друг к другу, чувство уважения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Задачи проекта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развивающую предметную сред</w:t>
      </w:r>
      <w:r>
        <w:rPr>
          <w:rFonts w:ascii="Times New Roman CYR" w:hAnsi="Times New Roman CYR" w:cs="Times New Roman CYR"/>
          <w:sz w:val="24"/>
          <w:szCs w:val="24"/>
        </w:rPr>
        <w:t>у в группе</w:t>
      </w:r>
      <w:r>
        <w:rPr>
          <w:rFonts w:ascii="Times New Roman" w:hAnsi="Times New Roman" w:cs="Times New Roman"/>
          <w:sz w:val="24"/>
          <w:szCs w:val="24"/>
        </w:rPr>
        <w:t>, благоприятную атмосферу;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добрые чувства, эмоциональную отзывчивость, умения различать эмоциональные состояния и настроения окружающих людей.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- формирование коммуникативных навыков бесконфликтного взаимоотношения со сверстниками. 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Ожидаемые результаты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психологически комфортная образовательная среда;                                                                                     - сформированные навыки коммуникативных взаимоотношений.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Участники проекта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 старшей группы, ,воспитатели, родители, медицинская сестра.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деятельности: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игровая, продуктивная, музыкально-художественная, познавательная, конструктивная деятельность; рассматривание иллюстраций, книг; дидактические игры, беседы с детьми, решение проблемных игровых ситуаций, художественное творчество и др.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Интеграция по областям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«Физическая культура», «Здоровье», «Познание», «Художественное творчество», «Чтение </w:t>
      </w:r>
      <w:r>
        <w:rPr>
          <w:rFonts w:ascii="Times New Roman" w:hAnsi="Times New Roman" w:cs="Times New Roman"/>
          <w:sz w:val="24"/>
          <w:szCs w:val="24"/>
        </w:rPr>
        <w:lastRenderedPageBreak/>
        <w:t>художественной литературы».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Создание тематической развивающей среды, постепенно пополняющейся и обогащающейся по мере освоения 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Методы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словесные, наглядные, практические, игровы</w:t>
      </w:r>
      <w:r>
        <w:rPr>
          <w:rFonts w:ascii="Times New Roman CYR" w:hAnsi="Times New Roman CYR" w:cs="Times New Roman CYR"/>
          <w:sz w:val="24"/>
          <w:szCs w:val="24"/>
        </w:rPr>
        <w:t>е ,психогимнастика, релаксация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Длительность проекта: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 CYR" w:hAnsi="Times New Roman CYR" w:cs="Times New Roman CYR"/>
          <w:sz w:val="24"/>
          <w:szCs w:val="24"/>
        </w:rPr>
        <w:t>24.02.16-.04.2016 г.г.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Продукт проекта: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уголок уединения;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центр психологического здоровья. 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ЭТАПЫ РАБОТЫ</w:t>
      </w:r>
      <w:r>
        <w:rPr>
          <w:rFonts w:ascii="Times New Roman CYR" w:hAnsi="Times New Roman CYR" w:cs="Times New Roman CYR"/>
          <w:sz w:val="24"/>
          <w:szCs w:val="24"/>
          <w:u w:val="single"/>
        </w:rPr>
        <w:t>:</w:t>
      </w:r>
    </w:p>
    <w:p w:rsidR="00055E29" w:rsidRDefault="00055E29" w:rsidP="00055E2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Проблемно-деятельный этап.</w:t>
      </w:r>
    </w:p>
    <w:p w:rsidR="00055E29" w:rsidRDefault="00055E29" w:rsidP="00055E2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Организованная образовательная деятельность.</w:t>
      </w:r>
    </w:p>
    <w:p w:rsidR="00055E29" w:rsidRDefault="00055E29" w:rsidP="00055E2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Организованная деятельность в режимных моментах.</w:t>
      </w:r>
    </w:p>
    <w:p w:rsidR="00055E29" w:rsidRDefault="00055E29" w:rsidP="00055E2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Самостоятельная деятельность детей в условиях развивающей среды.</w:t>
      </w:r>
    </w:p>
    <w:p w:rsidR="00055E29" w:rsidRDefault="00055E29" w:rsidP="00055E2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Взаимодействие с родителями.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Первая неделя: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«Ценности здорового образа жизни».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>: «Помоги Буратино сберечь здоровье» - формировать у детей первоначальные навыки охраны жизни и здоровья; на основе ситуационных моментов учить делать выводы о безопасности жизнедеятельности.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Игра-путешествие в «Комнату снов», знакомство с куклой-хозяйкой Сплюшкой – беседа о </w:t>
      </w:r>
      <w:r>
        <w:rPr>
          <w:rFonts w:ascii="Times New Roman" w:hAnsi="Times New Roman" w:cs="Times New Roman"/>
          <w:sz w:val="24"/>
          <w:szCs w:val="24"/>
        </w:rPr>
        <w:t>том для чего нужен сон, когда нужно спать.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Утренняя гимнастика</w:t>
      </w:r>
      <w:r>
        <w:rPr>
          <w:rFonts w:ascii="Times New Roman" w:hAnsi="Times New Roman" w:cs="Times New Roman"/>
          <w:sz w:val="24"/>
          <w:szCs w:val="24"/>
        </w:rPr>
        <w:t xml:space="preserve"> (см. прил. «Комплексы утренней гимнастики»).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Бодрящая гимнастика после сна.                                                                                                 Экскурсия в медицинский кабинет.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Игровая ситуация: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>С кем я живу</w:t>
      </w:r>
      <w:r>
        <w:rPr>
          <w:rFonts w:ascii="Times New Roman" w:hAnsi="Times New Roman" w:cs="Times New Roman"/>
          <w:sz w:val="24"/>
          <w:szCs w:val="24"/>
        </w:rPr>
        <w:t>» - созда</w:t>
      </w:r>
      <w:r>
        <w:rPr>
          <w:rFonts w:ascii="Times New Roman CYR" w:hAnsi="Times New Roman CYR" w:cs="Times New Roman CYR"/>
          <w:sz w:val="24"/>
          <w:szCs w:val="24"/>
        </w:rPr>
        <w:t>вать привычку заботится о людях, которые окружают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 xml:space="preserve">Г-Х Андерсен "Гадкий утёнок"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Шалаева Г.П., Журавлёва О.М., Сазонова О.Г. «Правила поведения для воспитанных </w:t>
      </w:r>
      <w:r>
        <w:rPr>
          <w:rFonts w:ascii="Times New Roman" w:hAnsi="Times New Roman" w:cs="Times New Roman"/>
          <w:sz w:val="24"/>
          <w:szCs w:val="24"/>
        </w:rPr>
        <w:t>детей», пословицы о здоровье.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Рассматривание</w:t>
      </w:r>
      <w:r>
        <w:rPr>
          <w:rFonts w:ascii="Times New Roman" w:hAnsi="Times New Roman" w:cs="Times New Roman"/>
          <w:sz w:val="24"/>
          <w:szCs w:val="24"/>
        </w:rPr>
        <w:t xml:space="preserve"> иллюстраций,</w:t>
      </w:r>
      <w:r>
        <w:rPr>
          <w:rFonts w:ascii="Times New Roman CYR" w:hAnsi="Times New Roman CYR" w:cs="Times New Roman CYR"/>
          <w:sz w:val="24"/>
          <w:szCs w:val="24"/>
        </w:rPr>
        <w:t>рассма тривание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семейных фотографий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индивилуальные беседы. 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Сюжетно-ролевые игры: "</w:t>
      </w:r>
      <w:r>
        <w:rPr>
          <w:rFonts w:ascii="Times New Roman CYR" w:hAnsi="Times New Roman CYR" w:cs="Times New Roman CYR"/>
          <w:sz w:val="24"/>
          <w:szCs w:val="24"/>
        </w:rPr>
        <w:t>Семья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". "</w:t>
      </w:r>
      <w:r>
        <w:rPr>
          <w:rFonts w:ascii="Times New Roman CYR" w:hAnsi="Times New Roman CYR" w:cs="Times New Roman CYR"/>
          <w:sz w:val="24"/>
          <w:szCs w:val="24"/>
        </w:rPr>
        <w:t>Поликлиника".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Подвижные, коммуникативные игры: </w:t>
      </w:r>
      <w:r>
        <w:rPr>
          <w:rFonts w:ascii="Times New Roman CYR" w:hAnsi="Times New Roman CYR" w:cs="Times New Roman CYR"/>
          <w:sz w:val="24"/>
          <w:szCs w:val="24"/>
        </w:rPr>
        <w:t>"Затейники", "Хочу быть","Ласковое имя", "Клубочек".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Вторая неделя: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 CYR" w:hAnsi="Times New Roman CYR" w:cs="Times New Roman CYR"/>
          <w:sz w:val="24"/>
          <w:szCs w:val="24"/>
        </w:rPr>
        <w:t>Доставим радость близким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.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Цель: Воспитывать желание контролировать своё поведение, видеть заботу окружающих взрослых и отвечать им тем же.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Прогулка</w:t>
      </w:r>
      <w:r>
        <w:rPr>
          <w:rFonts w:ascii="Times New Roman" w:hAnsi="Times New Roman" w:cs="Times New Roman"/>
          <w:sz w:val="24"/>
          <w:szCs w:val="24"/>
        </w:rPr>
        <w:t xml:space="preserve"> «П</w:t>
      </w:r>
      <w:r>
        <w:rPr>
          <w:rFonts w:ascii="Times New Roman CYR" w:hAnsi="Times New Roman CYR" w:cs="Times New Roman CYR"/>
          <w:sz w:val="24"/>
          <w:szCs w:val="24"/>
        </w:rPr>
        <w:t>оиск сокровищ"- привлечение детей к оптимальной двигательной деятельности, умение договариваться о методах поиска.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Оздоровительно-игровой час</w:t>
      </w:r>
      <w:r>
        <w:rPr>
          <w:rFonts w:ascii="Times New Roman" w:hAnsi="Times New Roman" w:cs="Times New Roman"/>
          <w:sz w:val="24"/>
          <w:szCs w:val="24"/>
        </w:rPr>
        <w:t xml:space="preserve"> - развивать двигательную активность, формировать культуру движений, способствовать повышению эмоционального тонуса, укрепления здоровья.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гимнастика</w:t>
      </w:r>
      <w:r>
        <w:rPr>
          <w:rFonts w:ascii="Times New Roman CYR" w:hAnsi="Times New Roman CYR" w:cs="Times New Roman CYR"/>
          <w:sz w:val="24"/>
          <w:szCs w:val="24"/>
        </w:rPr>
        <w:t>, бодрящая гимнастика после сна, дыхательная гимнастика.                  ( см. комплексы).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Образовательная ситуация</w:t>
      </w:r>
      <w:r>
        <w:rPr>
          <w:rFonts w:ascii="Times New Roman" w:hAnsi="Times New Roman" w:cs="Times New Roman"/>
          <w:sz w:val="24"/>
          <w:szCs w:val="24"/>
        </w:rPr>
        <w:t xml:space="preserve"> «Как мяч </w:t>
      </w:r>
      <w:r>
        <w:rPr>
          <w:rFonts w:ascii="Times New Roman CYR" w:hAnsi="Times New Roman CYR" w:cs="Times New Roman CYR"/>
          <w:sz w:val="24"/>
          <w:szCs w:val="24"/>
        </w:rPr>
        <w:t>укрепляет здоровье и сплачивает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Рисование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"Моя семья".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Этюды для души"</w:t>
      </w:r>
      <w:r>
        <w:rPr>
          <w:rFonts w:ascii="Times New Roman" w:hAnsi="Times New Roman" w:cs="Times New Roman"/>
          <w:sz w:val="24"/>
          <w:szCs w:val="24"/>
        </w:rPr>
        <w:t xml:space="preserve"> - расслабление или резкое снижение тонуса скелетной мускулатуры.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СРИ</w:t>
      </w:r>
      <w:r>
        <w:rPr>
          <w:rFonts w:ascii="Times New Roman" w:hAnsi="Times New Roman" w:cs="Times New Roman"/>
          <w:sz w:val="24"/>
          <w:szCs w:val="24"/>
        </w:rPr>
        <w:t>: «Поездка на природу».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Рассматривание иллюстраций; "</w:t>
      </w:r>
      <w:r>
        <w:rPr>
          <w:rFonts w:ascii="Times New Roman CYR" w:hAnsi="Times New Roman CYR" w:cs="Times New Roman CYR"/>
          <w:sz w:val="24"/>
          <w:szCs w:val="24"/>
        </w:rPr>
        <w:t>Наши развлечения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"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Подвижные и коммуникативные 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"Слепой и поводырь", "Ровным кругом", "Море волнуется", "Кто,кто в теремочке живёт","Солнышко","Человек-человеку"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Дорожки здоровья : </w:t>
      </w:r>
      <w:r>
        <w:rPr>
          <w:rFonts w:ascii="Times New Roman CYR" w:hAnsi="Times New Roman CYR" w:cs="Times New Roman CYR"/>
          <w:sz w:val="24"/>
          <w:szCs w:val="24"/>
        </w:rPr>
        <w:t xml:space="preserve">Игра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"Босоножье".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Консультации для родителей:</w:t>
      </w:r>
      <w:r>
        <w:rPr>
          <w:rFonts w:ascii="Times New Roman" w:hAnsi="Times New Roman" w:cs="Times New Roman"/>
          <w:sz w:val="24"/>
          <w:szCs w:val="24"/>
        </w:rPr>
        <w:t xml:space="preserve">  «Играем вместе с детьми».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Просмотр</w:t>
      </w:r>
      <w:r>
        <w:rPr>
          <w:rFonts w:ascii="Times New Roman" w:hAnsi="Times New Roman" w:cs="Times New Roman"/>
          <w:sz w:val="24"/>
          <w:szCs w:val="24"/>
        </w:rPr>
        <w:t xml:space="preserve"> м/ф «Незнайка и его друзья».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Третья неделя: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 xml:space="preserve">"Ты обиду не держи, поскорее расскажи".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Цель: </w:t>
      </w:r>
      <w:r>
        <w:rPr>
          <w:rFonts w:ascii="Times New Roman CYR" w:hAnsi="Times New Roman CYR" w:cs="Times New Roman CYR"/>
          <w:sz w:val="24"/>
          <w:szCs w:val="24"/>
        </w:rPr>
        <w:t>Побуждать детей рассказывать о своих проблемах,оценивать проблемную ситуацию, рассуждать   и находить решение данной проблемы.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Рисование</w:t>
      </w:r>
      <w:r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 CYR" w:hAnsi="Times New Roman CYR" w:cs="Times New Roman CYR"/>
          <w:sz w:val="24"/>
          <w:szCs w:val="24"/>
        </w:rPr>
        <w:t>Мой друг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Утренняя гимнастик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а,</w:t>
      </w:r>
      <w:r>
        <w:rPr>
          <w:rFonts w:ascii="Times New Roman CYR" w:hAnsi="Times New Roman CYR" w:cs="Times New Roman CYR"/>
          <w:sz w:val="24"/>
          <w:szCs w:val="24"/>
        </w:rPr>
        <w:t xml:space="preserve"> бодрящая гимнастика (см.комплексы)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Чтение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Дидактические игры</w:t>
      </w:r>
      <w:r>
        <w:rPr>
          <w:rFonts w:ascii="Times New Roman" w:hAnsi="Times New Roman" w:cs="Times New Roman"/>
          <w:sz w:val="24"/>
          <w:szCs w:val="24"/>
        </w:rPr>
        <w:t xml:space="preserve">: «Чудесный мешочек», «Узнай и назови </w:t>
      </w:r>
      <w:r>
        <w:rPr>
          <w:rFonts w:ascii="Times New Roman CYR" w:hAnsi="Times New Roman CYR" w:cs="Times New Roman CYR"/>
          <w:sz w:val="24"/>
          <w:szCs w:val="24"/>
        </w:rPr>
        <w:t xml:space="preserve">".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СРИ: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 xml:space="preserve"> Идём в театр".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Подвижные и коммуникативные игры: </w:t>
      </w:r>
      <w:r>
        <w:rPr>
          <w:rFonts w:ascii="Times New Roman CYR" w:hAnsi="Times New Roman CYR" w:cs="Times New Roman CYR"/>
          <w:sz w:val="24"/>
          <w:szCs w:val="24"/>
        </w:rPr>
        <w:t>"Дорожка к другу", "Дарю цветок", "Мы весёлые ребята".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Консультации: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Тропинка к своему я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Экскурсия в подготовительную группу.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Просмотр мультфильма: "Уроки тётушки Совы"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Четвёртая неделя.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 CYR" w:hAnsi="Times New Roman CYR" w:cs="Times New Roman CYR"/>
          <w:sz w:val="24"/>
          <w:szCs w:val="24"/>
        </w:rPr>
        <w:t>Воспитай уверенность в себе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"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Образовательная ситуация «Отведём Карлсона к врачу». (Пришел в гости Карлсон, который очень любит сладкое. У него забинтована щека - болит зуб. Ка</w:t>
      </w:r>
      <w:r>
        <w:rPr>
          <w:rFonts w:ascii="Times New Roman CYR" w:hAnsi="Times New Roman CYR" w:cs="Times New Roman CYR"/>
          <w:sz w:val="24"/>
          <w:szCs w:val="24"/>
        </w:rPr>
        <w:t xml:space="preserve">рлсон боится врача.Необходимо ему объяснить,что врач совсем не страшен, он обязательно поможет и бояться его не стоит.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Лепка: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>Я и Карлсон-друзья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Утренняя гимнастика,бодрящая гимнастика после сна, дыхательная гимнастик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Театрализация: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"Цветик-семицветик".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Игра-импровизация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 xml:space="preserve">Помоги", "Цепочка",: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Чтение пословиц о дружбе.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ЧТЕНИЕ художественной литературы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 xml:space="preserve">Ш.Перро "Мальчик-с-пальчик",В.Осеева "На катке".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Дидактические игры</w:t>
      </w:r>
      <w:r>
        <w:rPr>
          <w:rFonts w:ascii="Times New Roman" w:hAnsi="Times New Roman" w:cs="Times New Roman"/>
          <w:sz w:val="24"/>
          <w:szCs w:val="24"/>
        </w:rPr>
        <w:t>:  «Сделаем куклам разные прически», «Вымоем кукл</w:t>
      </w:r>
      <w:r>
        <w:rPr>
          <w:rFonts w:ascii="Times New Roman CYR" w:hAnsi="Times New Roman CYR" w:cs="Times New Roman CYR"/>
          <w:sz w:val="24"/>
          <w:szCs w:val="24"/>
        </w:rPr>
        <w:t>у вместе"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Игры-соревнования:</w:t>
      </w:r>
      <w:r>
        <w:rPr>
          <w:rFonts w:ascii="Times New Roman" w:hAnsi="Times New Roman" w:cs="Times New Roman"/>
          <w:sz w:val="24"/>
          <w:szCs w:val="24"/>
        </w:rPr>
        <w:t xml:space="preserve"> «Попади в цель», «Кто быстрее», «Самый л</w:t>
      </w:r>
      <w:r>
        <w:rPr>
          <w:rFonts w:ascii="Times New Roman CYR" w:hAnsi="Times New Roman CYR" w:cs="Times New Roman CYR"/>
          <w:sz w:val="24"/>
          <w:szCs w:val="24"/>
        </w:rPr>
        <w:t xml:space="preserve">овкий".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СРИ:</w:t>
      </w:r>
      <w:r>
        <w:rPr>
          <w:rFonts w:ascii="Times New Roman" w:hAnsi="Times New Roman" w:cs="Times New Roman"/>
          <w:sz w:val="24"/>
          <w:szCs w:val="24"/>
        </w:rPr>
        <w:t xml:space="preserve"> «Парикмахерская»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Рисование: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 xml:space="preserve">Это я!"                                                                                                                Разработать вместе с детьми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"Правила поведения воспитанных детей".                                                                                Просмотр мультфильма. "Мой самый большой друг".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Пятая неделя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 CYR" w:hAnsi="Times New Roman CYR" w:cs="Times New Roman CYR"/>
          <w:sz w:val="24"/>
          <w:szCs w:val="24"/>
        </w:rPr>
        <w:t>Я считаю себя хорошим".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Викторина</w:t>
      </w:r>
      <w:r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 CYR" w:hAnsi="Times New Roman CYR" w:cs="Times New Roman CYR"/>
          <w:sz w:val="24"/>
          <w:szCs w:val="24"/>
        </w:rPr>
        <w:t>Наше поведение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Утренняя гимнастика</w:t>
      </w:r>
      <w:r>
        <w:rPr>
          <w:rFonts w:ascii="Times New Roman CYR" w:hAnsi="Times New Roman CYR" w:cs="Times New Roman CYR"/>
          <w:sz w:val="24"/>
          <w:szCs w:val="24"/>
        </w:rPr>
        <w:t>, бодрящая гимнастика после сна (см.комплексы)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НОД</w:t>
      </w:r>
      <w:r>
        <w:rPr>
          <w:rFonts w:ascii="Times New Roman CYR" w:hAnsi="Times New Roman CYR" w:cs="Times New Roman CYR"/>
          <w:sz w:val="24"/>
          <w:szCs w:val="24"/>
        </w:rPr>
        <w:t xml:space="preserve">: "С кем я дружу".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"Хаврошечка" ( в обработке А.Толстого).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Дидактические игры</w:t>
      </w:r>
      <w:r>
        <w:rPr>
          <w:rFonts w:ascii="Times New Roman CYR" w:hAnsi="Times New Roman CYR" w:cs="Times New Roman CYR"/>
          <w:sz w:val="24"/>
          <w:szCs w:val="24"/>
        </w:rPr>
        <w:t xml:space="preserve"> : "Мои младшие друзья".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Рассматривание фотографий детей группы.                                       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СРИ</w:t>
      </w:r>
      <w:r>
        <w:rPr>
          <w:rFonts w:ascii="Times New Roman" w:hAnsi="Times New Roman" w:cs="Times New Roman"/>
          <w:sz w:val="24"/>
          <w:szCs w:val="24"/>
        </w:rPr>
        <w:t xml:space="preserve"> «Поликлиника»: сюжет «На приеме у врача».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Подвижные и коммуникативные игры: </w:t>
      </w:r>
      <w:r>
        <w:rPr>
          <w:rFonts w:ascii="Times New Roman CYR" w:hAnsi="Times New Roman CYR" w:cs="Times New Roman CYR"/>
          <w:sz w:val="24"/>
          <w:szCs w:val="24"/>
        </w:rPr>
        <w:t xml:space="preserve">"Скажи ласково","Только ласковые слова", "Цепочка".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Пословицы,поговорки о друге.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Творческая мастерская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: коллаж "Мы вместе".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Фотовыставка: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>Я хороший"</w:t>
      </w:r>
      <w:r>
        <w:rPr>
          <w:rFonts w:ascii="Times New Roman" w:hAnsi="Times New Roman" w:cs="Times New Roman"/>
          <w:sz w:val="24"/>
          <w:szCs w:val="24"/>
        </w:rPr>
        <w:t xml:space="preserve"> (сбор фотографий).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Консультация: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 xml:space="preserve">Как вести себя, если поссорился".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Просмотр мультфильма                                                                                                                                                   "Как ослик счастье искал".  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Шестая неделя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Подведение итогов проекта.                                                                                                НОД</w:t>
      </w:r>
      <w:r>
        <w:rPr>
          <w:rFonts w:ascii="Times New Roman" w:hAnsi="Times New Roman" w:cs="Times New Roman"/>
          <w:sz w:val="24"/>
          <w:szCs w:val="24"/>
        </w:rPr>
        <w:t>: «Мир чувств и эмоций» - формирование представления детей о мире чувст и эмоций, умение выразить и проявить свои эмоции, учитывая чувства других людей.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Утренняя гимнастика, бодрящая гимнастика после сна.</w:t>
      </w:r>
      <w:r>
        <w:rPr>
          <w:rFonts w:ascii="Times New Roman CYR" w:hAnsi="Times New Roman CYR" w:cs="Times New Roman CYR"/>
          <w:sz w:val="24"/>
          <w:szCs w:val="24"/>
        </w:rPr>
        <w:t>(см.комплексы)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Обыгрывание ситуаций</w:t>
      </w:r>
      <w:r>
        <w:rPr>
          <w:rFonts w:ascii="Times New Roman" w:hAnsi="Times New Roman" w:cs="Times New Roman"/>
          <w:sz w:val="24"/>
          <w:szCs w:val="24"/>
        </w:rPr>
        <w:t>, которые вызывают радость; которые вызывают волнени</w:t>
      </w:r>
      <w:r>
        <w:rPr>
          <w:rFonts w:ascii="Times New Roman CYR" w:hAnsi="Times New Roman CYR" w:cs="Times New Roman CYR"/>
          <w:sz w:val="24"/>
          <w:szCs w:val="24"/>
        </w:rPr>
        <w:t>, страх</w:t>
      </w:r>
      <w:r>
        <w:rPr>
          <w:rFonts w:ascii="Times New Roman" w:hAnsi="Times New Roman" w:cs="Times New Roman"/>
          <w:sz w:val="24"/>
          <w:szCs w:val="24"/>
        </w:rPr>
        <w:t>. Что такое «Плохое настроение»? Плохое настроение не должно ранить близких тебе людей</w:t>
      </w:r>
      <w:r>
        <w:rPr>
          <w:rFonts w:ascii="Times New Roman CYR" w:hAnsi="Times New Roman CYR" w:cs="Times New Roman CYR"/>
          <w:sz w:val="24"/>
          <w:szCs w:val="24"/>
        </w:rPr>
        <w:t xml:space="preserve">", "Если нам страшно".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Рисование своего настроения</w:t>
      </w:r>
      <w:r>
        <w:rPr>
          <w:rFonts w:ascii="Times New Roman" w:hAnsi="Times New Roman" w:cs="Times New Roman"/>
          <w:sz w:val="24"/>
          <w:szCs w:val="24"/>
        </w:rPr>
        <w:t>, создавая цветовой фон.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Психогимнастика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Игровая ситуация</w:t>
      </w:r>
      <w:r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 CYR" w:hAnsi="Times New Roman CYR" w:cs="Times New Roman CYR"/>
          <w:sz w:val="24"/>
          <w:szCs w:val="24"/>
        </w:rPr>
        <w:t>Весёлая игра</w:t>
      </w:r>
      <w:r>
        <w:rPr>
          <w:rFonts w:ascii="Times New Roman" w:hAnsi="Times New Roman" w:cs="Times New Roman"/>
          <w:sz w:val="24"/>
          <w:szCs w:val="24"/>
        </w:rPr>
        <w:t xml:space="preserve">»: уточнять правила поведения </w:t>
      </w:r>
      <w:r>
        <w:rPr>
          <w:rFonts w:ascii="Times New Roman CYR" w:hAnsi="Times New Roman CYR" w:cs="Times New Roman CYR"/>
          <w:sz w:val="24"/>
          <w:szCs w:val="24"/>
        </w:rPr>
        <w:t>во время подвижных игр,</w:t>
      </w:r>
      <w:r>
        <w:rPr>
          <w:rFonts w:ascii="Times New Roman" w:hAnsi="Times New Roman" w:cs="Times New Roman"/>
          <w:sz w:val="24"/>
          <w:szCs w:val="24"/>
        </w:rPr>
        <w:t xml:space="preserve"> выполнении спортивных упражнений. 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Игры с зеркалом</w:t>
      </w:r>
      <w:r>
        <w:rPr>
          <w:rFonts w:ascii="Times New Roman" w:hAnsi="Times New Roman" w:cs="Times New Roman"/>
          <w:sz w:val="24"/>
          <w:szCs w:val="24"/>
        </w:rPr>
        <w:t xml:space="preserve"> (какая эмоция у меня лучше получается)..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Настольно-печатные игры, подвижные игры,коммуникативные игры.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Игры по типу</w:t>
      </w:r>
      <w:r>
        <w:rPr>
          <w:rFonts w:ascii="Times New Roman" w:hAnsi="Times New Roman" w:cs="Times New Roman"/>
          <w:sz w:val="24"/>
          <w:szCs w:val="24"/>
        </w:rPr>
        <w:t xml:space="preserve"> «Море волнуется…» (веселая, грустная фиг</w:t>
      </w:r>
      <w:r>
        <w:rPr>
          <w:rFonts w:ascii="Times New Roman CYR" w:hAnsi="Times New Roman CYR" w:cs="Times New Roman CYR"/>
          <w:sz w:val="24"/>
          <w:szCs w:val="24"/>
        </w:rPr>
        <w:t>ура..)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Свободная </w:t>
      </w:r>
      <w:r>
        <w:rPr>
          <w:rFonts w:ascii="Times New Roman" w:hAnsi="Times New Roman" w:cs="Times New Roman"/>
          <w:sz w:val="24"/>
          <w:szCs w:val="24"/>
        </w:rPr>
        <w:t xml:space="preserve"> игровая деятельность в спортивном уголке.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Сочинение рассказа</w:t>
      </w:r>
      <w:r>
        <w:rPr>
          <w:rFonts w:ascii="Times New Roman" w:hAnsi="Times New Roman" w:cs="Times New Roman"/>
          <w:sz w:val="24"/>
          <w:szCs w:val="24"/>
        </w:rPr>
        <w:t xml:space="preserve"> «Как грусть и радость ходили друг к другу в гости».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Просмотр мультфильма: "Винни -ПУХ и его друзья".                                                                                            </w:t>
      </w:r>
    </w:p>
    <w:p w:rsidR="00055E29" w:rsidRDefault="00055E29" w:rsidP="00055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Литература: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Ю.В.Полякевич,Г.Н.Осинина "Формирование коммуникативных навыков у детей 3-7 лет".</w:t>
      </w:r>
    </w:p>
    <w:p w:rsidR="006C725E" w:rsidRDefault="006C725E"/>
    <w:sectPr w:rsidR="006C725E" w:rsidSect="006C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13CF"/>
    <w:multiLevelType w:val="hybridMultilevel"/>
    <w:tmpl w:val="1AA0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055E29"/>
    <w:rsid w:val="00055E29"/>
    <w:rsid w:val="006C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1829</Words>
  <Characters>10427</Characters>
  <Application>Microsoft Office Word</Application>
  <DocSecurity>0</DocSecurity>
  <Lines>86</Lines>
  <Paragraphs>24</Paragraphs>
  <ScaleCrop>false</ScaleCrop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2016-03-30T17:18:00Z</dcterms:created>
  <dcterms:modified xsi:type="dcterms:W3CDTF">2016-03-30T17:18:00Z</dcterms:modified>
</cp:coreProperties>
</file>