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F7" w:rsidRDefault="002C71F7" w:rsidP="002C71F7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B02AB0">
        <w:rPr>
          <w:rFonts w:ascii="Times New Roman" w:hAnsi="Times New Roman" w:cs="Times New Roman"/>
          <w:b/>
          <w:bCs/>
          <w:sz w:val="28"/>
          <w:szCs w:val="28"/>
        </w:rPr>
        <w:t>математики по теме: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час и минута. учимся узнавать и называть время по часам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53"/>
        <w:gridCol w:w="11647"/>
      </w:tblGrid>
      <w:tr w:rsidR="002C71F7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пособствовать развитию умения определять время по часам; создать условия для знакомства с единицами времени «час» и «минута»; содействовать формированию умения решать задачи с величинами; развивать логическое мышление и внимание</w:t>
            </w:r>
          </w:p>
        </w:tc>
      </w:tr>
      <w:tr w:rsidR="002C71F7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нового материала</w:t>
            </w:r>
          </w:p>
        </w:tc>
      </w:tr>
      <w:tr w:rsidR="002C71F7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</w:p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результаты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(объем освоения и уровень владения компетенциями)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распознавать числа (от 1 до 12), записанные римскими цифрами; измерять и выражать продолжительность, используя единицы времени (минута, час, сутки, </w:t>
            </w:r>
            <w:proofErr w:type="gramEnd"/>
          </w:p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неделя, месяц, год, век); переходить от одних единиц времени к другим; устанавливать связь между началом и концом </w:t>
            </w:r>
          </w:p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события и его продолжительностью, устанавливать момент времени по часам;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получат возможность научиться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римские цифры для записи веков и различных дат; оперировать с изменяющимися единицами времени (месяц, год) на основе их соотношения с сутками; использовать термин «високосный год»; понимать связь между временем-датой и временем-продолжительностью.</w:t>
            </w:r>
          </w:p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опыта/приобретенная компетентность)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проводят сравнение (по одному или нескольким основаниям, наглядное и по представлению, сопоставление и противопоставление), понимают выводы, сделанные на основе сравнения;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 достаточной полнотой и точностью выражать свои мысли в соответствии с задачами и условиями коммуникации;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организовывают свое рабочее место; овладевают способностью понимать учебную задачу урока и стремятся ее выполнять. </w:t>
            </w:r>
            <w:proofErr w:type="gramEnd"/>
          </w:p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принимают и осваивают социальную роль обучающегося; проявляют мотивы к учебной деятельности, навыки сотрудничества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 в разных социальных ситуациях; осознают личностный смысл учения</w:t>
            </w:r>
          </w:p>
        </w:tc>
      </w:tr>
      <w:tr w:rsidR="002C71F7">
        <w:trPr>
          <w:trHeight w:val="15"/>
          <w:jc w:val="center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Объяснительно-иллюстративный; индивидуальная, фронтальная</w:t>
            </w:r>
          </w:p>
        </w:tc>
      </w:tr>
    </w:tbl>
    <w:p w:rsidR="002C71F7" w:rsidRDefault="002C71F7" w:rsidP="002C71F7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lastRenderedPageBreak/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совза-имо-дей-ствия</w:t>
            </w:r>
            <w:proofErr w:type="spellEnd"/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роля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знаний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Устный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игровой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устный счет с целью актуализации знаний.</w:t>
            </w:r>
          </w:p>
          <w:p w:rsidR="002C71F7" w:rsidRDefault="002C71F7">
            <w:pPr>
              <w:pStyle w:val="ParagraphStyle"/>
              <w:tabs>
                <w:tab w:val="left" w:pos="1560"/>
                <w:tab w:val="left" w:pos="529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Расшифруйте слово.</w:t>
            </w:r>
          </w:p>
          <w:tbl>
            <w:tblPr>
              <w:tblW w:w="3960" w:type="dxa"/>
              <w:tblInd w:w="532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1245"/>
              <w:gridCol w:w="784"/>
              <w:gridCol w:w="1251"/>
              <w:gridCol w:w="680"/>
            </w:tblGrid>
            <w:tr w:rsidR="002C71F7">
              <w:tc>
                <w:tcPr>
                  <w:tcW w:w="1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left="165"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26 + 73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 – 5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</w:tr>
            <w:tr w:rsidR="002C71F7">
              <w:tc>
                <w:tcPr>
                  <w:tcW w:w="1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left="165"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 – 36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Л</w:t>
                  </w:r>
                </w:p>
              </w:tc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 + 8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</w:p>
              </w:tc>
            </w:tr>
            <w:tr w:rsidR="002C71F7">
              <w:tc>
                <w:tcPr>
                  <w:tcW w:w="1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left="165"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 – 94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 – 4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</w:p>
              </w:tc>
            </w:tr>
            <w:tr w:rsidR="002C71F7">
              <w:tc>
                <w:tcPr>
                  <w:tcW w:w="1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left="165"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38 – 22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</w:p>
              </w:tc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46 – 40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</w:p>
              </w:tc>
            </w:tr>
          </w:tbl>
          <w:p w:rsidR="002C71F7" w:rsidRDefault="002C71F7">
            <w:pPr>
              <w:pStyle w:val="ParagraphStyle"/>
              <w:tabs>
                <w:tab w:val="left" w:pos="1560"/>
                <w:tab w:val="left" w:pos="5295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Ключ:</w:t>
            </w:r>
          </w:p>
          <w:tbl>
            <w:tblPr>
              <w:tblW w:w="3960" w:type="dxa"/>
              <w:tblInd w:w="532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490"/>
              <w:gridCol w:w="496"/>
              <w:gridCol w:w="499"/>
              <w:gridCol w:w="497"/>
              <w:gridCol w:w="499"/>
              <w:gridCol w:w="497"/>
              <w:gridCol w:w="499"/>
              <w:gridCol w:w="483"/>
            </w:tblGrid>
            <w:tr w:rsidR="002C71F7"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2C71F7"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C71F7" w:rsidRDefault="002C71F7">
                  <w:pPr>
                    <w:pStyle w:val="ParagraphStyle"/>
                    <w:tabs>
                      <w:tab w:val="left" w:pos="1560"/>
                      <w:tab w:val="left" w:pos="5295"/>
                    </w:tabs>
                    <w:spacing w:line="252" w:lineRule="auto"/>
                    <w:ind w:right="-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смекалка.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Геометрическое задание.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фигуры изображены на чертеже?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28725" cy="1076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признаки окружности.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 Назовите все изображенные на рисунке отрезки.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из отрезков являются  радиусами?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можете сказать об их длине?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отрезки являются диаметрами?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у них длины?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3–4.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ресурсный материал к уроку.)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материалу прошлого урока. Выполняют задания устного счета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его успеха или неуспеха в учении, связывая успехи с усилиями, трудолюбием.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извлекают необходимую информацию из рассказа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учителя;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дополняют и расширяют имеющиеся знания и представления о новом изучаемом предмете; сравнивают и группируют предметы, объекты по нескольким основаниям, находят закономерности, самостоятельно продолжают их по установленному правилу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</w:tbl>
    <w:p w:rsidR="002C71F7" w:rsidRDefault="002C71F7" w:rsidP="002C71F7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2C71F7" w:rsidTr="00B02AB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Сообщение темы урока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 урока. Определение целей урока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ответы, предлагает сформулировать цель урока.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 помощью стрелок составьте верные равенства.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81125" cy="9334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Сегодня на уроке познакомимся с единицами времени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обсуждают тему урока.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Отвечают на вопросы учителя, формулируют цель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устанавливают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связи между целью учебной деятельности и её мотивом. </w:t>
            </w:r>
          </w:p>
          <w:p w:rsidR="002C71F7" w:rsidRDefault="002C71F7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тему и цели урока; составляют план и последовательность действий.</w:t>
            </w:r>
          </w:p>
          <w:p w:rsidR="002C71F7" w:rsidRDefault="002C71F7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до-статочной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 Изучение нового материала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работу по теме урока. Объясняет новый материал, отвечает на вопросы учеников.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единицы времени, которые вы уже знаете.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единицы времени, которые меньше часа.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Рассмотрите часы, которые изображены в учебнике. Назовите время, которое они показывают.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Поде-литесь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нами, как вам удается определять время по часам.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 сколько часовых делений передвинется часовая стрелка за то время, пока минутная проходит полный круг?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деление.)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всего больших и маленьких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черточек-де-лений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изображено на циферблате?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делений.)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314450" cy="3333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Если обратиться к словарю, то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минута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это единица времени, равная 1/60 часа и состоящая из 60 секунд; промежуток времени такой протяженности.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 дидактические упражнения, отвечают на вопросы, высказывают свое мнение.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часам. Рассказывают, как определяют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часам.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крылатые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возможности в учении; способны адекватно судить о причинах своего успеха или неуспеха в учении, связывая успехи с усилиями, трудолюбием; соблюдают правила поведения на уроке.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определяют умения, которые будут сформированы на основе изучения данной темы, определяют круг своего незнания; отвечают на простые и сложные вопросы учителя, сами задают вопросы, находят нужную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учебнике;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группируют предметы, объекты по нескольким основан</w:t>
            </w:r>
            <w:r w:rsidR="00B02AB0">
              <w:rPr>
                <w:rFonts w:ascii="Times New Roman" w:hAnsi="Times New Roman" w:cs="Times New Roman"/>
                <w:sz w:val="22"/>
                <w:szCs w:val="22"/>
              </w:rPr>
              <w:t>иям, находят закономерности, самостоятельно</w:t>
            </w:r>
          </w:p>
          <w:p w:rsidR="00B02AB0" w:rsidRDefault="00B02AB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2AB0" w:rsidRDefault="00B02AB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Проверьте правдивость такого утверждения – посчитайте, на сколько делений разбит один час.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нашу речь вошли фразеологические обороты, связанные со словом «минута», например: «прийти с минуты на минуту»; «помочь в трудную минуту»; «сию минуту».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росит учащихся объяснить смысл таких высказываний.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ap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сли кто-то из детей не справляется, объясняет сам.)</w:t>
            </w:r>
            <w:proofErr w:type="gramEnd"/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часы показывают верное время только два раза в сутки?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(Часы, которые стоят.)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выражения со словами «время», «минута»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продолжают их по установленному правилу; наблюдают и делают самостоятельные простые выводы; 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классификации объектов; подводят под понятие, выводят следствия; устанавливают причинно-следственные связи; строят логическую цепочку рассуждений.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организуют свое рабочее место; умеют следовать режиму организации учебной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 определяют цель учебной деятельности с помощью учителя и самостоятельно, план выполнения заданий на уроке под руководством учителя; соотносят выполненное задание с образцом, предложенным учителем; используют в работе простейшие инструменты; корректируют выполнение задания в дальнейшем; оценивают выполнение своего задания по следующим параметрам: легко выполнять, возникли сложности при выполнении. </w:t>
            </w:r>
          </w:p>
          <w:p w:rsidR="00B02AB0" w:rsidRDefault="00B02AB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2AB0" w:rsidRDefault="00B02AB0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2)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минут длится кинофильм, если сказано, что его продолжительность 1 час 20 минут?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 20 мин = 80 мин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продолжительность кинофильма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минутах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3)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в минутах:</w:t>
            </w:r>
          </w:p>
          <w:p w:rsidR="002C71F7" w:rsidRDefault="002C71F7">
            <w:pPr>
              <w:pStyle w:val="ParagraphStyle"/>
              <w:tabs>
                <w:tab w:val="left" w:pos="3120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ч 10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(70 мин.)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 ч 40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(100 мин.)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ч 15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(75 мин.)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 ч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(120 мин.)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время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минутах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заданий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4)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в часах и минутах:</w:t>
            </w:r>
          </w:p>
          <w:p w:rsidR="002C71F7" w:rsidRDefault="002C71F7">
            <w:pPr>
              <w:pStyle w:val="ParagraphStyle"/>
              <w:tabs>
                <w:tab w:val="left" w:pos="312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ч 15 мин.)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C71F7" w:rsidRDefault="002C71F7">
            <w:pPr>
              <w:pStyle w:val="ParagraphStyle"/>
              <w:tabs>
                <w:tab w:val="left" w:pos="3120"/>
              </w:tabs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ч 20 мин.)</w:t>
            </w:r>
          </w:p>
          <w:p w:rsidR="002C71F7" w:rsidRDefault="002C71F7">
            <w:pPr>
              <w:pStyle w:val="ParagraphStyle"/>
              <w:tabs>
                <w:tab w:val="left" w:pos="3120"/>
              </w:tabs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ч 50 мин.)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 мин = …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 ч 5 мин.)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время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часах и минутах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2C71F7" w:rsidTr="00B02AB0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6)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минут прошло после полуночи, если минутная стрелка еще не сделала полный оборот, а указывает на 4?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минут.)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показывают часы, если часовая стрелка находится между 1 и 2, а минутная указывает на 6?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 час 30 минут.)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время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</w:tbl>
    <w:p w:rsidR="002C71F7" w:rsidRDefault="002C71F7" w:rsidP="00B02AB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по учебнику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7)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задачу.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Запишите решение этой задачи в виде частного.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Запись: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час – 60 мин.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Полчаса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?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мин.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Решение: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= 30 (мин).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30 минут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реше-ние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виде частного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8)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 На какой поезд опаздывает пассажир? Назовите номер пути, с которого будет отправляться этот поезд.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(4-й путь.)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 Как на электронных часах показать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14 ч 50 мин и 14 ч 5 мин?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628775" cy="3429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определение времени, продолжительности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диалоге, слушают и понимают других, высказывают свою точку зрения; оформляют свои мысли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устной и письменной речи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учетом учебных ситуаций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9)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время на электронных часах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время на электронных часах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V. Первичное осмысление и закрепление.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Поупражняемся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в вычислениях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1)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Задаёт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показывают каждые часы?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(10 ч 35 мин; 7 ч 55 мин.)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 дидактические упражнения, отвечают на вопросы, высказывают свое мнение.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Назы-вают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какое время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показыва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его успеха или неуспеха в учении, связывая успехи с усилиями, трудолюбием.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ориентироваться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учебнике; отвечают на простые и сложные вопросы учителя, сами задают вопросы, находят нужную информацию в учебнике; 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Устные ответы. Выполнение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рабочей тетради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3)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показывают данные часы?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(11 ч 5 мин.)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будут показывать данные часы через 25 минут? 11 ч 5 мин + 25 мин = 11 ч 30 мин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2C71F7" w:rsidRDefault="002C71F7" w:rsidP="002C71F7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79"/>
        <w:gridCol w:w="1501"/>
        <w:gridCol w:w="5163"/>
        <w:gridCol w:w="1231"/>
        <w:gridCol w:w="854"/>
        <w:gridCol w:w="3318"/>
        <w:gridCol w:w="854"/>
      </w:tblGrid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4)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оборотов делает часовая стрелка за сутки?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(24 оборота.)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За половину суток?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оборотов.)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часов в половине суток?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часов.)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Какую часть суток составляет это время?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(24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12 = 2.)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ют часы.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задачи на определение времени, продолжительн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определяют, в каких источниках можно найти необходимую информацию для выполнения задания;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установленному правилу.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определяют план выполнения заданий на уроке под руководством учителя; соотносят выполненное задание с образцом, предложенным учителем; оценивают выполнение своего задания.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диалоге; сотрудничают в совместном решении проблемы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за-дачи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5)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показывают первые часы?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(7 ч 15 мин.)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показывают вторые часы?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(8 ч.)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Сколько времени шла передача?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ч – 7 ч 15 мин = 45 мин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6)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время показывают эти часы?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(8 ч 30 мин.)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время эти часы показывали полчаса назад?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ч 30 мин – 30 мин = 8 ч</w:t>
            </w: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учебнику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(задание 7)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часы показывают пятнадцать минут третьего?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(Вторые.)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часы показывают без пятнадцати три?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(Первые.)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</w:t>
            </w:r>
          </w:p>
        </w:tc>
      </w:tr>
      <w:tr w:rsidR="002C71F7">
        <w:trPr>
          <w:trHeight w:val="15"/>
          <w:jc w:val="center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VI. Итоги урока.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полученных сведений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Предлагает учащимся оценить каждому свою работу на уроке, заполнив таблицу самооценки.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беседу по</w:t>
            </w: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 xml:space="preserve"> вопросам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Сколько минут в одном часе?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вопросы. Определяют свое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 на уроке. Проводят самооценку, рефлексию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Индивидуальная, фронтальная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математических знаний для человека и принимают его; структурируют знания.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выполняют осознанное и произвольное построение речевого высказывания в устной форме.</w:t>
            </w:r>
            <w:proofErr w:type="gramEnd"/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прогнозируют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уровня усвоения изучаемого материала; выделяют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ответы.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Оценивание учащихся</w:t>
            </w:r>
          </w:p>
        </w:tc>
      </w:tr>
    </w:tbl>
    <w:p w:rsidR="002C71F7" w:rsidRDefault="002C71F7" w:rsidP="002C71F7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49"/>
        <w:gridCol w:w="1501"/>
        <w:gridCol w:w="5163"/>
        <w:gridCol w:w="1245"/>
        <w:gridCol w:w="840"/>
        <w:gridCol w:w="3348"/>
        <w:gridCol w:w="854"/>
      </w:tblGrid>
      <w:tr w:rsidR="002C71F7">
        <w:trPr>
          <w:trHeight w:val="15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F7" w:rsidRDefault="002C71F7">
            <w:pPr>
              <w:pStyle w:val="ParagraphStyl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5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F7" w:rsidRDefault="002C71F7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C71F7">
        <w:trPr>
          <w:trHeight w:val="15"/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F7" w:rsidRDefault="002C71F7">
            <w:pPr>
              <w:pStyle w:val="ParagraphStyle"/>
              <w:rPr>
                <w:rStyle w:val="Normaltext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инструктаж по выполнению домашней работы.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Выполните задания по учебнику, с. 117, № 5;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119, № 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учителя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ронтальная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осознают то,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осознают качество и уровень усвоения; оценивают результаты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Записывают </w:t>
            </w:r>
          </w:p>
          <w:p w:rsidR="002C71F7" w:rsidRDefault="002C71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</w:tr>
    </w:tbl>
    <w:p w:rsidR="002C71F7" w:rsidRDefault="002C71F7" w:rsidP="002C71F7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Ресурсный материал к уроку</w:t>
      </w:r>
    </w:p>
    <w:tbl>
      <w:tblPr>
        <w:tblW w:w="14130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27"/>
        <w:gridCol w:w="4442"/>
        <w:gridCol w:w="5661"/>
      </w:tblGrid>
      <w:tr w:rsidR="002C71F7">
        <w:tc>
          <w:tcPr>
            <w:tcW w:w="4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Игра «В стручки».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 времена царя Гороха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 смех и шутки скомороха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Царь, нацепив свои очки,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Играл с царицею в стручки.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 знаешь, как они играли?</w:t>
            </w:r>
          </w:p>
          <w:p w:rsidR="002C71F7" w:rsidRDefault="002C71F7">
            <w:pPr>
              <w:pStyle w:val="ParagraphStyle"/>
              <w:tabs>
                <w:tab w:val="left" w:pos="1800"/>
              </w:tabs>
              <w:spacing w:line="252" w:lineRule="auto"/>
              <w:ind w:right="-60" w:firstLine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сообщаю все детали!</w:t>
            </w:r>
          </w:p>
        </w:tc>
        <w:tc>
          <w:tcPr>
            <w:tcW w:w="44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Перед вами такое число:</w:t>
            </w:r>
          </w:p>
          <w:p w:rsidR="002C71F7" w:rsidRDefault="002C71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381250" cy="9144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Вы его узнали?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(Число XIV.)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C71F7" w:rsidRDefault="002C71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Переложите только один стручок, превратите в число 5.</w:t>
            </w:r>
          </w:p>
          <w:p w:rsidR="002C71F7" w:rsidRDefault="002C71F7">
            <w:pPr>
              <w:pStyle w:val="ParagraphStyle"/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  <w:t>Решение:</w:t>
            </w:r>
          </w:p>
          <w:p w:rsidR="002C71F7" w:rsidRDefault="002C71F7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pacing w:val="45"/>
                <w:sz w:val="22"/>
                <w:szCs w:val="22"/>
                <w:lang w:eastAsia="ru-RU"/>
              </w:rPr>
              <w:drawing>
                <wp:inline distT="0" distB="0" distL="0" distR="0">
                  <wp:extent cx="2619375" cy="9048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1F7" w:rsidRDefault="002C71F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 – V = V</w:t>
            </w:r>
          </w:p>
          <w:p w:rsidR="002C71F7" w:rsidRDefault="002C71F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– 5 = 5</w:t>
            </w:r>
          </w:p>
        </w:tc>
      </w:tr>
    </w:tbl>
    <w:p w:rsidR="002C71F7" w:rsidRDefault="002C71F7" w:rsidP="002C71F7">
      <w:pPr>
        <w:pStyle w:val="ParagraphStyle"/>
        <w:spacing w:after="120" w:line="252" w:lineRule="auto"/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В равенстве из спичек допущена ошибка. Переложите спичку так, чтобы равенство стало верным.</w:t>
      </w:r>
    </w:p>
    <w:p w:rsidR="002C71F7" w:rsidRDefault="002C71F7" w:rsidP="002C71F7">
      <w:pPr>
        <w:pStyle w:val="ParagraphStyle"/>
        <w:spacing w:line="252" w:lineRule="auto"/>
        <w:ind w:right="-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590925" cy="1000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E8" w:rsidRDefault="00E60EE8"/>
    <w:sectPr w:rsidR="00E60EE8" w:rsidSect="00B02AB0">
      <w:pgSz w:w="15840" w:h="12240" w:orient="landscape"/>
      <w:pgMar w:top="125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1F7"/>
    <w:rsid w:val="002C71F7"/>
    <w:rsid w:val="00991E14"/>
    <w:rsid w:val="00B02AB0"/>
    <w:rsid w:val="00E6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7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C71F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C71F7"/>
    <w:rPr>
      <w:color w:val="000000"/>
      <w:sz w:val="20"/>
      <w:szCs w:val="20"/>
    </w:rPr>
  </w:style>
  <w:style w:type="character" w:customStyle="1" w:styleId="Heading">
    <w:name w:val="Heading"/>
    <w:uiPriority w:val="99"/>
    <w:rsid w:val="002C71F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C71F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C71F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C71F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C71F7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C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1</cp:lastModifiedBy>
  <cp:revision>4</cp:revision>
  <dcterms:created xsi:type="dcterms:W3CDTF">2015-04-06T04:00:00Z</dcterms:created>
  <dcterms:modified xsi:type="dcterms:W3CDTF">2016-03-25T15:35:00Z</dcterms:modified>
</cp:coreProperties>
</file>