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FA" w:rsidRPr="00E76EFA" w:rsidRDefault="00E76EFA" w:rsidP="00E7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548" w:rsidRPr="00E563D0" w:rsidRDefault="00E76EFA" w:rsidP="00864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D0">
        <w:rPr>
          <w:rFonts w:ascii="Times New Roman" w:hAnsi="Times New Roman" w:cs="Times New Roman"/>
          <w:b/>
          <w:sz w:val="24"/>
          <w:szCs w:val="24"/>
        </w:rPr>
        <w:t>«</w:t>
      </w:r>
      <w:r w:rsidR="00E563D0" w:rsidRPr="00E563D0">
        <w:rPr>
          <w:rFonts w:ascii="Times New Roman" w:hAnsi="Times New Roman" w:cs="Times New Roman"/>
          <w:b/>
          <w:sz w:val="24"/>
          <w:szCs w:val="24"/>
        </w:rPr>
        <w:t>Эффективность применения элементов УДЕ на этапе актуализации знаний</w:t>
      </w:r>
      <w:r w:rsidRPr="00E563D0">
        <w:rPr>
          <w:rFonts w:ascii="Times New Roman" w:hAnsi="Times New Roman" w:cs="Times New Roman"/>
          <w:b/>
          <w:sz w:val="24"/>
          <w:szCs w:val="24"/>
        </w:rPr>
        <w:t>»</w:t>
      </w:r>
    </w:p>
    <w:p w:rsidR="000B66E3" w:rsidRDefault="00E76EFA" w:rsidP="00E76EF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63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563D0" w:rsidRDefault="00E563D0" w:rsidP="00E76EF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EFA" w:rsidRDefault="00E76EFA" w:rsidP="00581C00">
      <w:pPr>
        <w:suppressAutoHyphens/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1F6A39" w:rsidRPr="0041503C" w:rsidRDefault="00E563D0" w:rsidP="00581C00">
      <w:pPr>
        <w:suppressAutoHyphens/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«</w:t>
      </w:r>
      <w:r w:rsidR="001F6A39" w:rsidRPr="0041503C">
        <w:rPr>
          <w:rFonts w:ascii="Times New Roman" w:eastAsia="Times New Roman" w:hAnsi="Times New Roman" w:cs="Times New Roman"/>
          <w:color w:val="000000"/>
          <w:sz w:val="24"/>
          <w:szCs w:val="27"/>
        </w:rPr>
        <w:t>Сила ума проявляется в упражнении, а не в покое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»</w:t>
      </w:r>
      <w:r w:rsidR="001F6A39" w:rsidRPr="0041503C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. </w:t>
      </w:r>
    </w:p>
    <w:p w:rsidR="00EC32BD" w:rsidRPr="00EB3A78" w:rsidRDefault="00EB3A78" w:rsidP="00EB3A78">
      <w:pPr>
        <w:suppressAutoHyphens/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Александр Поп</w:t>
      </w:r>
    </w:p>
    <w:p w:rsidR="00EB3A78" w:rsidRDefault="00EB3A78" w:rsidP="00EB3A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B7FCE" w:rsidRPr="00CF11E2" w:rsidRDefault="00732E7B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2">
        <w:rPr>
          <w:rFonts w:ascii="Times New Roman" w:hAnsi="Times New Roman" w:cs="Times New Roman"/>
          <w:sz w:val="24"/>
          <w:szCs w:val="24"/>
        </w:rPr>
        <w:t xml:space="preserve">Математика является одной из важнейших наук на земле, и именно с ней человек встречается каждый день в своей жизни. </w:t>
      </w:r>
      <w:r w:rsidR="00B272FA" w:rsidRPr="00CF11E2">
        <w:rPr>
          <w:rFonts w:ascii="Times New Roman" w:hAnsi="Times New Roman" w:cs="Times New Roman"/>
          <w:sz w:val="24"/>
          <w:szCs w:val="24"/>
        </w:rPr>
        <w:t xml:space="preserve">Математика тренирует ум, оттачивает умение мыслить, рассуждать. Всё это важно для современного человека. </w:t>
      </w:r>
      <w:r w:rsidR="009F4A9D">
        <w:rPr>
          <w:rFonts w:ascii="Times New Roman" w:hAnsi="Times New Roman" w:cs="Times New Roman"/>
          <w:sz w:val="24"/>
          <w:szCs w:val="24"/>
        </w:rPr>
        <w:t>Чтобы ученик смог освоить программный минимум по этому предмету, от него и учителя взаимно требуется немало усердия и терпения, упорства и внимания.</w:t>
      </w:r>
      <w:r w:rsidR="00B272FA" w:rsidRPr="00CF11E2">
        <w:rPr>
          <w:rFonts w:ascii="Times New Roman" w:hAnsi="Times New Roman" w:cs="Times New Roman"/>
          <w:sz w:val="24"/>
          <w:szCs w:val="24"/>
        </w:rPr>
        <w:t xml:space="preserve"> </w:t>
      </w:r>
      <w:r w:rsidR="00D07E20" w:rsidRPr="00CF11E2">
        <w:rPr>
          <w:rFonts w:ascii="Times New Roman" w:hAnsi="Times New Roman" w:cs="Times New Roman"/>
          <w:sz w:val="24"/>
          <w:szCs w:val="24"/>
        </w:rPr>
        <w:t>Поэтому учителю необходимо формировать познавательный интерес к математике.</w:t>
      </w:r>
    </w:p>
    <w:p w:rsidR="009B7FCE" w:rsidRPr="00CF11E2" w:rsidRDefault="009B7FCE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2">
        <w:rPr>
          <w:rFonts w:ascii="Times New Roman" w:hAnsi="Times New Roman" w:cs="Times New Roman"/>
          <w:sz w:val="24"/>
          <w:szCs w:val="24"/>
        </w:rPr>
        <w:t>Н.Е. Жуковский имел основания считать, что методы обучения математике можно сделать столь совершенными, что ее будет понимать «всякий желающий из публики».</w:t>
      </w:r>
    </w:p>
    <w:p w:rsidR="00FF427E" w:rsidRPr="00CF11E2" w:rsidRDefault="00FF427E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2">
        <w:rPr>
          <w:rFonts w:ascii="Times New Roman" w:hAnsi="Times New Roman" w:cs="Times New Roman"/>
          <w:sz w:val="24"/>
          <w:szCs w:val="24"/>
        </w:rPr>
        <w:t xml:space="preserve">Любой ребенок, </w:t>
      </w:r>
      <w:r w:rsidR="009F4A9D" w:rsidRPr="0059778D">
        <w:rPr>
          <w:rFonts w:ascii="Times New Roman" w:hAnsi="Times New Roman" w:cs="Times New Roman"/>
          <w:sz w:val="24"/>
          <w:szCs w:val="24"/>
        </w:rPr>
        <w:t>впервые</w:t>
      </w:r>
      <w:r w:rsidR="009F4A9D" w:rsidRPr="009F4A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F11E2">
        <w:rPr>
          <w:rFonts w:ascii="Times New Roman" w:hAnsi="Times New Roman" w:cs="Times New Roman"/>
          <w:sz w:val="24"/>
          <w:szCs w:val="24"/>
        </w:rPr>
        <w:t>приходя в школу,</w:t>
      </w:r>
      <w:r w:rsidR="009F4A9D">
        <w:rPr>
          <w:rFonts w:ascii="Times New Roman" w:hAnsi="Times New Roman" w:cs="Times New Roman"/>
          <w:sz w:val="24"/>
          <w:szCs w:val="24"/>
        </w:rPr>
        <w:t xml:space="preserve"> </w:t>
      </w:r>
      <w:r w:rsidR="009F4A9D" w:rsidRPr="0059778D">
        <w:rPr>
          <w:rFonts w:ascii="Times New Roman" w:hAnsi="Times New Roman" w:cs="Times New Roman"/>
          <w:sz w:val="24"/>
          <w:szCs w:val="24"/>
        </w:rPr>
        <w:t>изначально желает</w:t>
      </w:r>
      <w:r w:rsidRPr="00CF11E2">
        <w:rPr>
          <w:rFonts w:ascii="Times New Roman" w:hAnsi="Times New Roman" w:cs="Times New Roman"/>
          <w:sz w:val="24"/>
          <w:szCs w:val="24"/>
        </w:rPr>
        <w:t xml:space="preserve"> хорошо учиться. И перед учителем стоит</w:t>
      </w:r>
      <w:r w:rsidR="007229A1">
        <w:rPr>
          <w:rFonts w:ascii="Times New Roman" w:hAnsi="Times New Roman" w:cs="Times New Roman"/>
          <w:sz w:val="24"/>
          <w:szCs w:val="24"/>
        </w:rPr>
        <w:t xml:space="preserve"> </w:t>
      </w:r>
      <w:r w:rsidR="007229A1" w:rsidRPr="0059778D">
        <w:rPr>
          <w:rFonts w:ascii="Times New Roman" w:hAnsi="Times New Roman" w:cs="Times New Roman"/>
          <w:sz w:val="24"/>
          <w:szCs w:val="24"/>
        </w:rPr>
        <w:t xml:space="preserve">важнейшая, но </w:t>
      </w:r>
      <w:r w:rsidR="000B66E3">
        <w:rPr>
          <w:rFonts w:ascii="Times New Roman" w:hAnsi="Times New Roman" w:cs="Times New Roman"/>
          <w:sz w:val="24"/>
          <w:szCs w:val="24"/>
        </w:rPr>
        <w:t>в</w:t>
      </w:r>
      <w:r w:rsidR="007229A1" w:rsidRPr="0059778D">
        <w:rPr>
          <w:rFonts w:ascii="Times New Roman" w:hAnsi="Times New Roman" w:cs="Times New Roman"/>
          <w:sz w:val="24"/>
          <w:szCs w:val="24"/>
        </w:rPr>
        <w:t xml:space="preserve"> </w:t>
      </w:r>
      <w:r w:rsidR="000B66E3">
        <w:rPr>
          <w:rFonts w:ascii="Times New Roman" w:hAnsi="Times New Roman" w:cs="Times New Roman"/>
          <w:sz w:val="24"/>
          <w:szCs w:val="24"/>
        </w:rPr>
        <w:t>то</w:t>
      </w:r>
      <w:r w:rsidR="007229A1" w:rsidRPr="0059778D">
        <w:rPr>
          <w:rFonts w:ascii="Times New Roman" w:hAnsi="Times New Roman" w:cs="Times New Roman"/>
          <w:sz w:val="24"/>
          <w:szCs w:val="24"/>
        </w:rPr>
        <w:t xml:space="preserve"> же время</w:t>
      </w:r>
      <w:r w:rsidRPr="00CF11E2">
        <w:rPr>
          <w:rFonts w:ascii="Times New Roman" w:hAnsi="Times New Roman" w:cs="Times New Roman"/>
          <w:sz w:val="24"/>
          <w:szCs w:val="24"/>
        </w:rPr>
        <w:t xml:space="preserve"> труднейшая задача — поддержать интерес к учебе, не дать ребенку разочароваться и обмануться в своих ожиданиях, разжечь искру познания. Желание учиться не пропадает только при условии, что ученик добивается успехов в учебе</w:t>
      </w:r>
      <w:r w:rsidR="007229A1">
        <w:rPr>
          <w:rFonts w:ascii="Times New Roman" w:hAnsi="Times New Roman" w:cs="Times New Roman"/>
          <w:sz w:val="24"/>
          <w:szCs w:val="24"/>
        </w:rPr>
        <w:t xml:space="preserve">, </w:t>
      </w:r>
      <w:r w:rsidR="007229A1" w:rsidRPr="0059778D">
        <w:rPr>
          <w:rFonts w:ascii="Times New Roman" w:hAnsi="Times New Roman" w:cs="Times New Roman"/>
          <w:sz w:val="24"/>
          <w:szCs w:val="24"/>
        </w:rPr>
        <w:t>получая от этого удовольствие</w:t>
      </w:r>
      <w:r w:rsidR="006A488F">
        <w:rPr>
          <w:rFonts w:ascii="Times New Roman" w:hAnsi="Times New Roman" w:cs="Times New Roman"/>
          <w:sz w:val="24"/>
          <w:szCs w:val="24"/>
        </w:rPr>
        <w:t>, в том числе и на уроках.</w:t>
      </w:r>
    </w:p>
    <w:p w:rsidR="0092243B" w:rsidRDefault="00FF427E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2">
        <w:rPr>
          <w:rFonts w:ascii="Times New Roman" w:hAnsi="Times New Roman" w:cs="Times New Roman"/>
          <w:sz w:val="24"/>
          <w:szCs w:val="24"/>
        </w:rPr>
        <w:t xml:space="preserve">Достоинство урока </w:t>
      </w:r>
      <w:r w:rsidRPr="00026835">
        <w:rPr>
          <w:rFonts w:ascii="Times New Roman" w:hAnsi="Times New Roman" w:cs="Times New Roman"/>
          <w:sz w:val="24"/>
          <w:szCs w:val="24"/>
        </w:rPr>
        <w:t>определяется</w:t>
      </w:r>
      <w:r w:rsidR="00026835">
        <w:rPr>
          <w:rFonts w:ascii="Times New Roman" w:hAnsi="Times New Roman" w:cs="Times New Roman"/>
          <w:sz w:val="24"/>
          <w:szCs w:val="24"/>
        </w:rPr>
        <w:t xml:space="preserve"> </w:t>
      </w:r>
      <w:r w:rsidR="007229A1">
        <w:rPr>
          <w:rFonts w:ascii="Times New Roman" w:hAnsi="Times New Roman" w:cs="Times New Roman"/>
          <w:sz w:val="24"/>
          <w:szCs w:val="24"/>
        </w:rPr>
        <w:t xml:space="preserve">тем, </w:t>
      </w:r>
      <w:r w:rsidR="006A488F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="007229A1"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="00026835">
        <w:rPr>
          <w:rFonts w:ascii="Times New Roman" w:hAnsi="Times New Roman" w:cs="Times New Roman"/>
          <w:sz w:val="24"/>
          <w:szCs w:val="24"/>
        </w:rPr>
        <w:t>к нему подготовился учитель</w:t>
      </w:r>
      <w:r w:rsidRPr="00CF11E2">
        <w:rPr>
          <w:rFonts w:ascii="Times New Roman" w:hAnsi="Times New Roman" w:cs="Times New Roman"/>
          <w:sz w:val="24"/>
          <w:szCs w:val="24"/>
        </w:rPr>
        <w:t xml:space="preserve">. Подготовка – это не что иное, как разработка урока, его моделирование или проектирование, оформленного в поурочный план. Поурочный план – </w:t>
      </w:r>
      <w:r w:rsidR="0092243B">
        <w:rPr>
          <w:rFonts w:ascii="Times New Roman" w:hAnsi="Times New Roman" w:cs="Times New Roman"/>
          <w:sz w:val="24"/>
          <w:szCs w:val="24"/>
        </w:rPr>
        <w:t xml:space="preserve">это не только программа деятельности, но и рациональное построение урока, разработка творчества учителя, </w:t>
      </w:r>
      <w:r w:rsidR="0092243B" w:rsidRPr="00CF11E2">
        <w:rPr>
          <w:rFonts w:ascii="Times New Roman" w:hAnsi="Times New Roman" w:cs="Times New Roman"/>
          <w:sz w:val="24"/>
          <w:szCs w:val="24"/>
        </w:rPr>
        <w:t>отраже</w:t>
      </w:r>
      <w:r w:rsidR="0092243B">
        <w:rPr>
          <w:rFonts w:ascii="Times New Roman" w:hAnsi="Times New Roman" w:cs="Times New Roman"/>
          <w:sz w:val="24"/>
          <w:szCs w:val="24"/>
        </w:rPr>
        <w:t xml:space="preserve">ние его педагогического почерка. </w:t>
      </w:r>
    </w:p>
    <w:p w:rsidR="000646CC" w:rsidRPr="00CF11E2" w:rsidRDefault="000646CC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2">
        <w:rPr>
          <w:rFonts w:ascii="Times New Roman" w:hAnsi="Times New Roman" w:cs="Times New Roman"/>
          <w:sz w:val="24"/>
          <w:szCs w:val="24"/>
        </w:rPr>
        <w:t>При планировании и организации работы учащихся на этапе актуализации</w:t>
      </w:r>
      <w:r w:rsidR="00BD0360" w:rsidRPr="00CF11E2">
        <w:rPr>
          <w:rFonts w:ascii="Times New Roman" w:hAnsi="Times New Roman" w:cs="Times New Roman"/>
          <w:sz w:val="24"/>
          <w:szCs w:val="24"/>
        </w:rPr>
        <w:t xml:space="preserve"> </w:t>
      </w:r>
      <w:r w:rsidRPr="00CF11E2">
        <w:rPr>
          <w:rFonts w:ascii="Times New Roman" w:hAnsi="Times New Roman" w:cs="Times New Roman"/>
          <w:sz w:val="24"/>
          <w:szCs w:val="24"/>
        </w:rPr>
        <w:t>знаний</w:t>
      </w:r>
      <w:r w:rsidR="00026835">
        <w:rPr>
          <w:rFonts w:ascii="Times New Roman" w:hAnsi="Times New Roman" w:cs="Times New Roman"/>
          <w:sz w:val="24"/>
          <w:szCs w:val="24"/>
        </w:rPr>
        <w:t xml:space="preserve"> </w:t>
      </w:r>
      <w:r w:rsidR="00026835" w:rsidRPr="00167142">
        <w:rPr>
          <w:rFonts w:ascii="Times New Roman" w:hAnsi="Times New Roman" w:cs="Times New Roman"/>
          <w:sz w:val="24"/>
          <w:szCs w:val="24"/>
        </w:rPr>
        <w:t>очень</w:t>
      </w:r>
      <w:r w:rsidRPr="00167142">
        <w:rPr>
          <w:rFonts w:ascii="Times New Roman" w:hAnsi="Times New Roman" w:cs="Times New Roman"/>
          <w:sz w:val="24"/>
          <w:szCs w:val="24"/>
        </w:rPr>
        <w:t xml:space="preserve"> </w:t>
      </w:r>
      <w:r w:rsidRPr="00CF11E2">
        <w:rPr>
          <w:rFonts w:ascii="Times New Roman" w:hAnsi="Times New Roman" w:cs="Times New Roman"/>
          <w:sz w:val="24"/>
          <w:szCs w:val="24"/>
        </w:rPr>
        <w:t>важно учитывать и такие методические условия, как:</w:t>
      </w:r>
    </w:p>
    <w:p w:rsidR="00BD0360" w:rsidRPr="00CF11E2" w:rsidRDefault="00BD0360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2">
        <w:rPr>
          <w:rFonts w:ascii="Times New Roman" w:hAnsi="Times New Roman" w:cs="Times New Roman"/>
          <w:sz w:val="24"/>
          <w:szCs w:val="24"/>
        </w:rPr>
        <w:t>1) п</w:t>
      </w:r>
      <w:r w:rsidR="000646CC" w:rsidRPr="00CF11E2">
        <w:rPr>
          <w:rFonts w:ascii="Times New Roman" w:hAnsi="Times New Roman" w:cs="Times New Roman"/>
          <w:sz w:val="24"/>
          <w:szCs w:val="24"/>
        </w:rPr>
        <w:t>роцесс подготовки к изучению нов</w:t>
      </w:r>
      <w:r w:rsidRPr="00CF11E2">
        <w:rPr>
          <w:rFonts w:ascii="Times New Roman" w:hAnsi="Times New Roman" w:cs="Times New Roman"/>
          <w:sz w:val="24"/>
          <w:szCs w:val="24"/>
        </w:rPr>
        <w:t>ых</w:t>
      </w:r>
      <w:r w:rsidR="000646CC" w:rsidRPr="00CF11E2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CF11E2">
        <w:rPr>
          <w:rFonts w:ascii="Times New Roman" w:hAnsi="Times New Roman" w:cs="Times New Roman"/>
          <w:sz w:val="24"/>
          <w:szCs w:val="24"/>
        </w:rPr>
        <w:t>й</w:t>
      </w:r>
      <w:r w:rsidR="00E16C76" w:rsidRPr="00CF11E2">
        <w:rPr>
          <w:rFonts w:ascii="Times New Roman" w:hAnsi="Times New Roman" w:cs="Times New Roman"/>
          <w:sz w:val="24"/>
          <w:szCs w:val="24"/>
        </w:rPr>
        <w:t>;</w:t>
      </w:r>
    </w:p>
    <w:p w:rsidR="00BD0360" w:rsidRPr="00CF11E2" w:rsidRDefault="00BD0360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2">
        <w:rPr>
          <w:rFonts w:ascii="Times New Roman" w:hAnsi="Times New Roman" w:cs="Times New Roman"/>
          <w:sz w:val="24"/>
          <w:szCs w:val="24"/>
        </w:rPr>
        <w:t>2) и</w:t>
      </w:r>
      <w:r w:rsidR="000646CC" w:rsidRPr="00CF11E2">
        <w:rPr>
          <w:rFonts w:ascii="Times New Roman" w:hAnsi="Times New Roman" w:cs="Times New Roman"/>
          <w:sz w:val="24"/>
          <w:szCs w:val="24"/>
        </w:rPr>
        <w:t>спользова</w:t>
      </w:r>
      <w:r w:rsidRPr="00CF11E2">
        <w:rPr>
          <w:rFonts w:ascii="Times New Roman" w:hAnsi="Times New Roman" w:cs="Times New Roman"/>
          <w:sz w:val="24"/>
          <w:szCs w:val="24"/>
        </w:rPr>
        <w:t>ние</w:t>
      </w:r>
      <w:r w:rsidR="000646CC" w:rsidRPr="00CF11E2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Pr="00CF11E2">
        <w:rPr>
          <w:rFonts w:ascii="Times New Roman" w:hAnsi="Times New Roman" w:cs="Times New Roman"/>
          <w:sz w:val="24"/>
          <w:szCs w:val="24"/>
        </w:rPr>
        <w:t>х</w:t>
      </w:r>
      <w:r w:rsidR="000646CC" w:rsidRPr="00CF11E2"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CF11E2">
        <w:rPr>
          <w:rFonts w:ascii="Times New Roman" w:hAnsi="Times New Roman" w:cs="Times New Roman"/>
          <w:sz w:val="24"/>
          <w:szCs w:val="24"/>
        </w:rPr>
        <w:t>ов</w:t>
      </w:r>
      <w:r w:rsidR="000646CC" w:rsidRPr="00CF11E2">
        <w:rPr>
          <w:rFonts w:ascii="Times New Roman" w:hAnsi="Times New Roman" w:cs="Times New Roman"/>
          <w:sz w:val="24"/>
          <w:szCs w:val="24"/>
        </w:rPr>
        <w:t xml:space="preserve"> активизации познавательной деятельности: создание благоприятной эмоциональной атмосферы, использование средств наглядности.</w:t>
      </w:r>
    </w:p>
    <w:p w:rsidR="00D0187A" w:rsidRPr="00CF11E2" w:rsidRDefault="000646CC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42">
        <w:rPr>
          <w:rFonts w:ascii="Times New Roman" w:hAnsi="Times New Roman" w:cs="Times New Roman"/>
          <w:sz w:val="24"/>
          <w:szCs w:val="24"/>
        </w:rPr>
        <w:t>Использование</w:t>
      </w:r>
      <w:r w:rsidR="00E81D63">
        <w:rPr>
          <w:rFonts w:ascii="Times New Roman" w:hAnsi="Times New Roman" w:cs="Times New Roman"/>
          <w:sz w:val="24"/>
          <w:szCs w:val="24"/>
        </w:rPr>
        <w:t xml:space="preserve"> </w:t>
      </w:r>
      <w:r w:rsidRPr="00CF11E2">
        <w:rPr>
          <w:rFonts w:ascii="Times New Roman" w:hAnsi="Times New Roman" w:cs="Times New Roman"/>
          <w:sz w:val="24"/>
          <w:szCs w:val="24"/>
        </w:rPr>
        <w:t>на этапе актуализации знаний различных приемов, обладающих личностно-развивающим эффектом</w:t>
      </w:r>
      <w:r w:rsidR="00BD0360" w:rsidRPr="00CF11E2">
        <w:rPr>
          <w:rFonts w:ascii="Times New Roman" w:hAnsi="Times New Roman" w:cs="Times New Roman"/>
          <w:sz w:val="24"/>
          <w:szCs w:val="24"/>
        </w:rPr>
        <w:t>,</w:t>
      </w:r>
      <w:r w:rsidRPr="00CF11E2">
        <w:rPr>
          <w:rFonts w:ascii="Times New Roman" w:hAnsi="Times New Roman" w:cs="Times New Roman"/>
          <w:sz w:val="24"/>
          <w:szCs w:val="24"/>
        </w:rPr>
        <w:t xml:space="preserve"> при обучении </w:t>
      </w:r>
      <w:r w:rsidR="00E81D63">
        <w:rPr>
          <w:rFonts w:ascii="Times New Roman" w:hAnsi="Times New Roman" w:cs="Times New Roman"/>
          <w:sz w:val="24"/>
          <w:szCs w:val="24"/>
        </w:rPr>
        <w:t>способствует</w:t>
      </w:r>
      <w:r w:rsidRPr="00CF11E2">
        <w:rPr>
          <w:rFonts w:ascii="Times New Roman" w:hAnsi="Times New Roman" w:cs="Times New Roman"/>
          <w:sz w:val="24"/>
          <w:szCs w:val="24"/>
        </w:rPr>
        <w:t xml:space="preserve"> активизировать процесс познания и повысить его самоценность.</w:t>
      </w:r>
      <w:r w:rsidR="00944F25" w:rsidRPr="00CF11E2">
        <w:rPr>
          <w:rFonts w:ascii="Times New Roman" w:hAnsi="Times New Roman" w:cs="Times New Roman"/>
          <w:sz w:val="24"/>
          <w:szCs w:val="24"/>
        </w:rPr>
        <w:t xml:space="preserve"> Актуализация – это перевод знаний, навыков и чувств в процессе обучения из скрытого состояния в явное, действующее. Этот этап урока помогает </w:t>
      </w:r>
      <w:r w:rsidR="00944F25" w:rsidRPr="00167142">
        <w:rPr>
          <w:rFonts w:ascii="Times New Roman" w:hAnsi="Times New Roman" w:cs="Times New Roman"/>
          <w:sz w:val="24"/>
          <w:szCs w:val="24"/>
        </w:rPr>
        <w:t>расширить,</w:t>
      </w:r>
      <w:r w:rsidR="00944F25" w:rsidRPr="00CF11E2">
        <w:rPr>
          <w:rFonts w:ascii="Times New Roman" w:hAnsi="Times New Roman" w:cs="Times New Roman"/>
          <w:sz w:val="24"/>
          <w:szCs w:val="24"/>
        </w:rPr>
        <w:t xml:space="preserve"> углубить знания учащихся </w:t>
      </w:r>
      <w:r w:rsidR="00FC5D27">
        <w:rPr>
          <w:rFonts w:ascii="Times New Roman" w:hAnsi="Times New Roman" w:cs="Times New Roman"/>
          <w:sz w:val="24"/>
          <w:szCs w:val="24"/>
        </w:rPr>
        <w:t>благодаря ранее усвоенному учебному материалу</w:t>
      </w:r>
      <w:r w:rsidR="00944F25" w:rsidRPr="00CF11E2">
        <w:rPr>
          <w:rFonts w:ascii="Times New Roman" w:hAnsi="Times New Roman" w:cs="Times New Roman"/>
          <w:sz w:val="24"/>
          <w:szCs w:val="24"/>
        </w:rPr>
        <w:t xml:space="preserve"> и </w:t>
      </w:r>
      <w:r w:rsidR="00167142">
        <w:rPr>
          <w:rFonts w:ascii="Times New Roman" w:hAnsi="Times New Roman" w:cs="Times New Roman"/>
          <w:sz w:val="24"/>
          <w:szCs w:val="24"/>
        </w:rPr>
        <w:t xml:space="preserve">  </w:t>
      </w:r>
      <w:r w:rsidR="00944F25" w:rsidRPr="00CF11E2">
        <w:rPr>
          <w:rFonts w:ascii="Times New Roman" w:hAnsi="Times New Roman" w:cs="Times New Roman"/>
          <w:sz w:val="24"/>
          <w:szCs w:val="24"/>
        </w:rPr>
        <w:t xml:space="preserve">по-новому применить прежние знания, а также самостоятельно сформулировать вопрос, ответ на который они будут искать на </w:t>
      </w:r>
      <w:r w:rsidR="00E81D63">
        <w:rPr>
          <w:rFonts w:ascii="Times New Roman" w:hAnsi="Times New Roman" w:cs="Times New Roman"/>
          <w:sz w:val="24"/>
          <w:szCs w:val="24"/>
        </w:rPr>
        <w:t>занятии</w:t>
      </w:r>
      <w:r w:rsidR="00944F25" w:rsidRPr="00CF11E2">
        <w:rPr>
          <w:rFonts w:ascii="Times New Roman" w:hAnsi="Times New Roman" w:cs="Times New Roman"/>
          <w:sz w:val="24"/>
          <w:szCs w:val="24"/>
        </w:rPr>
        <w:t>.</w:t>
      </w:r>
    </w:p>
    <w:p w:rsidR="0000715E" w:rsidRPr="00CF11E2" w:rsidRDefault="0000715E" w:rsidP="00CF11E2">
      <w:pPr>
        <w:pStyle w:val="a7"/>
        <w:shd w:val="clear" w:color="auto" w:fill="FFFFFF"/>
        <w:suppressAutoHyphens/>
        <w:spacing w:before="0" w:beforeAutospacing="0" w:after="0" w:afterAutospacing="0" w:line="301" w:lineRule="atLeast"/>
        <w:ind w:firstLine="567"/>
        <w:jc w:val="both"/>
        <w:rPr>
          <w:color w:val="2B1E1B"/>
        </w:rPr>
      </w:pPr>
      <w:r w:rsidRPr="00CF11E2">
        <w:t xml:space="preserve">В современном российском образовании </w:t>
      </w:r>
      <w:r w:rsidR="00865387">
        <w:t>существуют</w:t>
      </w:r>
      <w:r w:rsidRPr="00CF11E2">
        <w:t xml:space="preserve"> много технологий, направленных на развитие познавательного интереса</w:t>
      </w:r>
      <w:r w:rsidR="00BD0360" w:rsidRPr="00CF11E2">
        <w:t xml:space="preserve"> обучающегос</w:t>
      </w:r>
      <w:r w:rsidR="00BD0360" w:rsidRPr="00167142">
        <w:t>я</w:t>
      </w:r>
      <w:r w:rsidR="00E81D63" w:rsidRPr="00167142">
        <w:t>.</w:t>
      </w:r>
      <w:r w:rsidR="00E81D63">
        <w:t xml:space="preserve"> На </w:t>
      </w:r>
      <w:r w:rsidR="00FC5D27">
        <w:t>то, чтобы в действительности,</w:t>
      </w:r>
      <w:r w:rsidR="00E81D63">
        <w:t xml:space="preserve"> при столкновении с трудностями</w:t>
      </w:r>
      <w:r w:rsidR="00FC5D27">
        <w:t>,</w:t>
      </w:r>
      <w:r w:rsidR="00E81D63">
        <w:t xml:space="preserve"> он мог спокойно</w:t>
      </w:r>
      <w:r w:rsidR="00FC5D27">
        <w:t xml:space="preserve"> сориентироваться в любой ситуации и в скором времени</w:t>
      </w:r>
      <w:r w:rsidR="00E81D63">
        <w:t xml:space="preserve"> разрешить лю</w:t>
      </w:r>
      <w:r w:rsidR="00FC5D27">
        <w:t>бые жизненные задачи</w:t>
      </w:r>
      <w:r w:rsidRPr="00CF11E2">
        <w:t xml:space="preserve">. Для достижения </w:t>
      </w:r>
      <w:r w:rsidR="00FC5D27">
        <w:t>нужных</w:t>
      </w:r>
      <w:r w:rsidRPr="00CF11E2">
        <w:t xml:space="preserve"> результатов в форми</w:t>
      </w:r>
      <w:r w:rsidR="00167142">
        <w:t xml:space="preserve">ровании, развитии и активизации </w:t>
      </w:r>
      <w:r w:rsidR="00FC5D27">
        <w:t>познавательной заинтересованности</w:t>
      </w:r>
      <w:r w:rsidRPr="00CF11E2">
        <w:t xml:space="preserve"> младших школьников </w:t>
      </w:r>
      <w:r w:rsidR="00FC5D27" w:rsidRPr="00167142">
        <w:t>я</w:t>
      </w:r>
      <w:r w:rsidR="00CF11E2" w:rsidRPr="00CF11E2">
        <w:rPr>
          <w:color w:val="000000"/>
        </w:rPr>
        <w:t xml:space="preserve"> </w:t>
      </w:r>
      <w:r w:rsidRPr="00CF11E2">
        <w:t xml:space="preserve">применяю в своей работе элементы технологии </w:t>
      </w:r>
      <w:r w:rsidR="00F03572" w:rsidRPr="00CF11E2">
        <w:t>укрупнения дидактических единиц (</w:t>
      </w:r>
      <w:r w:rsidRPr="00CF11E2">
        <w:t>УДЕ</w:t>
      </w:r>
      <w:r w:rsidR="00F03572" w:rsidRPr="00CF11E2">
        <w:t>)</w:t>
      </w:r>
      <w:r w:rsidRPr="00CF11E2">
        <w:t>.</w:t>
      </w:r>
    </w:p>
    <w:p w:rsidR="00C51C9C" w:rsidRPr="00CF11E2" w:rsidRDefault="00FC5D27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технологию разработал академик РАО – Пюрвя Мучкаевич Эрдниев – заслуженный деятель науки России</w:t>
      </w:r>
      <w:r w:rsidR="00896FE1">
        <w:rPr>
          <w:rFonts w:ascii="Times New Roman" w:hAnsi="Times New Roman" w:cs="Times New Roman"/>
          <w:sz w:val="24"/>
          <w:szCs w:val="24"/>
        </w:rPr>
        <w:t>, профессор, доктор педагогических наук.</w:t>
      </w:r>
      <w:r w:rsidR="00C51C9C" w:rsidRPr="00CF11E2">
        <w:rPr>
          <w:rFonts w:ascii="Times New Roman" w:hAnsi="Times New Roman" w:cs="Times New Roman"/>
          <w:sz w:val="24"/>
          <w:szCs w:val="24"/>
        </w:rPr>
        <w:t xml:space="preserve"> </w:t>
      </w:r>
      <w:r w:rsidR="00167142">
        <w:rPr>
          <w:rFonts w:ascii="Times New Roman" w:hAnsi="Times New Roman" w:cs="Times New Roman"/>
          <w:sz w:val="24"/>
          <w:szCs w:val="24"/>
        </w:rPr>
        <w:t>Е</w:t>
      </w:r>
      <w:r w:rsidR="00896FE1">
        <w:rPr>
          <w:rFonts w:ascii="Times New Roman" w:hAnsi="Times New Roman" w:cs="Times New Roman"/>
          <w:sz w:val="24"/>
          <w:szCs w:val="24"/>
        </w:rPr>
        <w:t>го</w:t>
      </w:r>
      <w:r w:rsidR="00C51C9C" w:rsidRPr="00CF11E2">
        <w:rPr>
          <w:rFonts w:ascii="Times New Roman" w:hAnsi="Times New Roman" w:cs="Times New Roman"/>
          <w:sz w:val="24"/>
          <w:szCs w:val="24"/>
        </w:rPr>
        <w:t xml:space="preserve"> метод находится на стыке</w:t>
      </w:r>
      <w:r w:rsidR="00896FE1">
        <w:rPr>
          <w:rFonts w:ascii="Times New Roman" w:hAnsi="Times New Roman" w:cs="Times New Roman"/>
          <w:sz w:val="24"/>
          <w:szCs w:val="24"/>
        </w:rPr>
        <w:t xml:space="preserve"> </w:t>
      </w:r>
      <w:r w:rsidR="00896FE1" w:rsidRPr="00167142">
        <w:rPr>
          <w:rFonts w:ascii="Times New Roman" w:hAnsi="Times New Roman" w:cs="Times New Roman"/>
          <w:sz w:val="24"/>
          <w:szCs w:val="24"/>
        </w:rPr>
        <w:t>самых разнообразных</w:t>
      </w:r>
      <w:r w:rsidR="00C51C9C" w:rsidRPr="00CF11E2">
        <w:rPr>
          <w:rFonts w:ascii="Times New Roman" w:hAnsi="Times New Roman" w:cs="Times New Roman"/>
          <w:sz w:val="24"/>
          <w:szCs w:val="24"/>
        </w:rPr>
        <w:t xml:space="preserve"> наук – математики, физиологии, медицины, философии и филологии и отражает глубинные стороны восприятия учащимися излагаемого преподавателем материала.</w:t>
      </w:r>
    </w:p>
    <w:p w:rsidR="00973D25" w:rsidRPr="00CF11E2" w:rsidRDefault="00152548" w:rsidP="00CF11E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color w:val="000000"/>
          <w:sz w:val="24"/>
          <w:szCs w:val="24"/>
        </w:rPr>
        <w:t>Укрупненная дидактическая единица</w:t>
      </w:r>
      <w:r w:rsidR="00F5205A" w:rsidRPr="00CF1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(УД</w:t>
      </w:r>
      <w:r w:rsidR="00E563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205A" w:rsidRPr="00CF11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1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клеточка учебного процесса, </w:t>
      </w:r>
      <w:r w:rsidR="00896FE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состоит</w:t>
      </w:r>
      <w:r w:rsidRPr="00CF1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="00167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логически различных элементов,</w:t>
      </w:r>
      <w:r w:rsidR="0089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14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96FE1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в свою очередь обладают информационной общностью.</w:t>
      </w:r>
      <w:r w:rsidR="00F5205A" w:rsidRPr="00CF1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237C" w:rsidRPr="00CF11E2" w:rsidRDefault="00973D25" w:rsidP="00CF11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z w:val="24"/>
          <w:szCs w:val="24"/>
        </w:rPr>
        <w:t>Цель технологии УДЕ: создание дейст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softHyphen/>
        <w:t>венных и эффективных условий для разви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F11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тия познавательных способностей детей, их 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>интеллекта и творческого начала</w:t>
      </w:r>
      <w:r w:rsidR="00896F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37C" w:rsidRPr="00CF11E2">
        <w:rPr>
          <w:rFonts w:ascii="Times New Roman" w:hAnsi="Times New Roman" w:cs="Times New Roman"/>
          <w:sz w:val="24"/>
          <w:szCs w:val="24"/>
        </w:rPr>
        <w:t xml:space="preserve"> </w:t>
      </w:r>
      <w:r w:rsidR="0077237C" w:rsidRPr="00543282">
        <w:rPr>
          <w:rFonts w:ascii="Times New Roman" w:hAnsi="Times New Roman" w:cs="Times New Roman"/>
          <w:sz w:val="24"/>
          <w:szCs w:val="24"/>
        </w:rPr>
        <w:t>расширение</w:t>
      </w:r>
      <w:r w:rsidR="00896FE1">
        <w:rPr>
          <w:rFonts w:ascii="Times New Roman" w:hAnsi="Times New Roman" w:cs="Times New Roman"/>
          <w:sz w:val="24"/>
          <w:szCs w:val="24"/>
        </w:rPr>
        <w:t xml:space="preserve"> </w:t>
      </w:r>
      <w:r w:rsidR="0077237C" w:rsidRPr="00CF11E2">
        <w:rPr>
          <w:rFonts w:ascii="Times New Roman" w:hAnsi="Times New Roman" w:cs="Times New Roman"/>
          <w:sz w:val="24"/>
          <w:szCs w:val="24"/>
        </w:rPr>
        <w:t xml:space="preserve">математического кругозора. </w:t>
      </w:r>
    </w:p>
    <w:p w:rsidR="00973D25" w:rsidRPr="00CF11E2" w:rsidRDefault="0014107A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6FE1">
        <w:rPr>
          <w:rFonts w:ascii="Times New Roman" w:eastAsia="Times New Roman" w:hAnsi="Times New Roman" w:cs="Times New Roman"/>
          <w:sz w:val="24"/>
          <w:szCs w:val="24"/>
        </w:rPr>
        <w:t>есьма</w:t>
      </w:r>
      <w:r w:rsidR="00AA6C6D" w:rsidRPr="00CF11E2">
        <w:rPr>
          <w:rFonts w:ascii="Times New Roman" w:eastAsia="Times New Roman" w:hAnsi="Times New Roman" w:cs="Times New Roman"/>
          <w:sz w:val="24"/>
          <w:szCs w:val="24"/>
        </w:rPr>
        <w:t xml:space="preserve"> эффективно использование элементов УДЕ</w:t>
      </w:r>
      <w:r w:rsidRPr="00141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>а этапе актуализации знаний</w:t>
      </w:r>
      <w:r w:rsidR="00AA6C6D" w:rsidRPr="00CF11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377D" w:rsidRPr="00CF11E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73D25" w:rsidRPr="00CF11E2">
        <w:rPr>
          <w:rFonts w:ascii="Times New Roman" w:eastAsia="Times New Roman" w:hAnsi="Times New Roman" w:cs="Times New Roman"/>
          <w:sz w:val="24"/>
          <w:szCs w:val="24"/>
        </w:rPr>
        <w:t xml:space="preserve"> основу УДЕ положен принцип: </w:t>
      </w:r>
      <w:r w:rsidR="00896FE1">
        <w:rPr>
          <w:rFonts w:ascii="Times New Roman" w:eastAsia="Times New Roman" w:hAnsi="Times New Roman" w:cs="Times New Roman"/>
          <w:sz w:val="24"/>
          <w:szCs w:val="24"/>
        </w:rPr>
        <w:t>для ускоренного обучения и формирования</w:t>
      </w:r>
      <w:r w:rsidR="00973D25" w:rsidRPr="00CF11E2">
        <w:rPr>
          <w:rFonts w:ascii="Times New Roman" w:eastAsia="Times New Roman" w:hAnsi="Times New Roman" w:cs="Times New Roman"/>
          <w:sz w:val="24"/>
          <w:szCs w:val="24"/>
        </w:rPr>
        <w:t xml:space="preserve"> глубоки</w:t>
      </w:r>
      <w:r w:rsidR="00DD2F7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73D25" w:rsidRPr="00CF1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73D25" w:rsidRPr="00CF11E2">
        <w:rPr>
          <w:rFonts w:ascii="Times New Roman" w:eastAsia="Times New Roman" w:hAnsi="Times New Roman" w:cs="Times New Roman"/>
          <w:sz w:val="24"/>
          <w:szCs w:val="24"/>
        </w:rPr>
        <w:lastRenderedPageBreak/>
        <w:t>прочны</w:t>
      </w:r>
      <w:r w:rsidR="00DD2F7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73D25" w:rsidRPr="00CF11E2">
        <w:rPr>
          <w:rFonts w:ascii="Times New Roman" w:eastAsia="Times New Roman" w:hAnsi="Times New Roman" w:cs="Times New Roman"/>
          <w:sz w:val="24"/>
          <w:szCs w:val="24"/>
        </w:rPr>
        <w:t xml:space="preserve"> знани</w:t>
      </w:r>
      <w:r w:rsidR="00DD2F7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73D25" w:rsidRPr="00CF11E2">
        <w:rPr>
          <w:rFonts w:ascii="Times New Roman" w:eastAsia="Times New Roman" w:hAnsi="Times New Roman" w:cs="Times New Roman"/>
          <w:sz w:val="24"/>
          <w:szCs w:val="24"/>
        </w:rPr>
        <w:t>, умени</w:t>
      </w:r>
      <w:r w:rsidR="00DD2F7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73D25" w:rsidRPr="00CF11E2">
        <w:rPr>
          <w:rFonts w:ascii="Times New Roman" w:eastAsia="Times New Roman" w:hAnsi="Times New Roman" w:cs="Times New Roman"/>
          <w:sz w:val="24"/>
          <w:szCs w:val="24"/>
        </w:rPr>
        <w:t xml:space="preserve"> и навык</w:t>
      </w:r>
      <w:r w:rsidR="00DD2F7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73D25" w:rsidRPr="00CF1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D25" w:rsidRPr="00226AE4">
        <w:rPr>
          <w:rFonts w:ascii="Times New Roman" w:eastAsia="Times New Roman" w:hAnsi="Times New Roman" w:cs="Times New Roman"/>
          <w:sz w:val="24"/>
          <w:szCs w:val="24"/>
        </w:rPr>
        <w:t>необ</w:t>
      </w:r>
      <w:r w:rsidR="00973D25" w:rsidRPr="00226AE4">
        <w:rPr>
          <w:rFonts w:ascii="Times New Roman" w:eastAsia="Times New Roman" w:hAnsi="Times New Roman" w:cs="Times New Roman"/>
          <w:spacing w:val="-1"/>
          <w:sz w:val="24"/>
          <w:szCs w:val="24"/>
        </w:rPr>
        <w:t>ходимо</w:t>
      </w:r>
      <w:r w:rsidR="00896F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73D25"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рассматривать целостные группы </w:t>
      </w:r>
      <w:r w:rsidR="00973D25" w:rsidRPr="00CF11E2">
        <w:rPr>
          <w:rFonts w:ascii="Times New Roman" w:eastAsia="Times New Roman" w:hAnsi="Times New Roman" w:cs="Times New Roman"/>
          <w:sz w:val="24"/>
          <w:szCs w:val="24"/>
        </w:rPr>
        <w:t>взаимосвязанных понятий для познавательных интересов младших школьников.</w:t>
      </w:r>
    </w:p>
    <w:p w:rsidR="00CC370F" w:rsidRPr="00CF11E2" w:rsidRDefault="00973D25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z w:val="24"/>
          <w:szCs w:val="24"/>
        </w:rPr>
        <w:t xml:space="preserve">Технология УДЕ </w:t>
      </w:r>
      <w:r w:rsidR="00DD2F74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 xml:space="preserve"> обя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softHyphen/>
        <w:t>затель</w:t>
      </w:r>
      <w:r w:rsidR="00581C00" w:rsidRPr="00CF11E2">
        <w:rPr>
          <w:rFonts w:ascii="Times New Roman" w:eastAsia="Times New Roman" w:hAnsi="Times New Roman" w:cs="Times New Roman"/>
          <w:sz w:val="24"/>
          <w:szCs w:val="24"/>
        </w:rPr>
        <w:t>но совместное обучение взаимооб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>ратных действий (сложение и вычитани</w:t>
      </w:r>
      <w:r w:rsidR="00865387">
        <w:rPr>
          <w:rFonts w:ascii="Times New Roman" w:eastAsia="Times New Roman" w:hAnsi="Times New Roman" w:cs="Times New Roman"/>
          <w:sz w:val="24"/>
          <w:szCs w:val="24"/>
        </w:rPr>
        <w:t>е, умножение и деление).</w:t>
      </w:r>
    </w:p>
    <w:p w:rsidR="00570026" w:rsidRPr="00CF11E2" w:rsidRDefault="00570026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z w:val="24"/>
          <w:szCs w:val="24"/>
        </w:rPr>
        <w:t xml:space="preserve">Сложение в технологии УДЕ изучается 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вместе с вычитанием, умножение вместе с делением, площадь с периметром.</w:t>
      </w:r>
    </w:p>
    <w:p w:rsidR="00C375B0" w:rsidRPr="00CF11E2" w:rsidRDefault="00570026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>Например, при</w:t>
      </w:r>
      <w:r w:rsidR="00166F53"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изучении темы </w:t>
      </w:r>
      <w:r w:rsidR="00C375B0" w:rsidRPr="00CF11E2">
        <w:rPr>
          <w:rFonts w:ascii="Times New Roman" w:eastAsia="Times New Roman" w:hAnsi="Times New Roman" w:cs="Times New Roman"/>
          <w:spacing w:val="-3"/>
          <w:sz w:val="24"/>
          <w:szCs w:val="24"/>
        </w:rPr>
        <w:t>«Десяток»</w:t>
      </w:r>
      <w:r w:rsidR="00166F53"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(сложение и вычитание)</w:t>
      </w:r>
      <w:r w:rsidR="00C375B0" w:rsidRPr="00CF11E2">
        <w:rPr>
          <w:rFonts w:ascii="Times New Roman" w:eastAsia="Times New Roman" w:hAnsi="Times New Roman" w:cs="Times New Roman"/>
          <w:spacing w:val="-3"/>
          <w:sz w:val="24"/>
          <w:szCs w:val="24"/>
        </w:rPr>
        <w:t>, учени</w:t>
      </w:r>
      <w:r w:rsidR="00C375B0" w:rsidRPr="00CF11E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C375B0"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>ки составляют четверки примеров</w:t>
      </w:r>
      <w:r w:rsidR="00605E2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A747BA"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747BA" w:rsidRPr="00CF11E2">
        <w:rPr>
          <w:rFonts w:ascii="Times New Roman" w:eastAsia="Times New Roman" w:hAnsi="Times New Roman" w:cs="Times New Roman"/>
          <w:i/>
          <w:color w:val="0F243E" w:themeColor="text2" w:themeShade="80"/>
          <w:spacing w:val="-2"/>
          <w:sz w:val="24"/>
          <w:szCs w:val="24"/>
        </w:rPr>
        <w:t>(Приложение 1)</w:t>
      </w:r>
    </w:p>
    <w:p w:rsidR="00C375B0" w:rsidRPr="00CF11E2" w:rsidRDefault="00DD2F74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Подобная</w:t>
      </w:r>
      <w:r w:rsidR="00C375B0" w:rsidRPr="00CF11E2">
        <w:rPr>
          <w:rFonts w:ascii="Times New Roman" w:eastAsia="Times New Roman" w:hAnsi="Times New Roman" w:cs="Times New Roman"/>
          <w:sz w:val="24"/>
          <w:szCs w:val="24"/>
        </w:rPr>
        <w:t xml:space="preserve"> работа заставляет ученика рас</w:t>
      </w:r>
      <w:r w:rsidR="00C375B0" w:rsidRPr="00CF11E2">
        <w:rPr>
          <w:rFonts w:ascii="Times New Roman" w:eastAsia="Times New Roman" w:hAnsi="Times New Roman" w:cs="Times New Roman"/>
          <w:sz w:val="24"/>
          <w:szCs w:val="24"/>
        </w:rPr>
        <w:softHyphen/>
        <w:t>суждать, т.е. применять логические средс</w:t>
      </w:r>
      <w:r w:rsidR="00C375B0" w:rsidRPr="00CF11E2">
        <w:rPr>
          <w:rFonts w:ascii="Times New Roman" w:eastAsia="Times New Roman" w:hAnsi="Times New Roman" w:cs="Times New Roman"/>
          <w:sz w:val="24"/>
          <w:szCs w:val="24"/>
        </w:rPr>
        <w:softHyphen/>
        <w:t>тва исследования, способствующие разви</w:t>
      </w:r>
      <w:r w:rsidR="00C375B0" w:rsidRPr="00CF11E2">
        <w:rPr>
          <w:rFonts w:ascii="Times New Roman" w:eastAsia="Times New Roman" w:hAnsi="Times New Roman" w:cs="Times New Roman"/>
          <w:sz w:val="24"/>
          <w:szCs w:val="24"/>
        </w:rPr>
        <w:softHyphen/>
        <w:t>тию мыслительных операций, так как раз</w:t>
      </w:r>
      <w:r w:rsidR="00C375B0" w:rsidRPr="00CF11E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375B0"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витие мыслительных операций основано на </w:t>
      </w:r>
      <w:r w:rsidR="00C375B0"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>аналогичном парном родстве элементарных операций.</w:t>
      </w:r>
    </w:p>
    <w:p w:rsidR="00C375B0" w:rsidRPr="00CF11E2" w:rsidRDefault="00C375B0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>За счет совместного изучения взаимооб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>ратных действий у учеников происходит многостороннее и целостное усвоение зна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ний; в процессах </w:t>
      </w:r>
      <w:r w:rsidRPr="00226AE4">
        <w:rPr>
          <w:rFonts w:ascii="Times New Roman" w:eastAsia="Times New Roman" w:hAnsi="Times New Roman" w:cs="Times New Roman"/>
          <w:spacing w:val="-2"/>
          <w:sz w:val="24"/>
          <w:szCs w:val="24"/>
        </w:rPr>
        <w:t>мышления</w:t>
      </w:r>
      <w:r w:rsidR="00DD2F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учеников </w:t>
      </w:r>
      <w:r w:rsidR="00BB25DC"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>обес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F11E2">
        <w:rPr>
          <w:rFonts w:ascii="Times New Roman" w:eastAsia="Times New Roman" w:hAnsi="Times New Roman" w:cs="Times New Roman"/>
          <w:sz w:val="24"/>
          <w:szCs w:val="24"/>
        </w:rPr>
        <w:t>печивается один из принципов диалекти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ки — превращения одной формы в другую. </w:t>
      </w:r>
    </w:p>
    <w:p w:rsidR="00973D25" w:rsidRPr="00CF11E2" w:rsidRDefault="00973D25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>В психологическом плане решение при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меров с «окошком» </w:t>
      </w:r>
      <w:r w:rsidR="000329F0"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(деформированные) 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основано на </w:t>
      </w:r>
      <w:r w:rsidR="00DD2F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повторяющемся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сравнении промежуточных результатов 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искомым. В процессе их решения ученик 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совершает различные логические операции, 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требующие большого умственного </w:t>
      </w:r>
      <w:r w:rsidR="00F03572"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1056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>напря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жения, учится </w:t>
      </w:r>
      <w:r w:rsidR="00DD2F74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умозаключения</w:t>
      </w:r>
      <w:r w:rsidR="00347D88" w:rsidRPr="00CF11E2">
        <w:rPr>
          <w:rFonts w:ascii="Times New Roman" w:eastAsia="Times New Roman" w:hAnsi="Times New Roman" w:cs="Times New Roman"/>
          <w:color w:val="17365D" w:themeColor="text2" w:themeShade="BF"/>
          <w:spacing w:val="-2"/>
          <w:sz w:val="24"/>
          <w:szCs w:val="24"/>
        </w:rPr>
        <w:t>.</w:t>
      </w:r>
    </w:p>
    <w:p w:rsidR="00973D25" w:rsidRPr="00CF11E2" w:rsidRDefault="00973D25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>Таким образом, в процессе решения де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формированных примеров </w:t>
      </w:r>
      <w:r w:rsidR="00DD2F7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включается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>внимание учеников, развивается мышле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softHyphen/>
        <w:t>ние, так как они используют новые виды логических операций (сравнение, проба).</w:t>
      </w:r>
    </w:p>
    <w:p w:rsidR="00973D25" w:rsidRPr="00CF11E2" w:rsidRDefault="00973D25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уроках </w:t>
      </w:r>
      <w:r w:rsidR="00DD2F74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предоставляются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упражнения, в 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 xml:space="preserve">которых требуется </w:t>
      </w:r>
      <w:r w:rsidRPr="00612E0E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DD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>знак дейст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softHyphen/>
        <w:t>вия, искомый компонент. Эти примеры — «умственная пища» для учеников</w:t>
      </w:r>
      <w:r w:rsidR="009444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4428" w:rsidRPr="00944428">
        <w:t xml:space="preserve"> </w:t>
      </w:r>
      <w:r w:rsidR="00347D88" w:rsidRPr="00CF11E2">
        <w:rPr>
          <w:rFonts w:ascii="Times New Roman" w:eastAsia="Times New Roman" w:hAnsi="Times New Roman" w:cs="Times New Roman"/>
          <w:i/>
          <w:color w:val="17365D" w:themeColor="text2" w:themeShade="BF"/>
          <w:spacing w:val="-2"/>
          <w:sz w:val="24"/>
          <w:szCs w:val="24"/>
        </w:rPr>
        <w:t>(Приложение 2)</w:t>
      </w:r>
      <w:r w:rsidRPr="00CF11E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73D25" w:rsidRPr="00CF11E2" w:rsidRDefault="00973D25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0E">
        <w:rPr>
          <w:rFonts w:ascii="Times New Roman" w:eastAsia="Times New Roman" w:hAnsi="Times New Roman" w:cs="Times New Roman"/>
          <w:sz w:val="24"/>
          <w:szCs w:val="24"/>
        </w:rPr>
        <w:t>Укрупнение</w:t>
      </w:r>
      <w:r w:rsidR="00612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>исходного упражнения посредством самостоятельного составле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softHyphen/>
        <w:t>ния учеником новых заданий</w:t>
      </w:r>
      <w:r w:rsidR="00A747BA" w:rsidRPr="00CF11E2">
        <w:rPr>
          <w:rFonts w:ascii="Times New Roman" w:eastAsia="Times New Roman" w:hAnsi="Times New Roman" w:cs="Times New Roman"/>
          <w:sz w:val="24"/>
          <w:szCs w:val="24"/>
        </w:rPr>
        <w:t>, можно активизировать с помощью следующих заданий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7BA" w:rsidRPr="00CF1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D25" w:rsidRPr="00CF11E2" w:rsidRDefault="00973D25" w:rsidP="00CF11E2">
      <w:pPr>
        <w:shd w:val="clear" w:color="auto" w:fill="FFFFFF"/>
        <w:tabs>
          <w:tab w:val="left" w:pos="4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pacing w:val="-22"/>
          <w:sz w:val="24"/>
          <w:szCs w:val="24"/>
        </w:rPr>
        <w:t>1.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ab/>
      </w:r>
      <w:r w:rsidR="00AE3FE9" w:rsidRPr="00CF1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>Даны два числа. Что можно узнать?</w:t>
      </w:r>
    </w:p>
    <w:p w:rsidR="00973D25" w:rsidRPr="00CF11E2" w:rsidRDefault="00A747BA" w:rsidP="00CF11E2">
      <w:pPr>
        <w:shd w:val="clear" w:color="auto" w:fill="FFFFFF"/>
        <w:tabs>
          <w:tab w:val="left" w:pos="4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20</w:t>
      </w:r>
      <w:r w:rsidR="00973D25" w:rsidRPr="00CF11E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   </w:t>
      </w:r>
      <w:r w:rsidRPr="00CF11E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60</w:t>
      </w:r>
    </w:p>
    <w:p w:rsidR="00973D25" w:rsidRPr="00CF11E2" w:rsidRDefault="00973D25" w:rsidP="00CF11E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Ученики отмечают, что можно </w:t>
      </w:r>
      <w:r w:rsidRPr="00612E0E">
        <w:rPr>
          <w:rFonts w:ascii="Times New Roman" w:eastAsia="Times New Roman" w:hAnsi="Times New Roman" w:cs="Times New Roman"/>
          <w:spacing w:val="-1"/>
          <w:sz w:val="24"/>
          <w:szCs w:val="24"/>
        </w:rPr>
        <w:t>найти</w:t>
      </w:r>
      <w:r w:rsidR="00DD2F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их 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 xml:space="preserve">сумму, разность; узнать, на сколько одно </w:t>
      </w:r>
      <w:r w:rsidRPr="00CF11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число меньше (больше) другого, во сколько </w:t>
      </w:r>
      <w:r w:rsidRPr="00CF11E2">
        <w:rPr>
          <w:rFonts w:ascii="Times New Roman" w:eastAsia="Times New Roman" w:hAnsi="Times New Roman" w:cs="Times New Roman"/>
          <w:sz w:val="24"/>
          <w:szCs w:val="24"/>
        </w:rPr>
        <w:t>раз одно число меньше (больше) другого?</w:t>
      </w:r>
    </w:p>
    <w:p w:rsidR="00CF11E2" w:rsidRPr="00047E85" w:rsidRDefault="002D4126" w:rsidP="00E51E98">
      <w:pPr>
        <w:pStyle w:val="a7"/>
        <w:shd w:val="clear" w:color="auto" w:fill="FFFFFF"/>
        <w:suppressAutoHyphens/>
        <w:spacing w:before="0" w:beforeAutospacing="0" w:after="0" w:afterAutospacing="0" w:line="301" w:lineRule="atLeast"/>
        <w:ind w:firstLine="567"/>
        <w:jc w:val="both"/>
      </w:pPr>
      <w:r>
        <w:rPr>
          <w:color w:val="000000"/>
        </w:rPr>
        <w:t>Так</w:t>
      </w:r>
      <w:r w:rsidR="008E4AFC">
        <w:rPr>
          <w:color w:val="000000"/>
        </w:rPr>
        <w:t xml:space="preserve"> называемые магические квадраты</w:t>
      </w:r>
      <w:r>
        <w:rPr>
          <w:color w:val="000000"/>
        </w:rPr>
        <w:t xml:space="preserve"> </w:t>
      </w:r>
      <w:r w:rsidR="008E4AFC">
        <w:rPr>
          <w:color w:val="000000"/>
        </w:rPr>
        <w:t>поражают</w:t>
      </w:r>
      <w:r>
        <w:rPr>
          <w:color w:val="000000"/>
        </w:rPr>
        <w:t xml:space="preserve"> воображение и мышление всех начинающих изучение математики. Упражнения с «магией чисел»</w:t>
      </w:r>
      <w:r w:rsidR="00E51E98">
        <w:rPr>
          <w:color w:val="000000"/>
        </w:rPr>
        <w:t xml:space="preserve"> вызывают </w:t>
      </w:r>
      <w:r w:rsidR="008E4AFC">
        <w:rPr>
          <w:color w:val="000000"/>
        </w:rPr>
        <w:t>у детей удивление</w:t>
      </w:r>
      <w:r w:rsidR="00E51E98">
        <w:rPr>
          <w:color w:val="000000"/>
        </w:rPr>
        <w:t xml:space="preserve">, восхищают простыми и в то же время «таинственными»  свойствами взаимных связей чисел и фигур, основных элементов математики.  </w:t>
      </w:r>
      <w:r w:rsidR="00E51E98" w:rsidRPr="00E51E98">
        <w:rPr>
          <w:i/>
          <w:color w:val="0F243E" w:themeColor="text2" w:themeShade="80"/>
        </w:rPr>
        <w:t>(Приложение 3)</w:t>
      </w:r>
      <w:r w:rsidR="00047E85">
        <w:rPr>
          <w:i/>
          <w:color w:val="0F243E" w:themeColor="text2" w:themeShade="80"/>
        </w:rPr>
        <w:t xml:space="preserve">. </w:t>
      </w:r>
    </w:p>
    <w:p w:rsidR="00287716" w:rsidRPr="004B2EB0" w:rsidRDefault="008F5365" w:rsidP="00287716">
      <w:pPr>
        <w:pStyle w:val="a7"/>
        <w:shd w:val="clear" w:color="auto" w:fill="FFFFFF"/>
        <w:suppressAutoHyphens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Pr="004B2EB0">
        <w:rPr>
          <w:color w:val="000000"/>
        </w:rPr>
        <w:t>Т</w:t>
      </w:r>
      <w:r w:rsidR="008E4AFC" w:rsidRPr="004B2EB0">
        <w:rPr>
          <w:color w:val="000000"/>
        </w:rPr>
        <w:t>ем самым</w:t>
      </w:r>
      <w:r w:rsidR="004B2EB0" w:rsidRPr="004B2EB0">
        <w:rPr>
          <w:color w:val="000000"/>
        </w:rPr>
        <w:t>, применение элементов УДЕ</w:t>
      </w:r>
      <w:r w:rsidR="00287716" w:rsidRPr="004B2EB0">
        <w:rPr>
          <w:color w:val="000000"/>
        </w:rPr>
        <w:t xml:space="preserve"> </w:t>
      </w:r>
      <w:r w:rsidR="00287716" w:rsidRPr="004B2EB0">
        <w:t xml:space="preserve">в </w:t>
      </w:r>
      <w:r w:rsidR="004B2EB0" w:rsidRPr="004B2EB0">
        <w:t>преподавании</w:t>
      </w:r>
      <w:r w:rsidR="00C22C92" w:rsidRPr="004B2EB0">
        <w:rPr>
          <w:color w:val="000000"/>
        </w:rPr>
        <w:t xml:space="preserve"> </w:t>
      </w:r>
      <w:r w:rsidR="00287716" w:rsidRPr="004B2EB0">
        <w:rPr>
          <w:color w:val="000000"/>
        </w:rPr>
        <w:t>математик</w:t>
      </w:r>
      <w:r w:rsidR="004B2EB0" w:rsidRPr="004B2EB0">
        <w:rPr>
          <w:color w:val="000000"/>
        </w:rPr>
        <w:t>и</w:t>
      </w:r>
      <w:r w:rsidR="00B82D6A" w:rsidRPr="004B2EB0">
        <w:rPr>
          <w:color w:val="000000"/>
        </w:rPr>
        <w:t>:</w:t>
      </w:r>
      <w:r w:rsidR="00287716" w:rsidRPr="004B2EB0">
        <w:rPr>
          <w:color w:val="000000"/>
        </w:rPr>
        <w:t xml:space="preserve"> </w:t>
      </w:r>
    </w:p>
    <w:p w:rsidR="00287716" w:rsidRPr="004B2EB0" w:rsidRDefault="00B82D6A" w:rsidP="00B82D6A">
      <w:pPr>
        <w:pStyle w:val="a7"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B2EB0">
        <w:rPr>
          <w:color w:val="000000"/>
        </w:rPr>
        <w:t>- развивают внимание, мышление,</w:t>
      </w:r>
      <w:r w:rsidR="00287716" w:rsidRPr="004B2EB0">
        <w:rPr>
          <w:color w:val="000000"/>
        </w:rPr>
        <w:t xml:space="preserve"> участвуют в совокупности несколько мыслительных</w:t>
      </w:r>
      <w:r w:rsidRPr="004B2EB0">
        <w:rPr>
          <w:color w:val="000000"/>
        </w:rPr>
        <w:t xml:space="preserve"> операций;</w:t>
      </w:r>
    </w:p>
    <w:p w:rsidR="00287716" w:rsidRPr="004B2EB0" w:rsidRDefault="00B82D6A" w:rsidP="00B82D6A">
      <w:pPr>
        <w:pStyle w:val="a7"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B2EB0">
        <w:rPr>
          <w:color w:val="000000"/>
        </w:rPr>
        <w:t>- з</w:t>
      </w:r>
      <w:r w:rsidR="00287716" w:rsidRPr="004B2EB0">
        <w:rPr>
          <w:color w:val="000000"/>
        </w:rPr>
        <w:t>а счет укрупнения исходного упражнения посредством самостоятельного составления учеником новых заданий, знания учащихся приобретают</w:t>
      </w:r>
      <w:r w:rsidR="008E4AFC" w:rsidRPr="004B2EB0">
        <w:rPr>
          <w:color w:val="000000"/>
        </w:rPr>
        <w:t xml:space="preserve"> </w:t>
      </w:r>
      <w:r w:rsidR="00287716" w:rsidRPr="004B2EB0">
        <w:rPr>
          <w:color w:val="000000"/>
        </w:rPr>
        <w:t xml:space="preserve">свойства устойчивости, системности и действенности, т.е. быстрого проявления в </w:t>
      </w:r>
      <w:r w:rsidR="008E4AFC" w:rsidRPr="004B2EB0">
        <w:rPr>
          <w:color w:val="000000"/>
        </w:rPr>
        <w:t>многогранной</w:t>
      </w:r>
      <w:r w:rsidR="008F5365" w:rsidRPr="004B2EB0">
        <w:rPr>
          <w:color w:val="000000"/>
        </w:rPr>
        <w:t xml:space="preserve"> учебной деятельности;</w:t>
      </w:r>
    </w:p>
    <w:p w:rsidR="00287716" w:rsidRPr="004B2EB0" w:rsidRDefault="00B82D6A" w:rsidP="00B82D6A">
      <w:pPr>
        <w:pStyle w:val="a7"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B2EB0">
        <w:rPr>
          <w:color w:val="000000"/>
        </w:rPr>
        <w:t xml:space="preserve">- </w:t>
      </w:r>
      <w:r w:rsidR="004D5A20" w:rsidRPr="004B2EB0">
        <w:rPr>
          <w:color w:val="000000"/>
        </w:rPr>
        <w:t xml:space="preserve">подводит </w:t>
      </w:r>
      <w:r w:rsidR="00287716" w:rsidRPr="004B2EB0">
        <w:rPr>
          <w:color w:val="000000"/>
        </w:rPr>
        <w:t xml:space="preserve">к самостоятельному продолжению мысли, к перестройке суждения. </w:t>
      </w:r>
    </w:p>
    <w:p w:rsidR="00CF11E2" w:rsidRDefault="00CF11E2" w:rsidP="00CF11E2">
      <w:pPr>
        <w:pStyle w:val="a7"/>
        <w:shd w:val="clear" w:color="auto" w:fill="FFFFFF"/>
        <w:suppressAutoHyphens/>
        <w:spacing w:before="0" w:beforeAutospacing="0" w:after="0" w:afterAutospacing="0" w:line="301" w:lineRule="atLeast"/>
        <w:ind w:firstLine="567"/>
        <w:jc w:val="both"/>
        <w:rPr>
          <w:color w:val="000000"/>
        </w:rPr>
      </w:pPr>
    </w:p>
    <w:p w:rsidR="00BA3058" w:rsidRDefault="00BA3058" w:rsidP="00CF11E2">
      <w:pPr>
        <w:pStyle w:val="a7"/>
        <w:shd w:val="clear" w:color="auto" w:fill="FFFFFF"/>
        <w:suppressAutoHyphens/>
        <w:spacing w:before="0" w:beforeAutospacing="0" w:after="0" w:afterAutospacing="0" w:line="301" w:lineRule="atLeast"/>
        <w:ind w:firstLine="567"/>
        <w:jc w:val="both"/>
        <w:rPr>
          <w:color w:val="000000"/>
        </w:rPr>
      </w:pPr>
    </w:p>
    <w:p w:rsidR="001F679A" w:rsidRDefault="001F679A" w:rsidP="007927DE">
      <w:pPr>
        <w:shd w:val="clear" w:color="auto" w:fill="FFFFFF"/>
        <w:tabs>
          <w:tab w:val="left" w:pos="14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0D17CA" w:rsidRDefault="000D17CA" w:rsidP="002D4126">
      <w:pPr>
        <w:jc w:val="right"/>
        <w:rPr>
          <w:rFonts w:ascii="Times New Roman" w:hAnsi="Times New Roman" w:cs="Times New Roman"/>
          <w:i/>
          <w:sz w:val="24"/>
        </w:rPr>
      </w:pPr>
    </w:p>
    <w:p w:rsidR="008A5B1E" w:rsidRDefault="0048351A" w:rsidP="008A5B1E">
      <w:pPr>
        <w:tabs>
          <w:tab w:val="left" w:pos="914"/>
          <w:tab w:val="left" w:pos="1816"/>
        </w:tabs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lastRenderedPageBreak/>
        <w:drawing>
          <wp:inline distT="0" distB="0" distL="0" distR="0">
            <wp:extent cx="6257925" cy="10088711"/>
            <wp:effectExtent l="19050" t="0" r="9525" b="0"/>
            <wp:docPr id="1" name="Рисунок 1" descr="C:\Users\use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74" cy="1009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B1E" w:rsidSect="000D17CA">
      <w:footerReference w:type="even" r:id="rId9"/>
      <w:footerReference w:type="default" r:id="rId10"/>
      <w:type w:val="continuous"/>
      <w:pgSz w:w="11906" w:h="16838" w:code="9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FE" w:rsidRDefault="00AD37FE" w:rsidP="00AE3AD9">
      <w:pPr>
        <w:spacing w:after="0" w:line="240" w:lineRule="auto"/>
      </w:pPr>
      <w:r>
        <w:separator/>
      </w:r>
    </w:p>
  </w:endnote>
  <w:endnote w:type="continuationSeparator" w:id="1">
    <w:p w:rsidR="00AD37FE" w:rsidRDefault="00AD37FE" w:rsidP="00A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A" w:rsidRDefault="00B11290" w:rsidP="00973D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72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2FA">
      <w:rPr>
        <w:rStyle w:val="a6"/>
        <w:noProof/>
      </w:rPr>
      <w:t>3</w:t>
    </w:r>
    <w:r>
      <w:rPr>
        <w:rStyle w:val="a6"/>
      </w:rPr>
      <w:fldChar w:fldCharType="end"/>
    </w:r>
  </w:p>
  <w:p w:rsidR="00B272FA" w:rsidRDefault="00B272FA" w:rsidP="00973D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A" w:rsidRDefault="00B11290" w:rsidP="00973D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72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3C7">
      <w:rPr>
        <w:rStyle w:val="a6"/>
        <w:noProof/>
      </w:rPr>
      <w:t>2</w:t>
    </w:r>
    <w:r>
      <w:rPr>
        <w:rStyle w:val="a6"/>
      </w:rPr>
      <w:fldChar w:fldCharType="end"/>
    </w:r>
  </w:p>
  <w:p w:rsidR="00B272FA" w:rsidRDefault="00B272FA" w:rsidP="00973D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FE" w:rsidRDefault="00AD37FE" w:rsidP="00AE3AD9">
      <w:pPr>
        <w:spacing w:after="0" w:line="240" w:lineRule="auto"/>
      </w:pPr>
      <w:r>
        <w:separator/>
      </w:r>
    </w:p>
  </w:footnote>
  <w:footnote w:type="continuationSeparator" w:id="1">
    <w:p w:rsidR="00AD37FE" w:rsidRDefault="00AD37FE" w:rsidP="00AE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6A42C"/>
    <w:lvl w:ilvl="0">
      <w:numFmt w:val="decimal"/>
      <w:lvlText w:val="*"/>
      <w:lvlJc w:val="left"/>
    </w:lvl>
  </w:abstractNum>
  <w:abstractNum w:abstractNumId="1">
    <w:nsid w:val="03C83972"/>
    <w:multiLevelType w:val="hybridMultilevel"/>
    <w:tmpl w:val="1460E8E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84744DF"/>
    <w:multiLevelType w:val="hybridMultilevel"/>
    <w:tmpl w:val="B7CA723E"/>
    <w:lvl w:ilvl="0" w:tplc="7724FB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8A7799"/>
    <w:multiLevelType w:val="hybridMultilevel"/>
    <w:tmpl w:val="2F16ED14"/>
    <w:lvl w:ilvl="0" w:tplc="507E43DE">
      <w:start w:val="10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D63230D"/>
    <w:multiLevelType w:val="singleLevel"/>
    <w:tmpl w:val="BA503340"/>
    <w:lvl w:ilvl="0">
      <w:start w:val="8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22DB64DC"/>
    <w:multiLevelType w:val="multilevel"/>
    <w:tmpl w:val="196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67880"/>
    <w:multiLevelType w:val="hybridMultilevel"/>
    <w:tmpl w:val="1144CEC6"/>
    <w:lvl w:ilvl="0" w:tplc="04190015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C5F0408"/>
    <w:multiLevelType w:val="singleLevel"/>
    <w:tmpl w:val="BE94A4C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374462F5"/>
    <w:multiLevelType w:val="hybridMultilevel"/>
    <w:tmpl w:val="1D801C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87824"/>
    <w:multiLevelType w:val="singleLevel"/>
    <w:tmpl w:val="9F5C14A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B063E11"/>
    <w:multiLevelType w:val="hybridMultilevel"/>
    <w:tmpl w:val="66C86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B5FCE"/>
    <w:multiLevelType w:val="multilevel"/>
    <w:tmpl w:val="733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E7462"/>
    <w:multiLevelType w:val="hybridMultilevel"/>
    <w:tmpl w:val="679432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57160"/>
    <w:multiLevelType w:val="multilevel"/>
    <w:tmpl w:val="235C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D25"/>
    <w:rsid w:val="0000715E"/>
    <w:rsid w:val="000106F0"/>
    <w:rsid w:val="00015956"/>
    <w:rsid w:val="00023DB5"/>
    <w:rsid w:val="00026835"/>
    <w:rsid w:val="0003164F"/>
    <w:rsid w:val="000329F0"/>
    <w:rsid w:val="00047E85"/>
    <w:rsid w:val="00061F57"/>
    <w:rsid w:val="000646CC"/>
    <w:rsid w:val="000A0F18"/>
    <w:rsid w:val="000B66E3"/>
    <w:rsid w:val="000B7CC2"/>
    <w:rsid w:val="000C2E13"/>
    <w:rsid w:val="000D17CA"/>
    <w:rsid w:val="00105665"/>
    <w:rsid w:val="0014107A"/>
    <w:rsid w:val="001450D5"/>
    <w:rsid w:val="00151C11"/>
    <w:rsid w:val="00152548"/>
    <w:rsid w:val="00166F53"/>
    <w:rsid w:val="00167142"/>
    <w:rsid w:val="00181555"/>
    <w:rsid w:val="001F679A"/>
    <w:rsid w:val="001F6A39"/>
    <w:rsid w:val="00226AE4"/>
    <w:rsid w:val="00232D9C"/>
    <w:rsid w:val="00244D1E"/>
    <w:rsid w:val="002451BA"/>
    <w:rsid w:val="0024648F"/>
    <w:rsid w:val="00267F05"/>
    <w:rsid w:val="002829D2"/>
    <w:rsid w:val="00287716"/>
    <w:rsid w:val="002A32EB"/>
    <w:rsid w:val="002D4126"/>
    <w:rsid w:val="002D67D4"/>
    <w:rsid w:val="002F3DEB"/>
    <w:rsid w:val="002F7486"/>
    <w:rsid w:val="0030226C"/>
    <w:rsid w:val="00321D0C"/>
    <w:rsid w:val="00335E5F"/>
    <w:rsid w:val="00347D88"/>
    <w:rsid w:val="00395E37"/>
    <w:rsid w:val="00396DEE"/>
    <w:rsid w:val="003A26EE"/>
    <w:rsid w:val="004043C7"/>
    <w:rsid w:val="004078EC"/>
    <w:rsid w:val="00410D6C"/>
    <w:rsid w:val="0041503C"/>
    <w:rsid w:val="00423978"/>
    <w:rsid w:val="00423C33"/>
    <w:rsid w:val="00473181"/>
    <w:rsid w:val="0048351A"/>
    <w:rsid w:val="004A1BE7"/>
    <w:rsid w:val="004B2EB0"/>
    <w:rsid w:val="004B6042"/>
    <w:rsid w:val="004D5A20"/>
    <w:rsid w:val="004E2195"/>
    <w:rsid w:val="0052311A"/>
    <w:rsid w:val="00523C73"/>
    <w:rsid w:val="00543282"/>
    <w:rsid w:val="00560F75"/>
    <w:rsid w:val="0056376E"/>
    <w:rsid w:val="005651C5"/>
    <w:rsid w:val="00570026"/>
    <w:rsid w:val="00581C00"/>
    <w:rsid w:val="0058491A"/>
    <w:rsid w:val="005874F5"/>
    <w:rsid w:val="00590B48"/>
    <w:rsid w:val="00593C25"/>
    <w:rsid w:val="00595A0A"/>
    <w:rsid w:val="0059622E"/>
    <w:rsid w:val="0059778D"/>
    <w:rsid w:val="005A6B2A"/>
    <w:rsid w:val="005C730A"/>
    <w:rsid w:val="005F3AD7"/>
    <w:rsid w:val="00602CC3"/>
    <w:rsid w:val="00603718"/>
    <w:rsid w:val="00605E29"/>
    <w:rsid w:val="0061189D"/>
    <w:rsid w:val="00612E0E"/>
    <w:rsid w:val="00615534"/>
    <w:rsid w:val="00621D8F"/>
    <w:rsid w:val="0067008A"/>
    <w:rsid w:val="00672CAE"/>
    <w:rsid w:val="00691A9E"/>
    <w:rsid w:val="006943AC"/>
    <w:rsid w:val="006A488F"/>
    <w:rsid w:val="006B2135"/>
    <w:rsid w:val="006B744D"/>
    <w:rsid w:val="006C7B64"/>
    <w:rsid w:val="006D2123"/>
    <w:rsid w:val="007229A1"/>
    <w:rsid w:val="007236A4"/>
    <w:rsid w:val="00732E7B"/>
    <w:rsid w:val="007438C5"/>
    <w:rsid w:val="00760381"/>
    <w:rsid w:val="00761806"/>
    <w:rsid w:val="0077237C"/>
    <w:rsid w:val="007927DE"/>
    <w:rsid w:val="007A5D11"/>
    <w:rsid w:val="00834B6C"/>
    <w:rsid w:val="008408A4"/>
    <w:rsid w:val="008426B2"/>
    <w:rsid w:val="00846CD8"/>
    <w:rsid w:val="0086457A"/>
    <w:rsid w:val="00865387"/>
    <w:rsid w:val="00884D34"/>
    <w:rsid w:val="00896FE1"/>
    <w:rsid w:val="008A5B1E"/>
    <w:rsid w:val="008B2CCC"/>
    <w:rsid w:val="008B4061"/>
    <w:rsid w:val="008C78C6"/>
    <w:rsid w:val="008D3DE6"/>
    <w:rsid w:val="008E4AFC"/>
    <w:rsid w:val="008F5365"/>
    <w:rsid w:val="00915C08"/>
    <w:rsid w:val="0092243B"/>
    <w:rsid w:val="00944428"/>
    <w:rsid w:val="00944F25"/>
    <w:rsid w:val="009611DB"/>
    <w:rsid w:val="00967266"/>
    <w:rsid w:val="00973D25"/>
    <w:rsid w:val="00982835"/>
    <w:rsid w:val="00983D55"/>
    <w:rsid w:val="00986AC6"/>
    <w:rsid w:val="0099689E"/>
    <w:rsid w:val="009A122A"/>
    <w:rsid w:val="009A5A3D"/>
    <w:rsid w:val="009B7FCE"/>
    <w:rsid w:val="009C5475"/>
    <w:rsid w:val="009D49C6"/>
    <w:rsid w:val="009F4A9D"/>
    <w:rsid w:val="00A053CE"/>
    <w:rsid w:val="00A457CF"/>
    <w:rsid w:val="00A609FD"/>
    <w:rsid w:val="00A64F67"/>
    <w:rsid w:val="00A747BA"/>
    <w:rsid w:val="00A755FA"/>
    <w:rsid w:val="00A86E25"/>
    <w:rsid w:val="00AA2980"/>
    <w:rsid w:val="00AA6C6D"/>
    <w:rsid w:val="00AD37FE"/>
    <w:rsid w:val="00AE3AD9"/>
    <w:rsid w:val="00AE3FE9"/>
    <w:rsid w:val="00AE7EB1"/>
    <w:rsid w:val="00AE7F73"/>
    <w:rsid w:val="00B11290"/>
    <w:rsid w:val="00B272FA"/>
    <w:rsid w:val="00B27FE6"/>
    <w:rsid w:val="00B3035E"/>
    <w:rsid w:val="00B559E8"/>
    <w:rsid w:val="00B71A12"/>
    <w:rsid w:val="00B80656"/>
    <w:rsid w:val="00B82D6A"/>
    <w:rsid w:val="00B93C55"/>
    <w:rsid w:val="00BA3058"/>
    <w:rsid w:val="00BB25DC"/>
    <w:rsid w:val="00BC5979"/>
    <w:rsid w:val="00BD0360"/>
    <w:rsid w:val="00BD2211"/>
    <w:rsid w:val="00BD4DA4"/>
    <w:rsid w:val="00BE6D05"/>
    <w:rsid w:val="00BF4110"/>
    <w:rsid w:val="00C02C4C"/>
    <w:rsid w:val="00C150EB"/>
    <w:rsid w:val="00C22C92"/>
    <w:rsid w:val="00C23F61"/>
    <w:rsid w:val="00C268E9"/>
    <w:rsid w:val="00C31D51"/>
    <w:rsid w:val="00C375B0"/>
    <w:rsid w:val="00C37E0B"/>
    <w:rsid w:val="00C42839"/>
    <w:rsid w:val="00C4461C"/>
    <w:rsid w:val="00C5064C"/>
    <w:rsid w:val="00C51C9C"/>
    <w:rsid w:val="00C92AEA"/>
    <w:rsid w:val="00CA0B79"/>
    <w:rsid w:val="00CA377D"/>
    <w:rsid w:val="00CB2275"/>
    <w:rsid w:val="00CC370F"/>
    <w:rsid w:val="00CC797A"/>
    <w:rsid w:val="00CE20EF"/>
    <w:rsid w:val="00CE6BD5"/>
    <w:rsid w:val="00CE7714"/>
    <w:rsid w:val="00CF11E2"/>
    <w:rsid w:val="00D0187A"/>
    <w:rsid w:val="00D07E20"/>
    <w:rsid w:val="00D560AA"/>
    <w:rsid w:val="00D85836"/>
    <w:rsid w:val="00DC77B8"/>
    <w:rsid w:val="00DD1165"/>
    <w:rsid w:val="00DD2F74"/>
    <w:rsid w:val="00DE6F8A"/>
    <w:rsid w:val="00E04058"/>
    <w:rsid w:val="00E16C76"/>
    <w:rsid w:val="00E2785C"/>
    <w:rsid w:val="00E51E98"/>
    <w:rsid w:val="00E563D0"/>
    <w:rsid w:val="00E604F2"/>
    <w:rsid w:val="00E64A9A"/>
    <w:rsid w:val="00E701EF"/>
    <w:rsid w:val="00E76EFA"/>
    <w:rsid w:val="00E81D63"/>
    <w:rsid w:val="00E8793D"/>
    <w:rsid w:val="00E90455"/>
    <w:rsid w:val="00E90557"/>
    <w:rsid w:val="00EB3A78"/>
    <w:rsid w:val="00EC32BD"/>
    <w:rsid w:val="00ED22FF"/>
    <w:rsid w:val="00EE2FA7"/>
    <w:rsid w:val="00EE4CF8"/>
    <w:rsid w:val="00EF372D"/>
    <w:rsid w:val="00F03572"/>
    <w:rsid w:val="00F16B2D"/>
    <w:rsid w:val="00F5205A"/>
    <w:rsid w:val="00F83D28"/>
    <w:rsid w:val="00F912F5"/>
    <w:rsid w:val="00FB0754"/>
    <w:rsid w:val="00FC5D27"/>
    <w:rsid w:val="00FE4ECC"/>
    <w:rsid w:val="00FF427E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3D25"/>
  </w:style>
  <w:style w:type="table" w:styleId="a3">
    <w:name w:val="Table Grid"/>
    <w:basedOn w:val="a1"/>
    <w:rsid w:val="0097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73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73D2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73D25"/>
  </w:style>
  <w:style w:type="paragraph" w:styleId="a7">
    <w:name w:val="Normal (Web)"/>
    <w:basedOn w:val="a"/>
    <w:uiPriority w:val="99"/>
    <w:rsid w:val="0097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D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4B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5D11"/>
  </w:style>
  <w:style w:type="paragraph" w:styleId="ab">
    <w:name w:val="header"/>
    <w:basedOn w:val="a"/>
    <w:link w:val="ac"/>
    <w:uiPriority w:val="99"/>
    <w:semiHidden/>
    <w:unhideWhenUsed/>
    <w:rsid w:val="009C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9442-1A56-4D77-A4F4-F744C30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2016-03-31T12:02:00Z</cp:lastPrinted>
  <dcterms:created xsi:type="dcterms:W3CDTF">2016-03-14T12:31:00Z</dcterms:created>
  <dcterms:modified xsi:type="dcterms:W3CDTF">2016-03-31T12:37:00Z</dcterms:modified>
</cp:coreProperties>
</file>