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b/>
          <w:bCs/>
          <w:color w:val="464646"/>
          <w:sz w:val="18"/>
          <w:szCs w:val="18"/>
          <w:lang w:eastAsia="ru-RU"/>
        </w:rPr>
        <w:t>Воздушные ванны</w:t>
      </w:r>
      <w:r w:rsidRPr="00EB4F90">
        <w:rPr>
          <w:rFonts w:ascii="Verdana" w:eastAsia="Times New Roman" w:hAnsi="Verdana" w:cs="Times New Roman"/>
          <w:color w:val="464646"/>
          <w:sz w:val="18"/>
          <w:szCs w:val="18"/>
          <w:lang w:eastAsia="ru-RU"/>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b/>
          <w:bCs/>
          <w:color w:val="464646"/>
          <w:sz w:val="18"/>
          <w:szCs w:val="18"/>
          <w:lang w:eastAsia="ru-RU"/>
        </w:rPr>
        <w:t>Солнечные ванны</w:t>
      </w:r>
      <w:r w:rsidRPr="00EB4F90">
        <w:rPr>
          <w:rFonts w:ascii="Verdana" w:eastAsia="Times New Roman" w:hAnsi="Verdana" w:cs="Times New Roman"/>
          <w:color w:val="464646"/>
          <w:sz w:val="18"/>
          <w:szCs w:val="18"/>
          <w:lang w:eastAsia="ru-RU"/>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EB4F90">
        <w:rPr>
          <w:rFonts w:ascii="Verdana" w:eastAsia="Times New Roman" w:hAnsi="Verdana" w:cs="Times New Roman"/>
          <w:i/>
          <w:iCs/>
          <w:color w:val="464646"/>
          <w:sz w:val="18"/>
          <w:szCs w:val="18"/>
          <w:lang w:eastAsia="ru-RU"/>
        </w:rPr>
        <w:t>(противорахитическим)</w:t>
      </w:r>
      <w:r w:rsidRPr="00EB4F90">
        <w:rPr>
          <w:rFonts w:ascii="Verdana" w:eastAsia="Times New Roman" w:hAnsi="Verdana" w:cs="Times New Roman"/>
          <w:color w:val="464646"/>
          <w:sz w:val="18"/>
          <w:szCs w:val="18"/>
          <w:lang w:eastAsia="ru-RU"/>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w:t>
      </w:r>
      <w:r w:rsidRPr="00EB4F90">
        <w:rPr>
          <w:rFonts w:ascii="Verdana" w:eastAsia="Times New Roman" w:hAnsi="Verdana" w:cs="Times New Roman"/>
          <w:i/>
          <w:iCs/>
          <w:color w:val="464646"/>
          <w:sz w:val="18"/>
          <w:szCs w:val="18"/>
          <w:lang w:eastAsia="ru-RU"/>
        </w:rPr>
        <w:t>(ее можно покрыть панамой)</w:t>
      </w:r>
      <w:r w:rsidRPr="00EB4F90">
        <w:rPr>
          <w:rFonts w:ascii="Verdana" w:eastAsia="Times New Roman" w:hAnsi="Verdana" w:cs="Times New Roman"/>
          <w:color w:val="464646"/>
          <w:sz w:val="18"/>
          <w:szCs w:val="18"/>
          <w:lang w:eastAsia="ru-RU"/>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b/>
          <w:bCs/>
          <w:color w:val="464646"/>
          <w:sz w:val="18"/>
          <w:szCs w:val="18"/>
          <w:lang w:eastAsia="ru-RU"/>
        </w:rPr>
        <w:t>Купание</w:t>
      </w:r>
      <w:r w:rsidRPr="00EB4F90">
        <w:rPr>
          <w:rFonts w:ascii="Verdana" w:eastAsia="Times New Roman" w:hAnsi="Verdana" w:cs="Times New Roman"/>
          <w:color w:val="464646"/>
          <w:sz w:val="18"/>
          <w:szCs w:val="18"/>
          <w:lang w:eastAsia="ru-RU"/>
        </w:rPr>
        <w:t>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При купании необходимо соблюдать правила:</w:t>
      </w:r>
    </w:p>
    <w:p w:rsidR="00EB4F90" w:rsidRPr="00EB4F90" w:rsidRDefault="00EB4F90" w:rsidP="00EB4F9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Не разрешается купаться натощак и раньше чем через 1-1, 5 часа после еды</w:t>
      </w:r>
    </w:p>
    <w:p w:rsidR="00EB4F90" w:rsidRPr="00EB4F90" w:rsidRDefault="00EB4F90" w:rsidP="00EB4F9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В воде дети должны находиться в движении</w:t>
      </w:r>
    </w:p>
    <w:p w:rsidR="00EB4F90" w:rsidRPr="00EB4F90" w:rsidRDefault="00EB4F90" w:rsidP="00EB4F9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При появлении озноба немедленно выйти из воды</w:t>
      </w:r>
    </w:p>
    <w:p w:rsidR="00EB4F90" w:rsidRPr="00EB4F90" w:rsidRDefault="00EB4F90" w:rsidP="00EB4F90">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Нельзя разгорячённым окунаться в прохладную воду.</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lastRenderedPageBreak/>
        <w:t>Существует несколько отдельных способов закаливания водой:</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1. Обтирание -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 </w:t>
      </w:r>
      <w:r w:rsidRPr="00EB4F90">
        <w:rPr>
          <w:rFonts w:ascii="Verdana" w:eastAsia="Times New Roman" w:hAnsi="Verdana" w:cs="Times New Roman"/>
          <w:i/>
          <w:iCs/>
          <w:color w:val="464646"/>
          <w:sz w:val="18"/>
          <w:szCs w:val="18"/>
          <w:lang w:eastAsia="ru-RU"/>
        </w:rPr>
        <w:t>(руки от кисти, ноги от стопы)</w:t>
      </w:r>
      <w:r w:rsidRPr="00EB4F90">
        <w:rPr>
          <w:rFonts w:ascii="Verdana" w:eastAsia="Times New Roman" w:hAnsi="Verdana" w:cs="Times New Roman"/>
          <w:color w:val="464646"/>
          <w:sz w:val="18"/>
          <w:szCs w:val="18"/>
          <w:lang w:eastAsia="ru-RU"/>
        </w:rPr>
        <w:t>. Снижение температуры на один градус через 2-3 дня.</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2. 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3. 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Идеальный отдых часто болеющего ребенка выглядит так </w:t>
      </w:r>
      <w:r w:rsidRPr="00EB4F90">
        <w:rPr>
          <w:rFonts w:ascii="Verdana" w:eastAsia="Times New Roman" w:hAnsi="Verdana" w:cs="Times New Roman"/>
          <w:i/>
          <w:iCs/>
          <w:color w:val="464646"/>
          <w:sz w:val="18"/>
          <w:szCs w:val="18"/>
          <w:lang w:eastAsia="ru-RU"/>
        </w:rPr>
        <w:t>(важно каждое слово)</w:t>
      </w:r>
      <w:r w:rsidRPr="00EB4F90">
        <w:rPr>
          <w:rFonts w:ascii="Verdana" w:eastAsia="Times New Roman" w:hAnsi="Verdana" w:cs="Times New Roman"/>
          <w:color w:val="464646"/>
          <w:sz w:val="18"/>
          <w:szCs w:val="18"/>
          <w:lang w:eastAsia="ru-RU"/>
        </w:rPr>
        <w:t>: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контактирует с множеством людей за 3-4 недели восстанавливает иммунитет, поврежденный городской жизнью.</w:t>
      </w:r>
    </w:p>
    <w:p w:rsidR="00EB4F90" w:rsidRPr="00EB4F90" w:rsidRDefault="00EB4F90" w:rsidP="00EB4F90">
      <w:pPr>
        <w:spacing w:before="75" w:after="75" w:line="270" w:lineRule="atLeast"/>
        <w:ind w:firstLine="150"/>
        <w:rPr>
          <w:rFonts w:ascii="Verdana" w:eastAsia="Times New Roman" w:hAnsi="Verdana" w:cs="Times New Roman"/>
          <w:color w:val="464646"/>
          <w:sz w:val="18"/>
          <w:szCs w:val="18"/>
          <w:lang w:eastAsia="ru-RU"/>
        </w:rPr>
      </w:pPr>
      <w:r w:rsidRPr="00EB4F90">
        <w:rPr>
          <w:rFonts w:ascii="Verdana" w:eastAsia="Times New Roman" w:hAnsi="Verdana" w:cs="Times New Roman"/>
          <w:color w:val="464646"/>
          <w:sz w:val="18"/>
          <w:szCs w:val="18"/>
          <w:lang w:eastAsia="ru-RU"/>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BB7C55" w:rsidRDefault="00BB7C55">
      <w:bookmarkStart w:id="0" w:name="_GoBack"/>
      <w:bookmarkEnd w:id="0"/>
    </w:p>
    <w:sectPr w:rsidR="00BB7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569"/>
    <w:multiLevelType w:val="multilevel"/>
    <w:tmpl w:val="2160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F3"/>
    <w:rsid w:val="00BB7C55"/>
    <w:rsid w:val="00E311F3"/>
    <w:rsid w:val="00EB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5672</Characters>
  <Application>Microsoft Office Word</Application>
  <DocSecurity>0</DocSecurity>
  <Lines>47</Lines>
  <Paragraphs>13</Paragraphs>
  <ScaleCrop>false</ScaleCrop>
  <Company>*</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Dimarik</dc:creator>
  <cp:keywords/>
  <dc:description/>
  <cp:lastModifiedBy>Dimarik</cp:lastModifiedBy>
  <cp:revision>3</cp:revision>
  <dcterms:created xsi:type="dcterms:W3CDTF">2013-06-03T11:22:00Z</dcterms:created>
  <dcterms:modified xsi:type="dcterms:W3CDTF">2013-06-03T11:22:00Z</dcterms:modified>
</cp:coreProperties>
</file>