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FD" w:rsidRDefault="009D3104">
      <w:pPr>
        <w:pStyle w:val="30"/>
        <w:shd w:val="clear" w:color="auto" w:fill="auto"/>
        <w:ind w:left="2180"/>
      </w:pPr>
      <w:r>
        <w:t xml:space="preserve">Управление процессом введения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дошкольном учреждении в рамках реализации управленческого проекта.</w:t>
      </w:r>
    </w:p>
    <w:p w:rsidR="002B5EFD" w:rsidRDefault="009D3104">
      <w:pPr>
        <w:pStyle w:val="30"/>
        <w:shd w:val="clear" w:color="auto" w:fill="auto"/>
        <w:spacing w:after="240" w:line="274" w:lineRule="exact"/>
        <w:ind w:left="5400" w:firstLine="0"/>
        <w:jc w:val="right"/>
      </w:pPr>
      <w:r>
        <w:t>Г.М. Журавлева заведующая МБДОУ «Детский сад «Сказка№8»,</w:t>
      </w:r>
    </w:p>
    <w:p w:rsidR="002B5EFD" w:rsidRDefault="009D3104">
      <w:pPr>
        <w:pStyle w:val="20"/>
        <w:shd w:val="clear" w:color="auto" w:fill="auto"/>
        <w:spacing w:before="0"/>
        <w:ind w:firstLine="760"/>
      </w:pPr>
      <w:r>
        <w:t xml:space="preserve">Введение ФГОС </w:t>
      </w:r>
      <w:proofErr w:type="gramStart"/>
      <w:r>
        <w:t>ДО</w:t>
      </w:r>
      <w:proofErr w:type="gramEnd"/>
      <w:r>
        <w:t xml:space="preserve"> - </w:t>
      </w:r>
      <w:proofErr w:type="gramStart"/>
      <w:r>
        <w:t>процесс</w:t>
      </w:r>
      <w:proofErr w:type="gramEnd"/>
      <w:r>
        <w:t xml:space="preserve"> многоплановый, требующий координации деятельности </w:t>
      </w:r>
      <w:r>
        <w:t>образовательной организации и существенных изменений в образовательной системе дошкольного учреждения, и прежде всего в управлении. В этой связи в целях качественного обеспечения введения ФГОС ДО в учреждении, в рамках деятельности региональной «</w:t>
      </w:r>
      <w:proofErr w:type="spellStart"/>
      <w:r>
        <w:t>пилотной</w:t>
      </w:r>
      <w:proofErr w:type="spellEnd"/>
      <w:r>
        <w:t xml:space="preserve"> п</w:t>
      </w:r>
      <w:r>
        <w:t xml:space="preserve">лощадки» по подготовке к введению ФГОС </w:t>
      </w:r>
      <w:proofErr w:type="gramStart"/>
      <w:r>
        <w:t>ДО</w:t>
      </w:r>
      <w:proofErr w:type="gramEnd"/>
      <w:r>
        <w:t xml:space="preserve"> разработан и реализуется проект «Управление введением ФГОС ДО в МБДОУ «Детский сад «Сказка №8». Разработанный проект определил ключевые направления деятельности участников проекта, обеспечивающих подготовку условий</w:t>
      </w:r>
      <w:r>
        <w:t xml:space="preserve"> к эффективному введению ФГОС </w:t>
      </w:r>
      <w:proofErr w:type="gramStart"/>
      <w:r>
        <w:t>ДО</w:t>
      </w:r>
      <w:proofErr w:type="gramEnd"/>
      <w:r>
        <w:t>.</w:t>
      </w:r>
    </w:p>
    <w:p w:rsidR="002B5EFD" w:rsidRDefault="009D3104">
      <w:pPr>
        <w:pStyle w:val="20"/>
        <w:shd w:val="clear" w:color="auto" w:fill="auto"/>
        <w:spacing w:before="0"/>
        <w:ind w:firstLine="760"/>
      </w:pPr>
      <w:r>
        <w:t xml:space="preserve">Разрабатывая проект «Управление введением ФГОС </w:t>
      </w:r>
      <w:proofErr w:type="gramStart"/>
      <w:r>
        <w:t>ДО</w:t>
      </w:r>
      <w:proofErr w:type="gramEnd"/>
      <w:r>
        <w:t xml:space="preserve"> в МБДОУ «</w:t>
      </w:r>
      <w:proofErr w:type="gramStart"/>
      <w:r>
        <w:t>Детский</w:t>
      </w:r>
      <w:proofErr w:type="gramEnd"/>
      <w:r>
        <w:t xml:space="preserve"> сад «Сказка №8», мы постарались учесть рекомендации разработчиков Стандартов, а также опирались на опыт, накопленный в ходе внедрения федеральных государст</w:t>
      </w:r>
      <w:r>
        <w:t>венных требований к структуре основной общеобразовательной программы и федеральных государственных требований к условиям реализации основной общеобразовательной программы.</w:t>
      </w:r>
    </w:p>
    <w:p w:rsidR="002B5EFD" w:rsidRDefault="009D3104">
      <w:pPr>
        <w:pStyle w:val="20"/>
        <w:shd w:val="clear" w:color="auto" w:fill="auto"/>
        <w:spacing w:before="0"/>
        <w:ind w:firstLine="760"/>
      </w:pPr>
      <w:proofErr w:type="gramStart"/>
      <w:r>
        <w:rPr>
          <w:rStyle w:val="21"/>
        </w:rPr>
        <w:t xml:space="preserve">Цель проекта </w:t>
      </w:r>
      <w:r>
        <w:t>- создание организационно-управленческого механизма по осуществлению ин</w:t>
      </w:r>
      <w:r>
        <w:t>новационной деятельности по организации и содержанию образовательного процесса в соответствии с требованиями ФГОС ДО, направленными на достижение качественно новых результатов дошкольного образования и обеспечению готовности учреждения к реализации стандар</w:t>
      </w:r>
      <w:r>
        <w:t>тов дошкольного образования.</w:t>
      </w:r>
      <w:proofErr w:type="gramEnd"/>
    </w:p>
    <w:p w:rsidR="002B5EFD" w:rsidRDefault="009D3104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 xml:space="preserve">Задача проекта </w:t>
      </w:r>
      <w:r>
        <w:t>- разработка перечня мероприятий, обеспечивающих последовательность и содержание действий по обеспечению процесса введения ФГОС</w:t>
      </w:r>
    </w:p>
    <w:p w:rsidR="002B5EFD" w:rsidRDefault="009D3104">
      <w:pPr>
        <w:pStyle w:val="20"/>
        <w:shd w:val="clear" w:color="auto" w:fill="auto"/>
        <w:spacing w:before="0"/>
        <w:ind w:firstLine="0"/>
      </w:pPr>
      <w:r>
        <w:t>ДО.</w:t>
      </w:r>
    </w:p>
    <w:p w:rsidR="002B5EFD" w:rsidRDefault="009D3104">
      <w:pPr>
        <w:pStyle w:val="20"/>
        <w:shd w:val="clear" w:color="auto" w:fill="auto"/>
        <w:spacing w:before="0"/>
        <w:ind w:firstLine="760"/>
      </w:pPr>
      <w:r>
        <w:t>Прое</w:t>
      </w:r>
      <w:proofErr w:type="gramStart"/>
      <w:r>
        <w:t>кт вкл</w:t>
      </w:r>
      <w:proofErr w:type="gramEnd"/>
      <w:r>
        <w:t xml:space="preserve">ючает в себя семь единичных </w:t>
      </w:r>
      <w:proofErr w:type="spellStart"/>
      <w:r>
        <w:t>минипроектов</w:t>
      </w:r>
      <w:proofErr w:type="spellEnd"/>
      <w:r>
        <w:t>:</w:t>
      </w:r>
    </w:p>
    <w:p w:rsidR="002B5EFD" w:rsidRDefault="009D3104">
      <w:pPr>
        <w:pStyle w:val="20"/>
        <w:numPr>
          <w:ilvl w:val="0"/>
          <w:numId w:val="1"/>
        </w:numPr>
        <w:shd w:val="clear" w:color="auto" w:fill="auto"/>
        <w:tabs>
          <w:tab w:val="left" w:pos="1456"/>
        </w:tabs>
        <w:spacing w:before="0"/>
        <w:ind w:left="1040" w:firstLine="0"/>
      </w:pPr>
      <w:r>
        <w:t>Нормативно-правовое сопровож</w:t>
      </w:r>
      <w:r>
        <w:t xml:space="preserve">дение введения ФГОС </w:t>
      </w:r>
      <w:proofErr w:type="gramStart"/>
      <w:r>
        <w:t>ДО</w:t>
      </w:r>
      <w:proofErr w:type="gramEnd"/>
      <w:r>
        <w:t>;</w:t>
      </w:r>
    </w:p>
    <w:p w:rsidR="002B5EFD" w:rsidRDefault="009D3104">
      <w:pPr>
        <w:pStyle w:val="20"/>
        <w:numPr>
          <w:ilvl w:val="0"/>
          <w:numId w:val="1"/>
        </w:numPr>
        <w:shd w:val="clear" w:color="auto" w:fill="auto"/>
        <w:tabs>
          <w:tab w:val="left" w:pos="1456"/>
        </w:tabs>
        <w:spacing w:before="0"/>
        <w:ind w:left="1040" w:firstLine="0"/>
      </w:pPr>
      <w:r>
        <w:t xml:space="preserve">Кадровое обеспечение введения ФГОС </w:t>
      </w:r>
      <w:proofErr w:type="gramStart"/>
      <w:r>
        <w:t>ДО</w:t>
      </w:r>
      <w:proofErr w:type="gramEnd"/>
      <w:r>
        <w:t>;</w:t>
      </w:r>
    </w:p>
    <w:p w:rsidR="002B5EFD" w:rsidRDefault="009D3104">
      <w:pPr>
        <w:pStyle w:val="20"/>
        <w:numPr>
          <w:ilvl w:val="0"/>
          <w:numId w:val="1"/>
        </w:numPr>
        <w:shd w:val="clear" w:color="auto" w:fill="auto"/>
        <w:tabs>
          <w:tab w:val="left" w:pos="1456"/>
        </w:tabs>
        <w:spacing w:before="0"/>
        <w:ind w:left="1040" w:firstLine="0"/>
      </w:pPr>
      <w:r>
        <w:t xml:space="preserve">Научно-методическое сопровождение введения ФГОС </w:t>
      </w:r>
      <w:proofErr w:type="gramStart"/>
      <w:r>
        <w:t>ДО</w:t>
      </w:r>
      <w:proofErr w:type="gramEnd"/>
      <w:r>
        <w:t>;</w:t>
      </w:r>
    </w:p>
    <w:p w:rsidR="002B5EFD" w:rsidRDefault="009D3104">
      <w:pPr>
        <w:pStyle w:val="20"/>
        <w:numPr>
          <w:ilvl w:val="0"/>
          <w:numId w:val="1"/>
        </w:numPr>
        <w:shd w:val="clear" w:color="auto" w:fill="auto"/>
        <w:tabs>
          <w:tab w:val="left" w:pos="1456"/>
        </w:tabs>
        <w:spacing w:before="0"/>
        <w:ind w:left="1040" w:firstLine="0"/>
      </w:pPr>
      <w:r>
        <w:t xml:space="preserve">Материально-техническое обеспечение ФГОС </w:t>
      </w:r>
      <w:proofErr w:type="gramStart"/>
      <w:r>
        <w:t>ДО</w:t>
      </w:r>
      <w:proofErr w:type="gramEnd"/>
      <w:r>
        <w:t>;</w:t>
      </w:r>
    </w:p>
    <w:p w:rsidR="002B5EFD" w:rsidRDefault="009D3104">
      <w:pPr>
        <w:pStyle w:val="20"/>
        <w:numPr>
          <w:ilvl w:val="0"/>
          <w:numId w:val="1"/>
        </w:numPr>
        <w:shd w:val="clear" w:color="auto" w:fill="auto"/>
        <w:tabs>
          <w:tab w:val="left" w:pos="1456"/>
        </w:tabs>
        <w:spacing w:before="0"/>
        <w:ind w:left="1040" w:firstLine="0"/>
      </w:pPr>
      <w:r>
        <w:t xml:space="preserve">Финансовое обеспечение введения ФГОС </w:t>
      </w:r>
      <w:proofErr w:type="gramStart"/>
      <w:r>
        <w:t>ДО</w:t>
      </w:r>
      <w:proofErr w:type="gramEnd"/>
      <w:r>
        <w:t>;</w:t>
      </w:r>
    </w:p>
    <w:p w:rsidR="002B5EFD" w:rsidRDefault="009D3104">
      <w:pPr>
        <w:pStyle w:val="20"/>
        <w:numPr>
          <w:ilvl w:val="0"/>
          <w:numId w:val="1"/>
        </w:numPr>
        <w:shd w:val="clear" w:color="auto" w:fill="auto"/>
        <w:tabs>
          <w:tab w:val="left" w:pos="1456"/>
        </w:tabs>
        <w:spacing w:before="0"/>
        <w:ind w:left="1040" w:firstLine="0"/>
      </w:pPr>
      <w:r>
        <w:t xml:space="preserve">Информационное обеспечение введения ФГОС </w:t>
      </w:r>
      <w:proofErr w:type="gramStart"/>
      <w:r>
        <w:t>ДО</w:t>
      </w:r>
      <w:proofErr w:type="gramEnd"/>
      <w:r>
        <w:t>.</w:t>
      </w:r>
    </w:p>
    <w:p w:rsidR="002B5EFD" w:rsidRDefault="009D3104">
      <w:pPr>
        <w:pStyle w:val="20"/>
        <w:shd w:val="clear" w:color="auto" w:fill="auto"/>
        <w:spacing w:before="0"/>
        <w:ind w:firstLine="760"/>
      </w:pPr>
      <w:r>
        <w:t>Своеобразн</w:t>
      </w:r>
      <w:r>
        <w:t xml:space="preserve">ым планом реализации Проекта стала разработанная «Дорожная карта» по введению ФГОС </w:t>
      </w:r>
      <w:proofErr w:type="spellStart"/>
      <w:r>
        <w:t>ДОв</w:t>
      </w:r>
      <w:proofErr w:type="spellEnd"/>
      <w:r>
        <w:t xml:space="preserve"> учреждении, в которой отражены все направления работы по введению Стандартов.</w:t>
      </w:r>
    </w:p>
    <w:p w:rsidR="002B5EFD" w:rsidRDefault="009D3104">
      <w:pPr>
        <w:pStyle w:val="20"/>
        <w:shd w:val="clear" w:color="auto" w:fill="auto"/>
        <w:spacing w:before="0"/>
        <w:ind w:firstLine="760"/>
      </w:pPr>
      <w:r>
        <w:t>Рассмотрим подробно содержание действий по реализации каждого направления «дорожной карты».</w:t>
      </w:r>
    </w:p>
    <w:p w:rsidR="002B5EFD" w:rsidRDefault="009D3104">
      <w:pPr>
        <w:pStyle w:val="30"/>
        <w:shd w:val="clear" w:color="auto" w:fill="auto"/>
        <w:spacing w:line="274" w:lineRule="exact"/>
        <w:ind w:firstLine="0"/>
        <w:jc w:val="both"/>
      </w:pPr>
      <w:r>
        <w:t xml:space="preserve">Нормативно-правовое сопровождение введения ФГОС </w:t>
      </w:r>
      <w:proofErr w:type="gramStart"/>
      <w:r>
        <w:t>ДО</w:t>
      </w:r>
      <w:proofErr w:type="gramEnd"/>
      <w:r>
        <w:t>.</w:t>
      </w:r>
    </w:p>
    <w:p w:rsidR="002B5EFD" w:rsidRDefault="009D3104">
      <w:pPr>
        <w:pStyle w:val="20"/>
        <w:shd w:val="clear" w:color="auto" w:fill="auto"/>
        <w:spacing w:before="0"/>
        <w:ind w:firstLine="0"/>
      </w:pPr>
      <w:r>
        <w:rPr>
          <w:rStyle w:val="21"/>
        </w:rPr>
        <w:t xml:space="preserve">Цель: </w:t>
      </w:r>
      <w:r>
        <w:t xml:space="preserve">разработка пакета документов, регламентирующих организацию образовательного процесса в учреждении в соответствии с ФГОС </w:t>
      </w:r>
      <w:proofErr w:type="gramStart"/>
      <w:r>
        <w:t>ДО</w:t>
      </w:r>
      <w:proofErr w:type="gramEnd"/>
      <w:r>
        <w:t>.</w:t>
      </w:r>
    </w:p>
    <w:p w:rsidR="002B5EFD" w:rsidRDefault="009D3104">
      <w:pPr>
        <w:pStyle w:val="20"/>
        <w:numPr>
          <w:ilvl w:val="0"/>
          <w:numId w:val="2"/>
        </w:numPr>
        <w:shd w:val="clear" w:color="auto" w:fill="auto"/>
        <w:tabs>
          <w:tab w:val="left" w:pos="806"/>
        </w:tabs>
        <w:spacing w:before="0"/>
        <w:ind w:left="760"/>
      </w:pPr>
      <w:r>
        <w:t>Разработка, утверждение и регистрация Устава в новой редакции; разработка</w:t>
      </w:r>
      <w:r>
        <w:t xml:space="preserve"> локальных актов учреждения.</w:t>
      </w:r>
    </w:p>
    <w:p w:rsidR="002B5EFD" w:rsidRDefault="009D3104">
      <w:pPr>
        <w:pStyle w:val="20"/>
        <w:numPr>
          <w:ilvl w:val="0"/>
          <w:numId w:val="2"/>
        </w:numPr>
        <w:shd w:val="clear" w:color="auto" w:fill="auto"/>
        <w:tabs>
          <w:tab w:val="left" w:pos="811"/>
        </w:tabs>
        <w:spacing w:before="0" w:line="283" w:lineRule="exact"/>
        <w:ind w:left="760"/>
      </w:pPr>
      <w:r>
        <w:t xml:space="preserve">Приведение в соответствие с ФГОС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тарифно-квалификационными</w:t>
      </w:r>
      <w:proofErr w:type="gramEnd"/>
      <w:r>
        <w:t xml:space="preserve"> характеристиками должностных инструкций педагогических работников МБДОУ и их утверждение.</w:t>
      </w:r>
    </w:p>
    <w:p w:rsidR="002B5EFD" w:rsidRDefault="009D3104">
      <w:pPr>
        <w:pStyle w:val="20"/>
        <w:numPr>
          <w:ilvl w:val="0"/>
          <w:numId w:val="2"/>
        </w:numPr>
        <w:shd w:val="clear" w:color="auto" w:fill="auto"/>
        <w:tabs>
          <w:tab w:val="left" w:pos="811"/>
        </w:tabs>
        <w:spacing w:before="0" w:line="283" w:lineRule="exact"/>
        <w:ind w:left="760"/>
      </w:pPr>
      <w:r>
        <w:t>Разработка Положения об оплате труда работников учреждения.</w:t>
      </w:r>
    </w:p>
    <w:p w:rsidR="002B5EFD" w:rsidRDefault="009D3104">
      <w:pPr>
        <w:pStyle w:val="20"/>
        <w:numPr>
          <w:ilvl w:val="0"/>
          <w:numId w:val="2"/>
        </w:numPr>
        <w:shd w:val="clear" w:color="auto" w:fill="auto"/>
        <w:tabs>
          <w:tab w:val="left" w:pos="811"/>
        </w:tabs>
        <w:spacing w:before="0" w:line="283" w:lineRule="exact"/>
        <w:ind w:left="760"/>
      </w:pPr>
      <w:r>
        <w:t>Разработка тр</w:t>
      </w:r>
      <w:r>
        <w:t xml:space="preserve">удового договора </w:t>
      </w:r>
      <w:proofErr w:type="gramStart"/>
      <w:r>
        <w:t>с</w:t>
      </w:r>
      <w:proofErr w:type="gramEnd"/>
      <w:r>
        <w:t xml:space="preserve"> </w:t>
      </w:r>
      <w:proofErr w:type="gramStart"/>
      <w:r>
        <w:t>педагогическим</w:t>
      </w:r>
      <w:proofErr w:type="gramEnd"/>
      <w:r>
        <w:t xml:space="preserve"> работникам, с учетом показателей эффективности педагогической деятельности.</w:t>
      </w:r>
    </w:p>
    <w:p w:rsidR="002B5EFD" w:rsidRDefault="009D3104">
      <w:pPr>
        <w:pStyle w:val="20"/>
        <w:numPr>
          <w:ilvl w:val="0"/>
          <w:numId w:val="2"/>
        </w:numPr>
        <w:shd w:val="clear" w:color="auto" w:fill="auto"/>
        <w:tabs>
          <w:tab w:val="left" w:pos="811"/>
        </w:tabs>
        <w:spacing w:before="0" w:line="283" w:lineRule="exact"/>
        <w:ind w:left="760"/>
        <w:sectPr w:rsidR="002B5EFD">
          <w:pgSz w:w="11900" w:h="16840"/>
          <w:pgMar w:top="1152" w:right="794" w:bottom="1240" w:left="1692" w:header="0" w:footer="3" w:gutter="0"/>
          <w:pgNumType w:start="2"/>
          <w:cols w:space="720"/>
          <w:noEndnote/>
          <w:docGrid w:linePitch="360"/>
        </w:sectPr>
      </w:pPr>
      <w:proofErr w:type="gramStart"/>
      <w:r>
        <w:t>Разработка Основной образовательной программы МБДОУ в соответствии с требованиями, предъявляемыми к структуре Образоват</w:t>
      </w:r>
      <w:r>
        <w:t>ельной программы (выбор</w:t>
      </w:r>
      <w:proofErr w:type="gramEnd"/>
    </w:p>
    <w:p w:rsidR="002B5EFD" w:rsidRDefault="009D3104">
      <w:pPr>
        <w:pStyle w:val="30"/>
        <w:shd w:val="clear" w:color="auto" w:fill="auto"/>
        <w:ind w:left="740" w:firstLine="0"/>
        <w:jc w:val="both"/>
      </w:pPr>
      <w:r>
        <w:rPr>
          <w:rStyle w:val="30pt"/>
          <w:b/>
          <w:bCs/>
        </w:rPr>
        <w:lastRenderedPageBreak/>
        <w:t>спортивным, оздоровительным оборудованием, инвентарем (в соответствии со спецификой Программы).</w:t>
      </w:r>
    </w:p>
    <w:p w:rsidR="002B5EFD" w:rsidRDefault="009D3104">
      <w:pPr>
        <w:pStyle w:val="30"/>
        <w:numPr>
          <w:ilvl w:val="0"/>
          <w:numId w:val="3"/>
        </w:numPr>
        <w:shd w:val="clear" w:color="auto" w:fill="auto"/>
        <w:tabs>
          <w:tab w:val="left" w:pos="806"/>
        </w:tabs>
        <w:ind w:left="740" w:hanging="360"/>
        <w:jc w:val="both"/>
      </w:pPr>
      <w:r>
        <w:rPr>
          <w:rStyle w:val="30pt"/>
          <w:b/>
          <w:bCs/>
        </w:rPr>
        <w:t xml:space="preserve">Обеспечение возможности изменения предметно-пространственной среды в зависимости от образовательной ситуации, в том числе от меняющихся </w:t>
      </w:r>
      <w:r>
        <w:rPr>
          <w:rStyle w:val="30pt"/>
          <w:b/>
          <w:bCs/>
        </w:rPr>
        <w:t>интересов и возможностей детей.</w:t>
      </w:r>
    </w:p>
    <w:p w:rsidR="002B5EFD" w:rsidRDefault="009D3104">
      <w:pPr>
        <w:pStyle w:val="30"/>
        <w:numPr>
          <w:ilvl w:val="0"/>
          <w:numId w:val="3"/>
        </w:numPr>
        <w:shd w:val="clear" w:color="auto" w:fill="auto"/>
        <w:tabs>
          <w:tab w:val="left" w:pos="806"/>
        </w:tabs>
        <w:ind w:left="740" w:hanging="360"/>
        <w:jc w:val="both"/>
      </w:pPr>
      <w:r>
        <w:rPr>
          <w:rStyle w:val="30pt"/>
          <w:b/>
          <w:bCs/>
        </w:rPr>
        <w:t>Обеспечение доступности среды для воспитанников, в том числе для детей с ограниченными возможностями здоровья и детей-инвалидов.</w:t>
      </w:r>
    </w:p>
    <w:p w:rsidR="002B5EFD" w:rsidRDefault="009D3104">
      <w:pPr>
        <w:pStyle w:val="30"/>
        <w:numPr>
          <w:ilvl w:val="0"/>
          <w:numId w:val="3"/>
        </w:numPr>
        <w:shd w:val="clear" w:color="auto" w:fill="auto"/>
        <w:tabs>
          <w:tab w:val="left" w:pos="806"/>
        </w:tabs>
        <w:ind w:left="740" w:hanging="360"/>
        <w:jc w:val="both"/>
      </w:pPr>
      <w:r>
        <w:rPr>
          <w:rStyle w:val="30pt"/>
          <w:b/>
          <w:bCs/>
        </w:rPr>
        <w:t>Обеспечение безопасности предметно-пространственной среды:</w:t>
      </w:r>
    </w:p>
    <w:p w:rsidR="002B5EFD" w:rsidRDefault="009D3104">
      <w:pPr>
        <w:pStyle w:val="30"/>
        <w:numPr>
          <w:ilvl w:val="0"/>
          <w:numId w:val="3"/>
        </w:numPr>
        <w:shd w:val="clear" w:color="auto" w:fill="auto"/>
        <w:tabs>
          <w:tab w:val="left" w:pos="1501"/>
        </w:tabs>
        <w:ind w:left="1440" w:hanging="360"/>
      </w:pPr>
      <w:r>
        <w:rPr>
          <w:rStyle w:val="30pt"/>
          <w:b/>
          <w:bCs/>
        </w:rPr>
        <w:t xml:space="preserve">соответствие всех ее элементов </w:t>
      </w:r>
      <w:r>
        <w:rPr>
          <w:rStyle w:val="30pt"/>
          <w:b/>
          <w:bCs/>
        </w:rPr>
        <w:t>требованиям по обеспечению надежности и безопасности использования;</w:t>
      </w:r>
    </w:p>
    <w:p w:rsidR="002B5EFD" w:rsidRDefault="009D3104">
      <w:pPr>
        <w:pStyle w:val="30"/>
        <w:numPr>
          <w:ilvl w:val="0"/>
          <w:numId w:val="3"/>
        </w:numPr>
        <w:shd w:val="clear" w:color="auto" w:fill="auto"/>
        <w:tabs>
          <w:tab w:val="left" w:pos="1501"/>
        </w:tabs>
        <w:ind w:left="1080" w:firstLine="0"/>
        <w:jc w:val="both"/>
      </w:pPr>
      <w:r>
        <w:rPr>
          <w:rStyle w:val="30pt"/>
          <w:b/>
          <w:bCs/>
        </w:rPr>
        <w:t>соответствие санитарно-эпидемиологическим правилам и нормативам;</w:t>
      </w:r>
    </w:p>
    <w:p w:rsidR="002B5EFD" w:rsidRDefault="009D3104">
      <w:pPr>
        <w:pStyle w:val="30"/>
        <w:numPr>
          <w:ilvl w:val="0"/>
          <w:numId w:val="3"/>
        </w:numPr>
        <w:shd w:val="clear" w:color="auto" w:fill="auto"/>
        <w:tabs>
          <w:tab w:val="left" w:pos="1501"/>
        </w:tabs>
        <w:ind w:left="1080" w:firstLine="0"/>
        <w:jc w:val="both"/>
      </w:pPr>
      <w:r>
        <w:rPr>
          <w:rStyle w:val="30pt"/>
          <w:b/>
          <w:bCs/>
        </w:rPr>
        <w:t>соответствие правилам пожарной безопасности;</w:t>
      </w:r>
    </w:p>
    <w:p w:rsidR="002B5EFD" w:rsidRDefault="009D3104">
      <w:pPr>
        <w:pStyle w:val="30"/>
        <w:numPr>
          <w:ilvl w:val="0"/>
          <w:numId w:val="3"/>
        </w:numPr>
        <w:shd w:val="clear" w:color="auto" w:fill="auto"/>
        <w:tabs>
          <w:tab w:val="left" w:pos="1477"/>
        </w:tabs>
        <w:ind w:firstLine="1080"/>
      </w:pPr>
      <w:r>
        <w:rPr>
          <w:rStyle w:val="30pt"/>
          <w:b/>
          <w:bCs/>
        </w:rPr>
        <w:t>соответствие возрастным и индивидуальным особенностям развития детей. Финансов</w:t>
      </w:r>
      <w:r>
        <w:rPr>
          <w:rStyle w:val="30pt"/>
          <w:b/>
          <w:bCs/>
        </w:rPr>
        <w:t xml:space="preserve">ое обеспечение введения ФГОС </w:t>
      </w:r>
      <w:proofErr w:type="gramStart"/>
      <w:r>
        <w:rPr>
          <w:rStyle w:val="30pt"/>
          <w:b/>
          <w:bCs/>
        </w:rPr>
        <w:t>ДО</w:t>
      </w:r>
      <w:proofErr w:type="gramEnd"/>
      <w:r>
        <w:rPr>
          <w:rStyle w:val="30pt"/>
          <w:b/>
          <w:bCs/>
        </w:rPr>
        <w:t>.</w:t>
      </w:r>
    </w:p>
    <w:p w:rsidR="002B5EFD" w:rsidRDefault="009D3104">
      <w:pPr>
        <w:pStyle w:val="30"/>
        <w:shd w:val="clear" w:color="auto" w:fill="auto"/>
        <w:ind w:firstLine="0"/>
        <w:jc w:val="both"/>
      </w:pPr>
      <w:r>
        <w:rPr>
          <w:rStyle w:val="30pt"/>
          <w:b/>
          <w:bCs/>
        </w:rPr>
        <w:t xml:space="preserve">Цель: обеспечение исполнения требований ФГОС </w:t>
      </w:r>
      <w:proofErr w:type="gramStart"/>
      <w:r>
        <w:rPr>
          <w:rStyle w:val="30pt"/>
          <w:b/>
          <w:bCs/>
        </w:rPr>
        <w:t>ДО</w:t>
      </w:r>
      <w:proofErr w:type="gramEnd"/>
      <w:r>
        <w:rPr>
          <w:rStyle w:val="30pt"/>
          <w:b/>
          <w:bCs/>
        </w:rPr>
        <w:t xml:space="preserve"> </w:t>
      </w:r>
      <w:proofErr w:type="gramStart"/>
      <w:r>
        <w:rPr>
          <w:rStyle w:val="30pt"/>
          <w:b/>
          <w:bCs/>
        </w:rPr>
        <w:t>за</w:t>
      </w:r>
      <w:proofErr w:type="gramEnd"/>
      <w:r>
        <w:rPr>
          <w:rStyle w:val="30pt"/>
          <w:b/>
          <w:bCs/>
        </w:rPr>
        <w:t xml:space="preserve"> счет средств субвенции и иных финансовых средств.</w:t>
      </w:r>
    </w:p>
    <w:p w:rsidR="002B5EFD" w:rsidRDefault="009D3104">
      <w:pPr>
        <w:pStyle w:val="30"/>
        <w:numPr>
          <w:ilvl w:val="0"/>
          <w:numId w:val="3"/>
        </w:numPr>
        <w:shd w:val="clear" w:color="auto" w:fill="auto"/>
        <w:tabs>
          <w:tab w:val="left" w:pos="806"/>
        </w:tabs>
        <w:ind w:left="740" w:hanging="360"/>
        <w:jc w:val="both"/>
      </w:pPr>
      <w:r>
        <w:rPr>
          <w:rStyle w:val="30pt"/>
          <w:b/>
          <w:bCs/>
        </w:rPr>
        <w:t>Обеспечение возможности выполнения требований Стандарта к условиям реализации и структуре Программы;</w:t>
      </w:r>
    </w:p>
    <w:p w:rsidR="002B5EFD" w:rsidRDefault="009D3104">
      <w:pPr>
        <w:pStyle w:val="30"/>
        <w:numPr>
          <w:ilvl w:val="0"/>
          <w:numId w:val="3"/>
        </w:numPr>
        <w:shd w:val="clear" w:color="auto" w:fill="auto"/>
        <w:tabs>
          <w:tab w:val="left" w:pos="806"/>
        </w:tabs>
        <w:ind w:left="740" w:hanging="360"/>
        <w:jc w:val="both"/>
      </w:pPr>
      <w:r>
        <w:rPr>
          <w:rStyle w:val="30pt"/>
          <w:b/>
          <w:bCs/>
        </w:rPr>
        <w:t>Обеспечение возможнос</w:t>
      </w:r>
      <w:r>
        <w:rPr>
          <w:rStyle w:val="30pt"/>
          <w:b/>
          <w:bCs/>
        </w:rPr>
        <w:t>ти приобретения средств обучения и воспитания,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</w:t>
      </w:r>
      <w:r>
        <w:rPr>
          <w:rStyle w:val="30pt"/>
          <w:b/>
          <w:bCs/>
        </w:rPr>
        <w:t>тельных ресурсов, необходимых для организации всех видов учебной деятельности и создания развивающей предметно-пространственной среды.</w:t>
      </w:r>
    </w:p>
    <w:p w:rsidR="002B5EFD" w:rsidRDefault="009D3104">
      <w:pPr>
        <w:pStyle w:val="30"/>
        <w:numPr>
          <w:ilvl w:val="0"/>
          <w:numId w:val="3"/>
        </w:numPr>
        <w:shd w:val="clear" w:color="auto" w:fill="auto"/>
        <w:tabs>
          <w:tab w:val="left" w:pos="806"/>
        </w:tabs>
        <w:ind w:left="740" w:hanging="360"/>
        <w:jc w:val="both"/>
      </w:pPr>
      <w:r>
        <w:rPr>
          <w:rStyle w:val="30pt"/>
          <w:b/>
          <w:bCs/>
        </w:rPr>
        <w:t>Обеспечение расходов на оплату труда, дополнительное профессиональное образование руководящих и педагогических работников</w:t>
      </w:r>
      <w:r>
        <w:rPr>
          <w:rStyle w:val="30pt"/>
          <w:b/>
          <w:bCs/>
        </w:rPr>
        <w:t xml:space="preserve"> по профилю их деятельности.</w:t>
      </w:r>
    </w:p>
    <w:p w:rsidR="002B5EFD" w:rsidRDefault="009D3104">
      <w:pPr>
        <w:pStyle w:val="40"/>
        <w:shd w:val="clear" w:color="auto" w:fill="auto"/>
      </w:pPr>
      <w:r>
        <w:t xml:space="preserve">Информационное обеспечение введения ФГОС </w:t>
      </w:r>
      <w:proofErr w:type="gramStart"/>
      <w:r>
        <w:t>ДО</w:t>
      </w:r>
      <w:proofErr w:type="gramEnd"/>
      <w:r>
        <w:t>.</w:t>
      </w:r>
    </w:p>
    <w:p w:rsidR="002B5EFD" w:rsidRDefault="009D3104">
      <w:pPr>
        <w:pStyle w:val="50"/>
        <w:shd w:val="clear" w:color="auto" w:fill="auto"/>
        <w:spacing w:after="0" w:line="240" w:lineRule="exact"/>
      </w:pPr>
      <w:r>
        <w:t xml:space="preserve">Цель: </w:t>
      </w:r>
      <w:r>
        <w:rPr>
          <w:rStyle w:val="5115pt0pt"/>
        </w:rPr>
        <w:t xml:space="preserve">обеспечение </w:t>
      </w:r>
      <w:r>
        <w:t>информирования участников образовательных отношений по вопросам</w:t>
      </w:r>
    </w:p>
    <w:p w:rsidR="002B5EFD" w:rsidRDefault="009D3104">
      <w:pPr>
        <w:pStyle w:val="60"/>
        <w:shd w:val="clear" w:color="auto" w:fill="auto"/>
        <w:spacing w:before="0" w:after="0" w:line="230" w:lineRule="exact"/>
      </w:pPr>
      <w:r>
        <w:t xml:space="preserve">введения ФГОС </w:t>
      </w:r>
      <w:proofErr w:type="gramStart"/>
      <w:r>
        <w:t>ДО</w:t>
      </w:r>
      <w:proofErr w:type="gramEnd"/>
      <w:r>
        <w:t>.</w:t>
      </w:r>
    </w:p>
    <w:p w:rsidR="002B5EFD" w:rsidRDefault="009D3104">
      <w:pPr>
        <w:pStyle w:val="30"/>
        <w:numPr>
          <w:ilvl w:val="0"/>
          <w:numId w:val="3"/>
        </w:numPr>
        <w:shd w:val="clear" w:color="auto" w:fill="auto"/>
        <w:tabs>
          <w:tab w:val="left" w:pos="811"/>
        </w:tabs>
        <w:spacing w:line="274" w:lineRule="exact"/>
        <w:ind w:left="740" w:hanging="360"/>
        <w:jc w:val="both"/>
      </w:pPr>
      <w:r>
        <w:rPr>
          <w:rStyle w:val="30pt"/>
          <w:b/>
          <w:bCs/>
        </w:rPr>
        <w:t xml:space="preserve">Размещение информации по вопросам введения ФГОС </w:t>
      </w:r>
      <w:proofErr w:type="gramStart"/>
      <w:r>
        <w:rPr>
          <w:rStyle w:val="30pt"/>
          <w:b/>
          <w:bCs/>
        </w:rPr>
        <w:t>ДО</w:t>
      </w:r>
      <w:proofErr w:type="gramEnd"/>
      <w:r>
        <w:rPr>
          <w:rStyle w:val="30pt"/>
          <w:b/>
          <w:bCs/>
        </w:rPr>
        <w:t xml:space="preserve"> </w:t>
      </w:r>
      <w:proofErr w:type="gramStart"/>
      <w:r>
        <w:rPr>
          <w:rStyle w:val="30pt"/>
          <w:b/>
          <w:bCs/>
        </w:rPr>
        <w:t>на</w:t>
      </w:r>
      <w:proofErr w:type="gramEnd"/>
      <w:r>
        <w:rPr>
          <w:rStyle w:val="30pt"/>
          <w:b/>
          <w:bCs/>
        </w:rPr>
        <w:t xml:space="preserve"> сайте учреждения;</w:t>
      </w:r>
    </w:p>
    <w:p w:rsidR="002B5EFD" w:rsidRDefault="009D3104">
      <w:pPr>
        <w:pStyle w:val="30"/>
        <w:numPr>
          <w:ilvl w:val="0"/>
          <w:numId w:val="3"/>
        </w:numPr>
        <w:shd w:val="clear" w:color="auto" w:fill="auto"/>
        <w:tabs>
          <w:tab w:val="left" w:pos="811"/>
        </w:tabs>
        <w:spacing w:line="274" w:lineRule="exact"/>
        <w:ind w:left="740" w:hanging="360"/>
        <w:jc w:val="both"/>
      </w:pPr>
      <w:r>
        <w:rPr>
          <w:rStyle w:val="30pt"/>
          <w:b/>
          <w:bCs/>
        </w:rPr>
        <w:t xml:space="preserve">информирование участников образовательных отношений и общественности о введении ФГОС </w:t>
      </w:r>
      <w:proofErr w:type="gramStart"/>
      <w:r>
        <w:rPr>
          <w:rStyle w:val="30pt"/>
          <w:b/>
          <w:bCs/>
        </w:rPr>
        <w:t>ДО</w:t>
      </w:r>
      <w:proofErr w:type="gramEnd"/>
      <w:r>
        <w:rPr>
          <w:rStyle w:val="30pt"/>
          <w:b/>
          <w:bCs/>
        </w:rPr>
        <w:t xml:space="preserve"> </w:t>
      </w:r>
      <w:proofErr w:type="gramStart"/>
      <w:r>
        <w:rPr>
          <w:rStyle w:val="30pt"/>
          <w:b/>
          <w:bCs/>
        </w:rPr>
        <w:t>в</w:t>
      </w:r>
      <w:proofErr w:type="gramEnd"/>
      <w:r>
        <w:rPr>
          <w:rStyle w:val="30pt"/>
          <w:b/>
          <w:bCs/>
        </w:rPr>
        <w:t xml:space="preserve"> учреждении через проведение конференций, дней открытых дверей, родительских собраний, публичного отчета, организацию работы государственно-общественных органов управл</w:t>
      </w:r>
      <w:r>
        <w:rPr>
          <w:rStyle w:val="30pt"/>
          <w:b/>
          <w:bCs/>
        </w:rPr>
        <w:t>ения и др.</w:t>
      </w:r>
    </w:p>
    <w:p w:rsidR="002B5EFD" w:rsidRDefault="009D3104">
      <w:pPr>
        <w:pStyle w:val="30"/>
        <w:shd w:val="clear" w:color="auto" w:fill="auto"/>
        <w:spacing w:line="274" w:lineRule="exact"/>
        <w:ind w:firstLine="380"/>
        <w:jc w:val="both"/>
      </w:pPr>
      <w:r>
        <w:rPr>
          <w:rStyle w:val="30pt"/>
          <w:b/>
          <w:bCs/>
        </w:rPr>
        <w:t>На основе «дорожной карты» разработан план-график мероприятий по обеспечению подготовки к введению и введению Стандарта дошкольного образования, модель мониторинга введения, а также система критериев, показателей и индикаторов мониторинга введен</w:t>
      </w:r>
      <w:r>
        <w:rPr>
          <w:rStyle w:val="30pt"/>
          <w:b/>
          <w:bCs/>
        </w:rPr>
        <w:t>ия Стандарта.</w:t>
      </w:r>
    </w:p>
    <w:p w:rsidR="002B5EFD" w:rsidRDefault="009D3104">
      <w:pPr>
        <w:pStyle w:val="30"/>
        <w:shd w:val="clear" w:color="auto" w:fill="auto"/>
        <w:spacing w:line="274" w:lineRule="exact"/>
        <w:ind w:left="740" w:hanging="360"/>
        <w:jc w:val="both"/>
      </w:pPr>
      <w:r>
        <w:rPr>
          <w:rStyle w:val="30pt"/>
          <w:b/>
          <w:bCs/>
        </w:rPr>
        <w:t xml:space="preserve">Критерии готовности учреждения к введению ФГОС </w:t>
      </w:r>
      <w:proofErr w:type="gramStart"/>
      <w:r>
        <w:rPr>
          <w:rStyle w:val="30pt"/>
          <w:b/>
          <w:bCs/>
        </w:rPr>
        <w:t>ДО</w:t>
      </w:r>
      <w:proofErr w:type="gramEnd"/>
      <w:r>
        <w:rPr>
          <w:rStyle w:val="30pt"/>
          <w:b/>
          <w:bCs/>
        </w:rPr>
        <w:t>:</w:t>
      </w:r>
    </w:p>
    <w:p w:rsidR="002B5EFD" w:rsidRDefault="009D3104">
      <w:pPr>
        <w:pStyle w:val="30"/>
        <w:numPr>
          <w:ilvl w:val="0"/>
          <w:numId w:val="3"/>
        </w:numPr>
        <w:shd w:val="clear" w:color="auto" w:fill="auto"/>
        <w:tabs>
          <w:tab w:val="left" w:pos="811"/>
        </w:tabs>
        <w:spacing w:after="262" w:line="240" w:lineRule="exact"/>
        <w:ind w:left="740" w:hanging="360"/>
        <w:jc w:val="both"/>
      </w:pPr>
      <w:r>
        <w:rPr>
          <w:rStyle w:val="30pt"/>
          <w:b/>
          <w:bCs/>
        </w:rPr>
        <w:t>Разработана и утверждена Основная образовательная программа МБДОУ.</w:t>
      </w:r>
    </w:p>
    <w:p w:rsidR="002B5EFD" w:rsidRDefault="009D3104">
      <w:pPr>
        <w:pStyle w:val="30"/>
        <w:shd w:val="clear" w:color="auto" w:fill="auto"/>
        <w:ind w:left="740" w:firstLine="0"/>
        <w:jc w:val="both"/>
      </w:pPr>
      <w:proofErr w:type="spellStart"/>
      <w:r>
        <w:rPr>
          <w:rStyle w:val="30pt"/>
          <w:b/>
          <w:bCs/>
        </w:rPr>
        <w:t>ормативная</w:t>
      </w:r>
      <w:proofErr w:type="spellEnd"/>
      <w:r>
        <w:rPr>
          <w:rStyle w:val="30pt"/>
          <w:b/>
          <w:bCs/>
        </w:rPr>
        <w:t xml:space="preserve"> база образовательного учреждения приведена в соответствие с требованиями ФГОС (цели образовательного процесса, фи</w:t>
      </w:r>
      <w:r>
        <w:rPr>
          <w:rStyle w:val="30pt"/>
          <w:b/>
          <w:bCs/>
        </w:rPr>
        <w:t>нансовое обеспечение реализации основной образовательной программы МБДОУ, материально- техническое оснащение, оснащение предметно-пространственной среды, кадровое обеспечение реализации ООП МБДОУ).</w:t>
      </w:r>
    </w:p>
    <w:p w:rsidR="002B5EFD" w:rsidRDefault="009D3104">
      <w:pPr>
        <w:pStyle w:val="30"/>
        <w:numPr>
          <w:ilvl w:val="0"/>
          <w:numId w:val="3"/>
        </w:numPr>
        <w:shd w:val="clear" w:color="auto" w:fill="auto"/>
        <w:tabs>
          <w:tab w:val="left" w:pos="811"/>
        </w:tabs>
        <w:spacing w:line="274" w:lineRule="exact"/>
        <w:ind w:left="740" w:hanging="360"/>
        <w:jc w:val="both"/>
      </w:pPr>
      <w:proofErr w:type="gramStart"/>
      <w:r>
        <w:rPr>
          <w:rStyle w:val="30pt"/>
          <w:b/>
          <w:bCs/>
        </w:rPr>
        <w:t>Приведены в соответствие с требованиями ФГОС ДО должностны</w:t>
      </w:r>
      <w:r>
        <w:rPr>
          <w:rStyle w:val="30pt"/>
          <w:b/>
          <w:bCs/>
        </w:rPr>
        <w:t>е инструкции педагогических работников образовательного учреждения.</w:t>
      </w:r>
      <w:proofErr w:type="gramEnd"/>
    </w:p>
    <w:p w:rsidR="002B5EFD" w:rsidRDefault="009D3104">
      <w:pPr>
        <w:pStyle w:val="30"/>
        <w:numPr>
          <w:ilvl w:val="0"/>
          <w:numId w:val="3"/>
        </w:numPr>
        <w:shd w:val="clear" w:color="auto" w:fill="auto"/>
        <w:tabs>
          <w:tab w:val="left" w:pos="811"/>
        </w:tabs>
        <w:spacing w:line="240" w:lineRule="exact"/>
        <w:ind w:left="740" w:hanging="360"/>
        <w:jc w:val="both"/>
      </w:pPr>
      <w:r>
        <w:rPr>
          <w:rStyle w:val="30pt"/>
          <w:b/>
          <w:bCs/>
        </w:rPr>
        <w:t>Разработаны локальные акты, регламентирующие деятельность МБДОУ.</w:t>
      </w:r>
    </w:p>
    <w:p w:rsidR="002B5EFD" w:rsidRDefault="009D3104">
      <w:pPr>
        <w:pStyle w:val="20"/>
        <w:shd w:val="clear" w:color="auto" w:fill="auto"/>
        <w:spacing w:before="0"/>
        <w:ind w:left="740" w:firstLine="0"/>
      </w:pPr>
      <w:proofErr w:type="gramStart"/>
      <w:r>
        <w:t>Примерных программ, парциальных программ, выбор педагогических технологий).</w:t>
      </w:r>
      <w:proofErr w:type="gramEnd"/>
      <w:r>
        <w:t xml:space="preserve"> Разработка части Основной образовательной </w:t>
      </w:r>
      <w:r>
        <w:t>программы МБДОУ</w:t>
      </w:r>
      <w:proofErr w:type="gramStart"/>
      <w:r>
        <w:t xml:space="preserve"> ,</w:t>
      </w:r>
      <w:proofErr w:type="gramEnd"/>
      <w:r>
        <w:t xml:space="preserve"> реализуемой социальными партнерами в рамках сетевого взаимодействия.</w:t>
      </w:r>
    </w:p>
    <w:p w:rsidR="002B5EFD" w:rsidRDefault="009D3104">
      <w:pPr>
        <w:pStyle w:val="20"/>
        <w:numPr>
          <w:ilvl w:val="0"/>
          <w:numId w:val="4"/>
        </w:numPr>
        <w:shd w:val="clear" w:color="auto" w:fill="auto"/>
        <w:tabs>
          <w:tab w:val="left" w:pos="803"/>
        </w:tabs>
        <w:spacing w:before="0" w:line="269" w:lineRule="exact"/>
        <w:ind w:left="740"/>
      </w:pPr>
      <w:r>
        <w:lastRenderedPageBreak/>
        <w:t>Разработка модели осуществления сетевого взаимодействия с ДК «Юность» в целях реализации Образовательной программы МБДОУ.</w:t>
      </w:r>
    </w:p>
    <w:p w:rsidR="002B5EFD" w:rsidRDefault="009D3104">
      <w:pPr>
        <w:pStyle w:val="30"/>
        <w:shd w:val="clear" w:color="auto" w:fill="auto"/>
        <w:spacing w:line="269" w:lineRule="exact"/>
        <w:ind w:firstLine="0"/>
        <w:jc w:val="both"/>
      </w:pPr>
      <w:r>
        <w:t xml:space="preserve">Кадровое обеспечение введения ФГОС </w:t>
      </w:r>
      <w:proofErr w:type="gramStart"/>
      <w:r>
        <w:t>ДО</w:t>
      </w:r>
      <w:proofErr w:type="gramEnd"/>
    </w:p>
    <w:p w:rsidR="002B5EFD" w:rsidRDefault="009D3104">
      <w:pPr>
        <w:pStyle w:val="20"/>
        <w:shd w:val="clear" w:color="auto" w:fill="auto"/>
        <w:spacing w:before="0" w:line="269" w:lineRule="exact"/>
        <w:ind w:firstLine="0"/>
      </w:pPr>
      <w:r>
        <w:rPr>
          <w:rStyle w:val="21"/>
        </w:rPr>
        <w:t xml:space="preserve">Цель: </w:t>
      </w:r>
      <w:r>
        <w:t>обе</w:t>
      </w:r>
      <w:r>
        <w:t xml:space="preserve">спечить профессиональную готовность педагогов учреждения к введению ФГОС </w:t>
      </w:r>
      <w:proofErr w:type="gramStart"/>
      <w:r>
        <w:t>ДО</w:t>
      </w:r>
      <w:proofErr w:type="gramEnd"/>
      <w:r>
        <w:t>.</w:t>
      </w:r>
    </w:p>
    <w:p w:rsidR="002B5EFD" w:rsidRDefault="009D3104">
      <w:pPr>
        <w:pStyle w:val="20"/>
        <w:numPr>
          <w:ilvl w:val="0"/>
          <w:numId w:val="4"/>
        </w:numPr>
        <w:shd w:val="clear" w:color="auto" w:fill="auto"/>
        <w:tabs>
          <w:tab w:val="left" w:pos="1113"/>
        </w:tabs>
        <w:spacing w:before="0" w:line="264" w:lineRule="exact"/>
        <w:ind w:left="740"/>
      </w:pPr>
      <w:r>
        <w:t xml:space="preserve">Разработка плана методической подготовки педагогических работников к введению </w:t>
      </w:r>
      <w:r>
        <w:rPr>
          <w:rStyle w:val="2115pt"/>
        </w:rPr>
        <w:t xml:space="preserve">ФГОС </w:t>
      </w:r>
      <w:proofErr w:type="gramStart"/>
      <w:r>
        <w:rPr>
          <w:rStyle w:val="2115pt"/>
        </w:rPr>
        <w:t>ДО</w:t>
      </w:r>
      <w:proofErr w:type="gramEnd"/>
      <w:r>
        <w:rPr>
          <w:rStyle w:val="2115pt"/>
        </w:rPr>
        <w:t>..</w:t>
      </w:r>
    </w:p>
    <w:p w:rsidR="002B5EFD" w:rsidRDefault="009D3104">
      <w:pPr>
        <w:pStyle w:val="20"/>
        <w:numPr>
          <w:ilvl w:val="0"/>
          <w:numId w:val="4"/>
        </w:numPr>
        <w:shd w:val="clear" w:color="auto" w:fill="auto"/>
        <w:tabs>
          <w:tab w:val="left" w:pos="1113"/>
        </w:tabs>
        <w:spacing w:before="0" w:line="269" w:lineRule="exact"/>
        <w:ind w:left="740"/>
      </w:pPr>
      <w:r>
        <w:t>Разработка перспективного плана повышения квалификации педагогических работников по вопроса</w:t>
      </w:r>
      <w:r>
        <w:t>м реализации ФГОС:</w:t>
      </w:r>
    </w:p>
    <w:p w:rsidR="002B5EFD" w:rsidRDefault="009D3104">
      <w:pPr>
        <w:pStyle w:val="20"/>
        <w:shd w:val="clear" w:color="auto" w:fill="auto"/>
        <w:spacing w:before="0"/>
        <w:ind w:left="1300" w:hanging="300"/>
        <w:jc w:val="left"/>
      </w:pPr>
      <w:r>
        <w:t xml:space="preserve">—оформление трудовых отношений с </w:t>
      </w:r>
      <w:proofErr w:type="gramStart"/>
      <w:r>
        <w:t>педагогическим</w:t>
      </w:r>
      <w:proofErr w:type="gramEnd"/>
      <w:r>
        <w:t xml:space="preserve"> работниками учреждения при введении эффективного контракта;</w:t>
      </w:r>
    </w:p>
    <w:p w:rsidR="002B5EFD" w:rsidRDefault="009D3104">
      <w:pPr>
        <w:pStyle w:val="20"/>
        <w:shd w:val="clear" w:color="auto" w:fill="auto"/>
        <w:spacing w:before="0"/>
        <w:ind w:left="1300" w:hanging="300"/>
        <w:jc w:val="left"/>
      </w:pPr>
      <w:r>
        <w:t>—оценка труда педагогических работников в соответствии с показателями эффективности педагогической деятельности.</w:t>
      </w:r>
    </w:p>
    <w:p w:rsidR="002B5EFD" w:rsidRDefault="009D3104">
      <w:pPr>
        <w:pStyle w:val="30"/>
        <w:shd w:val="clear" w:color="auto" w:fill="auto"/>
        <w:spacing w:line="274" w:lineRule="exact"/>
        <w:ind w:firstLine="0"/>
        <w:jc w:val="both"/>
      </w:pPr>
      <w:r>
        <w:t xml:space="preserve">Научно-методическое сопровождение введения ФГОС </w:t>
      </w:r>
      <w:proofErr w:type="gramStart"/>
      <w:r>
        <w:t>ДО</w:t>
      </w:r>
      <w:proofErr w:type="gramEnd"/>
      <w:r>
        <w:t>.</w:t>
      </w:r>
    </w:p>
    <w:p w:rsidR="002B5EFD" w:rsidRDefault="009D3104">
      <w:pPr>
        <w:pStyle w:val="20"/>
        <w:shd w:val="clear" w:color="auto" w:fill="auto"/>
        <w:tabs>
          <w:tab w:val="left" w:pos="936"/>
        </w:tabs>
        <w:spacing w:before="0"/>
        <w:ind w:firstLine="0"/>
      </w:pPr>
      <w:r>
        <w:rPr>
          <w:rStyle w:val="21"/>
        </w:rPr>
        <w:t>Цель:</w:t>
      </w:r>
      <w:r>
        <w:rPr>
          <w:rStyle w:val="21"/>
        </w:rPr>
        <w:tab/>
      </w:r>
      <w:r>
        <w:t>обеспечение методического сопровождения педагогических работников</w:t>
      </w:r>
    </w:p>
    <w:p w:rsidR="002B5EFD" w:rsidRDefault="009D3104">
      <w:pPr>
        <w:pStyle w:val="20"/>
        <w:shd w:val="clear" w:color="auto" w:fill="auto"/>
        <w:spacing w:before="0"/>
        <w:ind w:firstLine="0"/>
      </w:pPr>
      <w:r>
        <w:t xml:space="preserve">учреждения на этапе подготовки и введения ФГОС </w:t>
      </w:r>
      <w:proofErr w:type="gramStart"/>
      <w:r>
        <w:t>ДО</w:t>
      </w:r>
      <w:proofErr w:type="gramEnd"/>
      <w:r>
        <w:t>.</w:t>
      </w:r>
    </w:p>
    <w:p w:rsidR="002B5EFD" w:rsidRDefault="009D3104">
      <w:pPr>
        <w:pStyle w:val="20"/>
        <w:numPr>
          <w:ilvl w:val="0"/>
          <w:numId w:val="4"/>
        </w:numPr>
        <w:shd w:val="clear" w:color="auto" w:fill="auto"/>
        <w:tabs>
          <w:tab w:val="left" w:pos="1113"/>
        </w:tabs>
        <w:spacing w:before="0" w:line="269" w:lineRule="exact"/>
        <w:ind w:left="740"/>
      </w:pPr>
      <w:r>
        <w:t xml:space="preserve">Изучение нормативных и методических документов, касающихся введения ФГОС </w:t>
      </w:r>
      <w:proofErr w:type="gramStart"/>
      <w:r>
        <w:t>ДО</w:t>
      </w:r>
      <w:proofErr w:type="gramEnd"/>
      <w:r>
        <w:t>.</w:t>
      </w:r>
    </w:p>
    <w:p w:rsidR="002B5EFD" w:rsidRDefault="009D3104">
      <w:pPr>
        <w:pStyle w:val="20"/>
        <w:numPr>
          <w:ilvl w:val="0"/>
          <w:numId w:val="4"/>
        </w:numPr>
        <w:shd w:val="clear" w:color="auto" w:fill="auto"/>
        <w:tabs>
          <w:tab w:val="left" w:pos="1590"/>
        </w:tabs>
        <w:spacing w:before="0" w:line="269" w:lineRule="exact"/>
        <w:ind w:left="740"/>
      </w:pPr>
      <w:r>
        <w:t>Форм</w:t>
      </w:r>
      <w:r>
        <w:t xml:space="preserve">ирование банка данных нормативно-правовых документов по теме введения ФГОС </w:t>
      </w:r>
      <w:proofErr w:type="gramStart"/>
      <w:r>
        <w:t>ДО</w:t>
      </w:r>
      <w:proofErr w:type="gramEnd"/>
      <w:r>
        <w:t>.</w:t>
      </w:r>
    </w:p>
    <w:p w:rsidR="002B5EFD" w:rsidRDefault="009D3104">
      <w:pPr>
        <w:pStyle w:val="20"/>
        <w:numPr>
          <w:ilvl w:val="0"/>
          <w:numId w:val="4"/>
        </w:numPr>
        <w:shd w:val="clear" w:color="auto" w:fill="auto"/>
        <w:tabs>
          <w:tab w:val="left" w:pos="1113"/>
        </w:tabs>
        <w:spacing w:before="0" w:line="278" w:lineRule="exact"/>
        <w:ind w:left="740"/>
      </w:pPr>
      <w:r>
        <w:t>Формирование банка информации об укомплектованности методического кабинета необходимыми печатными и электронными методическими ресурсами;</w:t>
      </w:r>
    </w:p>
    <w:p w:rsidR="002B5EFD" w:rsidRDefault="009D3104">
      <w:pPr>
        <w:pStyle w:val="20"/>
        <w:numPr>
          <w:ilvl w:val="0"/>
          <w:numId w:val="4"/>
        </w:numPr>
        <w:shd w:val="clear" w:color="auto" w:fill="auto"/>
        <w:tabs>
          <w:tab w:val="left" w:pos="803"/>
        </w:tabs>
        <w:spacing w:before="0" w:line="278" w:lineRule="exact"/>
        <w:ind w:left="740"/>
      </w:pPr>
      <w:r>
        <w:t xml:space="preserve">Активное включение педагогических </w:t>
      </w:r>
      <w:r>
        <w:t>работников в работу методических объединений.</w:t>
      </w:r>
    </w:p>
    <w:p w:rsidR="002B5EFD" w:rsidRDefault="009D3104">
      <w:pPr>
        <w:pStyle w:val="20"/>
        <w:numPr>
          <w:ilvl w:val="0"/>
          <w:numId w:val="4"/>
        </w:numPr>
        <w:shd w:val="clear" w:color="auto" w:fill="auto"/>
        <w:tabs>
          <w:tab w:val="left" w:pos="803"/>
        </w:tabs>
        <w:spacing w:before="0"/>
        <w:ind w:left="740"/>
      </w:pPr>
      <w:r>
        <w:t>Организация и проведение постоянного методического сопровождения педагогических работников.</w:t>
      </w:r>
    </w:p>
    <w:p w:rsidR="002B5EFD" w:rsidRDefault="009D3104">
      <w:pPr>
        <w:pStyle w:val="20"/>
        <w:numPr>
          <w:ilvl w:val="0"/>
          <w:numId w:val="4"/>
        </w:numPr>
        <w:shd w:val="clear" w:color="auto" w:fill="auto"/>
        <w:tabs>
          <w:tab w:val="left" w:pos="803"/>
        </w:tabs>
        <w:spacing w:before="0"/>
        <w:ind w:left="740"/>
      </w:pPr>
      <w:proofErr w:type="gramStart"/>
      <w:r>
        <w:t xml:space="preserve">Обеспечение постоянной консультативной поддержки педагогических работников, развитие у них </w:t>
      </w:r>
      <w:r>
        <w:rPr>
          <w:rStyle w:val="2115pt"/>
        </w:rPr>
        <w:t>основных</w:t>
      </w:r>
      <w:r>
        <w:t xml:space="preserve"> компетенций, </w:t>
      </w:r>
      <w:r>
        <w:rPr>
          <w:rStyle w:val="2115pt"/>
        </w:rPr>
        <w:t>необх</w:t>
      </w:r>
      <w:r>
        <w:rPr>
          <w:rStyle w:val="2115pt"/>
        </w:rPr>
        <w:t>одимых для создания</w:t>
      </w:r>
      <w:r>
        <w:t xml:space="preserve"> условий развития детей (проведение методических мероприятий по вопросам ФГОС ДО, в том числе вопросам оценивания достижений воспитанниками целевых ориентиров дошкольного образования (семинаров, конференций, творческих лабораторий и площ</w:t>
      </w:r>
      <w:r>
        <w:t>адок, открытых просмотров, конкурсных мероприятий, консультаций и др.), включая дистанционные формы (с помощью обмена информацией посредством электронной почты).</w:t>
      </w:r>
      <w:proofErr w:type="gramEnd"/>
    </w:p>
    <w:p w:rsidR="002B5EFD" w:rsidRDefault="009D3104">
      <w:pPr>
        <w:pStyle w:val="20"/>
        <w:numPr>
          <w:ilvl w:val="0"/>
          <w:numId w:val="4"/>
        </w:numPr>
        <w:shd w:val="clear" w:color="auto" w:fill="auto"/>
        <w:tabs>
          <w:tab w:val="left" w:pos="803"/>
        </w:tabs>
        <w:spacing w:before="0" w:line="240" w:lineRule="exact"/>
        <w:ind w:left="740"/>
      </w:pPr>
      <w:r>
        <w:t xml:space="preserve">Организация деятельности рабочей группы по вопросам введения ФГОС </w:t>
      </w:r>
      <w:proofErr w:type="gramStart"/>
      <w:r>
        <w:t>ДО</w:t>
      </w:r>
      <w:proofErr w:type="gramEnd"/>
      <w:r>
        <w:t>.</w:t>
      </w:r>
    </w:p>
    <w:p w:rsidR="002B5EFD" w:rsidRDefault="009D3104">
      <w:pPr>
        <w:pStyle w:val="20"/>
        <w:numPr>
          <w:ilvl w:val="0"/>
          <w:numId w:val="4"/>
        </w:numPr>
        <w:shd w:val="clear" w:color="auto" w:fill="auto"/>
        <w:tabs>
          <w:tab w:val="left" w:pos="803"/>
        </w:tabs>
        <w:spacing w:before="0"/>
        <w:ind w:left="740"/>
      </w:pPr>
      <w:r>
        <w:t>Обеспечение доступа педа</w:t>
      </w:r>
      <w:r>
        <w:t xml:space="preserve">гогических работников в сеть Интернет и выхода на информационный портал Реализация федерального закона «Об образовании в Российской Федерации» по внедрению эффективных </w:t>
      </w:r>
      <w:proofErr w:type="spellStart"/>
      <w:r>
        <w:t>организационно</w:t>
      </w:r>
      <w:r>
        <w:softHyphen/>
        <w:t>управленческих</w:t>
      </w:r>
      <w:proofErr w:type="spellEnd"/>
      <w:r>
        <w:t xml:space="preserve"> и финансово-</w:t>
      </w:r>
      <w:proofErr w:type="gramStart"/>
      <w:r>
        <w:t>экономических механизмов</w:t>
      </w:r>
      <w:proofErr w:type="gramEnd"/>
      <w:r>
        <w:t>, структурных и нормат</w:t>
      </w:r>
      <w:r>
        <w:t>ивных изменений, новаций - его адрес - 273-фз. РФ.</w:t>
      </w:r>
    </w:p>
    <w:p w:rsidR="002B5EFD" w:rsidRDefault="009D3104">
      <w:pPr>
        <w:pStyle w:val="30"/>
        <w:shd w:val="clear" w:color="auto" w:fill="auto"/>
        <w:spacing w:line="274" w:lineRule="exact"/>
        <w:ind w:firstLine="0"/>
        <w:jc w:val="both"/>
      </w:pPr>
      <w:r>
        <w:t xml:space="preserve">Материально-техническое обеспечение ФГОС </w:t>
      </w:r>
      <w:proofErr w:type="gramStart"/>
      <w:r>
        <w:t>ДО</w:t>
      </w:r>
      <w:proofErr w:type="gramEnd"/>
      <w:r>
        <w:t>.</w:t>
      </w:r>
    </w:p>
    <w:p w:rsidR="002B5EFD" w:rsidRDefault="009D3104">
      <w:pPr>
        <w:pStyle w:val="20"/>
        <w:shd w:val="clear" w:color="auto" w:fill="auto"/>
        <w:spacing w:before="0"/>
        <w:ind w:firstLine="0"/>
      </w:pPr>
      <w:r>
        <w:rPr>
          <w:rStyle w:val="21"/>
        </w:rPr>
        <w:t xml:space="preserve">Цель: </w:t>
      </w:r>
      <w:r>
        <w:t>создание в учреждении современной образовательной среды, обеспечивающей высокое качество образования и гарантирующей охрану и укрепление здоровья воспитан</w:t>
      </w:r>
      <w:r>
        <w:t>ников.</w:t>
      </w:r>
    </w:p>
    <w:p w:rsidR="002B5EFD" w:rsidRDefault="009D3104">
      <w:pPr>
        <w:pStyle w:val="20"/>
        <w:numPr>
          <w:ilvl w:val="0"/>
          <w:numId w:val="4"/>
        </w:numPr>
        <w:shd w:val="clear" w:color="auto" w:fill="auto"/>
        <w:tabs>
          <w:tab w:val="left" w:pos="803"/>
        </w:tabs>
        <w:spacing w:before="0" w:line="240" w:lineRule="exact"/>
        <w:ind w:left="740"/>
      </w:pPr>
      <w:r>
        <w:t>Оснащение библиотеки для детей необходимой художественной литературой.</w:t>
      </w:r>
    </w:p>
    <w:p w:rsidR="002B5EFD" w:rsidRDefault="009D3104">
      <w:pPr>
        <w:pStyle w:val="20"/>
        <w:numPr>
          <w:ilvl w:val="0"/>
          <w:numId w:val="4"/>
        </w:numPr>
        <w:shd w:val="clear" w:color="auto" w:fill="auto"/>
        <w:tabs>
          <w:tab w:val="left" w:pos="803"/>
        </w:tabs>
        <w:spacing w:before="0"/>
        <w:ind w:left="740"/>
      </w:pPr>
      <w:r>
        <w:t>Оснащение учреждения средствами обучения и воспитания (в том числе техническими), соответствующими материалами, в том числе расходным игровым,</w:t>
      </w:r>
    </w:p>
    <w:sectPr w:rsidR="002B5EFD" w:rsidSect="002B5EFD">
      <w:pgSz w:w="11900" w:h="16840"/>
      <w:pgMar w:top="1152" w:right="794" w:bottom="1240" w:left="1692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104" w:rsidRDefault="009D3104" w:rsidP="002B5EFD">
      <w:r>
        <w:separator/>
      </w:r>
    </w:p>
  </w:endnote>
  <w:endnote w:type="continuationSeparator" w:id="0">
    <w:p w:rsidR="009D3104" w:rsidRDefault="009D3104" w:rsidP="002B5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104" w:rsidRDefault="009D3104"/>
  </w:footnote>
  <w:footnote w:type="continuationSeparator" w:id="0">
    <w:p w:rsidR="009D3104" w:rsidRDefault="009D31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09C5"/>
    <w:multiLevelType w:val="multilevel"/>
    <w:tmpl w:val="D4846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DA533C"/>
    <w:multiLevelType w:val="multilevel"/>
    <w:tmpl w:val="C004FA8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252984"/>
    <w:multiLevelType w:val="multilevel"/>
    <w:tmpl w:val="ECB2EF2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8C03F7"/>
    <w:multiLevelType w:val="multilevel"/>
    <w:tmpl w:val="882A18B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B5EFD"/>
    <w:rsid w:val="00272C4C"/>
    <w:rsid w:val="002B5EFD"/>
    <w:rsid w:val="009D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5E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5EFD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2B5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2B5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2B5EF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2B5EFD"/>
    <w:rPr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B5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5">
    <w:name w:val="Основной текст (5)_"/>
    <w:basedOn w:val="a0"/>
    <w:link w:val="50"/>
    <w:rsid w:val="002B5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5115pt0pt">
    <w:name w:val="Основной текст (5) + 11;5 pt;Не полужирный;Интервал 0 pt"/>
    <w:basedOn w:val="5"/>
    <w:rsid w:val="002B5EFD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B5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15pt">
    <w:name w:val="Основной текст (2) + 11;5 pt;Полужирный;Курсив"/>
    <w:basedOn w:val="2"/>
    <w:rsid w:val="002B5EFD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B5EFD"/>
    <w:pPr>
      <w:shd w:val="clear" w:color="auto" w:fill="FFFFFF"/>
      <w:spacing w:line="278" w:lineRule="exact"/>
      <w:ind w:hanging="114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B5EFD"/>
    <w:pPr>
      <w:shd w:val="clear" w:color="auto" w:fill="FFFFFF"/>
      <w:spacing w:before="24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B5EFD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50">
    <w:name w:val="Основной текст (5)"/>
    <w:basedOn w:val="a"/>
    <w:link w:val="5"/>
    <w:rsid w:val="002B5EF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60">
    <w:name w:val="Основной текст (6)"/>
    <w:basedOn w:val="a"/>
    <w:link w:val="6"/>
    <w:rsid w:val="002B5EFD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1319</Words>
  <Characters>7523</Characters>
  <Application>Microsoft Office Word</Application>
  <DocSecurity>0</DocSecurity>
  <Lines>62</Lines>
  <Paragraphs>17</Paragraphs>
  <ScaleCrop>false</ScaleCrop>
  <Company>MDOU MayskySAD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 MayskySAD</dc:creator>
  <cp:lastModifiedBy>MDOU MayskySAD</cp:lastModifiedBy>
  <cp:revision>1</cp:revision>
  <dcterms:created xsi:type="dcterms:W3CDTF">2016-03-28T05:46:00Z</dcterms:created>
  <dcterms:modified xsi:type="dcterms:W3CDTF">2016-03-28T05:47:00Z</dcterms:modified>
</cp:coreProperties>
</file>