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46" w:rsidRPr="00306446" w:rsidRDefault="00306446" w:rsidP="00306446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«Средняя общеобразовательная школа №40»</w:t>
      </w:r>
    </w:p>
    <w:p w:rsidR="00306446" w:rsidRPr="00306446" w:rsidRDefault="00306446" w:rsidP="00306446">
      <w:pPr>
        <w:rPr>
          <w:rFonts w:ascii="Times New Roman" w:hAnsi="Times New Roman" w:cs="Times New Roman"/>
          <w:sz w:val="32"/>
          <w:szCs w:val="32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2"/>
          <w:szCs w:val="32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2"/>
          <w:szCs w:val="32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2"/>
          <w:szCs w:val="32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2"/>
          <w:szCs w:val="32"/>
        </w:rPr>
      </w:pPr>
    </w:p>
    <w:p w:rsidR="00306446" w:rsidRDefault="00306446" w:rsidP="00306446">
      <w:pPr>
        <w:rPr>
          <w:rFonts w:ascii="Times New Roman" w:hAnsi="Times New Roman" w:cs="Times New Roman"/>
          <w:sz w:val="32"/>
          <w:szCs w:val="32"/>
        </w:rPr>
      </w:pPr>
    </w:p>
    <w:p w:rsidR="00306446" w:rsidRPr="00306446" w:rsidRDefault="00306446" w:rsidP="00306446">
      <w:pPr>
        <w:spacing w:before="100" w:beforeAutospacing="1" w:after="84" w:line="240" w:lineRule="auto"/>
        <w:ind w:left="1701" w:hanging="993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             Классный   час   в  10 «Д» классе                                                  </w:t>
      </w:r>
      <w:r w:rsidRPr="00306446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                </w:t>
      </w:r>
      <w:r w:rsidRPr="00306446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"Молоко приносит здоровье"</w:t>
      </w:r>
    </w:p>
    <w:p w:rsid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06446">
        <w:rPr>
          <w:rFonts w:ascii="Times New Roman" w:hAnsi="Times New Roman" w:cs="Times New Roman"/>
          <w:sz w:val="28"/>
          <w:szCs w:val="28"/>
        </w:rPr>
        <w:t>Подготовила учитель математики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306446" w:rsidRPr="00306446" w:rsidRDefault="00306446" w:rsidP="003064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306446">
        <w:rPr>
          <w:rFonts w:ascii="Times New Roman" w:hAnsi="Times New Roman" w:cs="Times New Roman"/>
          <w:sz w:val="32"/>
          <w:szCs w:val="32"/>
        </w:rPr>
        <w:t>Осипова Л.В.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306446" w:rsidRP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P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306446" w:rsidRDefault="00306446" w:rsidP="00306446">
      <w:pPr>
        <w:rPr>
          <w:rFonts w:ascii="Times New Roman" w:hAnsi="Times New Roman" w:cs="Times New Roman"/>
          <w:sz w:val="36"/>
          <w:szCs w:val="36"/>
        </w:rPr>
      </w:pPr>
    </w:p>
    <w:p w:rsidR="004866E6" w:rsidRDefault="00306446" w:rsidP="004866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Старый  Оскол  2012 год</w:t>
      </w:r>
      <w:r w:rsidR="004866E6" w:rsidRPr="004866E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4866E6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Цель: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и доказать большое значение молока и молочных продуктов для нормального физического и умственного развития детей и прежде всего подростков, значение рационального питания, как одного из составляющих здорового образа жизни.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Плакаты:</w:t>
      </w:r>
    </w:p>
    <w:p w:rsidR="004866E6" w:rsidRPr="004866E6" w:rsidRDefault="004866E6" w:rsidP="004866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и полезная еда есть еда с аппетитом,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испытываемым наслаждением…»</w:t>
      </w:r>
    </w:p>
    <w:p w:rsidR="004866E6" w:rsidRPr="004866E6" w:rsidRDefault="004866E6" w:rsidP="004866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(И.П. Павлов).</w:t>
      </w:r>
    </w:p>
    <w:p w:rsidR="004866E6" w:rsidRPr="004866E6" w:rsidRDefault="004866E6" w:rsidP="004866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здоровым, молодым – это талант! И он есть у каждого, кто понял,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сохранение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 – дело рук самого человека»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6E6" w:rsidRPr="004866E6" w:rsidRDefault="004866E6" w:rsidP="004866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(Ф.А. </w:t>
      </w:r>
      <w:proofErr w:type="spell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Доленко</w:t>
      </w:r>
      <w:proofErr w:type="spell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 –</w:t>
      </w:r>
    </w:p>
    <w:p w:rsid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8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молока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Функции белков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Гиповитаминоз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– Молоко и молочные продукты</w:t>
      </w:r>
    </w:p>
    <w:p w:rsidR="004866E6" w:rsidRPr="004866E6" w:rsidRDefault="004866E6" w:rsidP="004866E6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66E6">
        <w:rPr>
          <w:rFonts w:ascii="Times New Roman" w:hAnsi="Times New Roman" w:cs="Times New Roman"/>
          <w:sz w:val="28"/>
          <w:szCs w:val="28"/>
        </w:rPr>
        <w:t xml:space="preserve"> </w:t>
      </w: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классного часа</w:t>
      </w: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Древним римлянам принадлежит мудрое изречение – “Мы едим для того, чтобы жить, а не для того, чтобы есть”. Питание – одна из потребностей организма человека, т.к. это процесс поступления в организм веществ, необходимых для роста и развития, построения новых клеток. Сознательное отношение к питанию помогает человеку избежать многих заболеваний.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ребёнок! И добрые, ласковые руки матери прикладывают его к груди. Первое, что получает ребёнок – это материнское молоко. Недаром И.Б. Павлов назвал молоко – пищей, приготовленной самой природой. Молоко – это идеальный продукт для новорождённого.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речь пойдёт об удивительном веществе – молоке. Вопрос – о пользе или вреде молока стоял во все времена. Обсуждается он и до сих пор, при этом высказываются разноречивые мнения. В чём обвиняют молоко?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Молоко буквально “напичкано” жиром и холестерином, оно ослабляет </w:t>
      </w:r>
      <w:proofErr w:type="spellStart"/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и провоцирует появление лишних килограммов.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Молоко не все переносят.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Некоторые учёные считают, что казеин А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белков коровьего молока, также повышает риск возникновения болезни сердца.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Некоторые диетологи полагают, что молоко исключительно детский продукт, т.к. только в желудочно-кишечном тракте детей присутствуют ферменты, способные расщеплять молочный белок.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 учёные утверждают большое значение этого продукта питания, т.к. оно обладает целым рядом полезных свойств, которые в совокупности безоговорочно перевешивают “минусы”. 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нам расскажут ученики 10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Вся жизнедеятельность живых организмов связана с белковыми веществами, поэтому наш организм постоянно ощущает потребность в белке. Проблеме пищевого белка уделяется сейчас большое внимание. По данным ФАО (международная организация при ООН), больше половины человечества не получает с пищей необходимого количества белков. Совсем не безразлично, какие белки употребляются в пищу. Молоко животных отличается по % содержанию различных компонентов. Целебным считается козье молоко, которое почти всегда можно пить сырым (козы не болеют туберкулёзом, бруцеллезом и т.п.). Но не менее ценно и коровье молоко, молоко кобылиц и т.д.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молока усваиваются на 96%, рыбы – 93%, а хлеба – 62%.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– самый полноценный наиболее сбалансированный продукт, содержит все необходимые человеку вещества.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роста организма в детском и юношеском возрасте синтез белков особенно велик. Суточная потребность человека в белке для взрослого человека 1 г – 1,5 г на 1 кг массы тела (для детей 1,5 – 4 г), т.е. примерно 85 – 100 г.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1 до 3 лет – необходимо давать 75% животного белка и 25% растительного; от 3 до 5 лет – соответственно 65% и 35%, старше 5 лет – 50% и 50% (Взрослым не менее 30%). Потребность детей в белке летом возрастает на 15-20% вследствие повышения температуры и большой подвижности.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Молоко – это один из главных источников белка. Дети, которые вскармливаются молоком 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временный пассивный иммунитет, против инфекционных заболеваний, за счёт антител, выработанных организмом матери и перешедших в молоко. Учёные 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доказали, что дети, которые питались материнским молоком более успешно учатся. В питании людей умственного труда большое значение имеют продукты, обладающие </w:t>
      </w:r>
      <w:proofErr w:type="spell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липотропными</w:t>
      </w:r>
      <w:proofErr w:type="spell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противосклеротическими</w:t>
      </w:r>
      <w:proofErr w:type="spell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свойствами. К ним относится творог, сыры и т.д.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 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молоке содержатся все необходимые для роста и развития вещества (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табл. </w:t>
      </w:r>
      <w:hyperlink r:id="rId5" w:history="1">
        <w:r w:rsidRPr="004866E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“Химический состав молока”</w:t>
        </w:r>
      </w:hyperlink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ценность белкового компонента пищи является следствием той, огромной роли и множества функции, которые белки выполняют в нашем организме (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табл. </w:t>
      </w:r>
      <w:hyperlink r:id="rId6" w:history="1">
        <w:r w:rsidRPr="004866E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“Функции белков”</w:t>
        </w:r>
      </w:hyperlink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Из приведённых данных становится понятно, почему наша пища должна быть разнообразной и в первую очередь – белковой. В состав молока входят все необходимые аминокислоты – заменимые, которые организм может синтезировать сам и незаменимые, которые поступают в организм только с пищей. 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молоке жиры делают нашу кожу нежной и гладкой, а волосы – блестящими и здоровыми, потому, что молочный жир участвует в образовании тонкой плёнки, благодаря которой кожа сохраняет влагу и не теряет упругости.</w:t>
      </w:r>
      <w:proofErr w:type="gramEnd"/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организме имеют витамины. В молоке содержатся витамины всех групп: A, D, E, B, C, PP. Недостаток их приводит к различным заболеваниям (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табл. </w:t>
      </w:r>
      <w:hyperlink r:id="rId7" w:history="1">
        <w:r w:rsidRPr="004866E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“Клинические признаки основных видов витаминной недостаточности”</w:t>
        </w:r>
      </w:hyperlink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Приводит примеры.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Минеральные вещества участвуют в многочисленных обменных реакциях и выполняют многообразные физиологические функции. В зависимости от содержания в организме и значимости они делятся на макроэлементы – натрий, калий, кальций, магний, фосфор и др., необходимые в больших количествах и микроэлементы – железо, медь, цинк, йод, фтор и др., необходимые в меньшем количестве.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Основоположник научной гигиены Ф.Ф. Эрисман писал, что пища, которая не содержит минеральных солей, ведёт к голодной смерти, т.к. обеднение тела солями неминуемо ведёт к нарушению обмена веществ. Например: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кальций придаёт прочность скелету, повышает возбудимость нервно-мышечного аппарата, способствует свёртываемости крови, участвует в работе мышц сердца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фосфор необходим для развития костной системы.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Солями кальция и фосфора наиболее 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творог, сыр, кефир.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калий – участвует в обмене белков, углеводов, необходим для сокращения мышц, способствует выделению жидкости из организма.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натрий – находится во внеклеточной жидкости, которая удерживается в организме, стимулирует активность пищеварительных ферментов.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магний – успокаивающе действует на нервную систему, стимулирует выделение желчи, усиливает перистальтику кишечника, нормализует работу сердца.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биологическая роль принадлежит многим микроэлементам.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железо необходимо для нормального кроветворения, т.к. входит в железосодержащие белки, которые выполняют различные функции; гемоглобин переносит О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лёгких к тканям всех органов, миоглобин – запасает его в мышцах и т.д.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марганец и фтор необходимы для формирования костной ткани и зубов.</w:t>
      </w:r>
      <w:proofErr w:type="gramEnd"/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цинк входит в состав ферментов и необходим для синтеза белков и нуклеиновых кислот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медь способствует образованию эритроцитов. При дефиците меди возникают малокровие, эпилепсия.</w:t>
      </w:r>
    </w:p>
    <w:p w:rsidR="004866E6" w:rsidRPr="004866E6" w:rsidRDefault="00280FB8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</w:t>
      </w:r>
      <w:r w:rsidR="004866E6"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благоприятно действует на секрецию пищеварительных желез и усваивается при минимальном их напряжении (в 3-4 раза меньше затрачивается энергии).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теплого молока, выпитый на ночь, благотворно действует на рецепторы желудка и оказывает общее успокаивающее действие.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нельзя впадать в крайность, если питаться преимущественно молоком и молочными продуктами, то это может привести к различным заболеваниям. Например; если питаться только творогом – это может привести к образованию камней в почках, в молоке не совсем достаточно железа, поэтому это угрожает анемией и т.д.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рацион следует разнообразить. Всегда необходимо сочетать менее ценные белки (растительные) с белками молока. Например: более полному усвоению белков способствует сочетание – гречневой каши с молоком, чёрного хлеба с простоквашей, мучных изделий с сыром, творогом, сметаной. Очень полезно в овощные и фруктовые салаты добавлять сметану, йогурты.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Диетическими и лечебными свойствами обладают </w:t>
      </w:r>
      <w:proofErr w:type="spellStart"/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молочно-кислые</w:t>
      </w:r>
      <w:proofErr w:type="spellEnd"/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продукты. Это объясняется благотворным воздействием на организм человека микроорганизмов и веществ, образующихся в результате биохимических процессов. Особенно диетологи рекомендуют включать в питание – простоквашу, ряженку, йогурт, кумыс, </w:t>
      </w:r>
      <w:proofErr w:type="spell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катык</w:t>
      </w:r>
      <w:proofErr w:type="spell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Кислое молоко всех видов можно сочетать со сладкими фруктами, ягодами, овощами. Например, в Татарии и Башкирии, чтобы получить </w:t>
      </w:r>
      <w:proofErr w:type="gram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высококачественный</w:t>
      </w:r>
      <w:proofErr w:type="gram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катык</w:t>
      </w:r>
      <w:proofErr w:type="spellEnd"/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используют свёклу и вишню. Свеклу варят или 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пекут в кожуре, мелко нарезают соломкой и кладут в горячее молоко, для заквашивания. У вишен просто удаляют косточки и разминают мякоть (употребляют в первой половине дня).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Творог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высококонцентрированный продукт, требующий для усвоения большой работы всех органов пищеварения, поэтому рекомендуют его употреблять 2-3 раза в неделю. Он хорошо сочетается с мёдом, любыми фруктами, ягодами, орехами. Творог – это вечерняя еда.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Сыр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и творог – это белок высокой концентрации. 90 г сыра снабжает организм необходимым кальцием, как 3 л молока. Сыр сочетается с огурцами, салатом, капустой, овощами, а бутерброды рекомендуют делать с ним из хлеба, испечённого из муки грубого помола. Лучше всего употреблять молодые сыры.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имеет исключительное значение для нормального физического и умственного развития.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Диетологи и те, считают, что молоко занимает большое значение, все-таки, в питании современного человека, поэтому они рекомендуют: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Молоко – отдельная еда, а не дополнение к ней. Оно сочетается со сладкими фруктами, ягодами, крахмалистыми овощами. Можно разводить молоко фруктовыми соками (некислыми) и морковным соком.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кислых фруктов и помидоров молоко можно употреблять не менее, чем через полчаса (особенно соблюдать при питании детей).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Рекомендуется пить молоко небольшими глотками, подольше задерживая его во рту.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кипячении порошкового молока на дно кастрюли положить нарезанные морковь и свеклу (2-3 см слоем). Молоко станет вкуснее и будет приносить пользу.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Так как всякое молоко – очень благоприятная среда для бактерий, то врачи советуют после употребления сырого молока съесть небольшой кусочек какого-нибудь сладкого фрукта.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слово:</w:t>
      </w:r>
      <w:r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всего сказанного можно сделать вывод, что молоко – это незаменимый и очень полезный питательный продукт в любом возрасте. Нельзя из рациона исключать молоко и молочные продукты. С молоком наш организм получает все необходимые питательные вещества для нормального развития организма. Пейте молоко и будете здоровы!</w:t>
      </w:r>
    </w:p>
    <w:p w:rsidR="004866E6" w:rsidRPr="004866E6" w:rsidRDefault="00280FB8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здоровым, молодым и красивым – это талант! И он есть у каждого, кто понял, что сохранение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 – дело рук самого человека»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6E6" w:rsidRPr="004866E6" w:rsidRDefault="004866E6" w:rsidP="00486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о пище с точки зрения химика»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И.М. </w:t>
      </w:r>
      <w:proofErr w:type="spellStart"/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Фкурихин</w:t>
      </w:r>
      <w:proofErr w:type="spellEnd"/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А.П. Нечаев 1991 г.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 здоровья»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Ф.Г. </w:t>
      </w:r>
      <w:proofErr w:type="spellStart"/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Мурзакаев</w:t>
      </w:r>
      <w:proofErr w:type="spellEnd"/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 1987 г.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пользы»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И.И. Литвина Москва 1989 г.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«Строение и функции белков»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Ю.А.Овчинников, </w:t>
      </w:r>
      <w:proofErr w:type="spellStart"/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А.Н.Шамин</w:t>
      </w:r>
      <w:proofErr w:type="spellEnd"/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1983 г.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 и здоровье»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А.И.Крылова, А.А. Крылов, Л.А. Авдеева Самарское книжное издательство 1992 г.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«Химия белка»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О.С. Комаров, А.А. Терентьев Москва 1984 г.</w:t>
      </w:r>
    </w:p>
    <w:p w:rsidR="004866E6" w:rsidRPr="004866E6" w:rsidRDefault="00280FB8" w:rsidP="00486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«Химия в школе»</w:t>
      </w:r>
      <w:r w:rsidR="004866E6" w:rsidRPr="0048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№5, 7 1997 г.</w:t>
      </w:r>
    </w:p>
    <w:p w:rsidR="004866E6" w:rsidRPr="004866E6" w:rsidRDefault="004866E6" w:rsidP="004866E6">
      <w:pPr>
        <w:rPr>
          <w:rFonts w:ascii="Times New Roman" w:hAnsi="Times New Roman" w:cs="Times New Roman"/>
          <w:sz w:val="28"/>
          <w:szCs w:val="28"/>
        </w:rPr>
      </w:pPr>
    </w:p>
    <w:p w:rsidR="004866E6" w:rsidRPr="004866E6" w:rsidRDefault="004866E6" w:rsidP="00306446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4866E6" w:rsidRPr="004866E6" w:rsidSect="003064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F3B"/>
    <w:multiLevelType w:val="multilevel"/>
    <w:tmpl w:val="6C1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446"/>
    <w:rsid w:val="00084FCE"/>
    <w:rsid w:val="00141D84"/>
    <w:rsid w:val="00280FB8"/>
    <w:rsid w:val="00306446"/>
    <w:rsid w:val="004866E6"/>
    <w:rsid w:val="004C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310732/p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310732/p3.doc" TargetMode="External"/><Relationship Id="rId5" Type="http://schemas.openxmlformats.org/officeDocument/2006/relationships/hyperlink" Target="http://festival.1september.ru/articles/310732/p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2012-10-01T16:54:00Z</cp:lastPrinted>
  <dcterms:created xsi:type="dcterms:W3CDTF">2012-10-01T06:14:00Z</dcterms:created>
  <dcterms:modified xsi:type="dcterms:W3CDTF">2012-10-01T17:04:00Z</dcterms:modified>
</cp:coreProperties>
</file>