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4" w:rsidRPr="008648CF" w:rsidRDefault="004503A4" w:rsidP="004503A4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8648CF">
        <w:rPr>
          <w:rFonts w:ascii="Times New Roman" w:hAnsi="Times New Roman"/>
          <w:sz w:val="48"/>
          <w:szCs w:val="48"/>
          <w:lang w:eastAsia="ru-RU"/>
        </w:rPr>
        <w:t xml:space="preserve">Перспективный план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2151"/>
        <w:gridCol w:w="2432"/>
        <w:gridCol w:w="2122"/>
        <w:gridCol w:w="2329"/>
      </w:tblGrid>
      <w:tr w:rsidR="004503A4" w:rsidRPr="00AB684E" w:rsidTr="003E5B1B">
        <w:trPr>
          <w:cantSplit/>
          <w:trHeight w:val="841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84E">
              <w:rPr>
                <w:rFonts w:ascii="Times New Roman" w:hAnsi="Times New Roman"/>
                <w:sz w:val="20"/>
                <w:szCs w:val="20"/>
              </w:rPr>
              <w:t>мессяц</w:t>
            </w:r>
            <w:proofErr w:type="spellEnd"/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«Росток»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Закрепить и обобщить знания о воде, воздухе, понять их значение для всего живого.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«Песок»</w:t>
            </w:r>
          </w:p>
          <w:p w:rsidR="004503A4" w:rsidRPr="00AB684E" w:rsidRDefault="004503A4" w:rsidP="003E5B1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Рассмотреть форму песчинок</w:t>
            </w: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«Песчаный конус»</w:t>
            </w:r>
          </w:p>
          <w:p w:rsidR="004503A4" w:rsidRPr="00AB684E" w:rsidRDefault="004503A4" w:rsidP="003E5B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 свойства песка.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«Рассеянный песок»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 свойство рассеянного песка.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«Своды и тоннели»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«Мокрый песок»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Познакомить детей со свойствами мокрого песка.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«Свойства  воды»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Познакомить детей со свойствами воды (принимает форму, не имеет запаха, вкуса, цвета).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«Живая вода»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Познакомить детей с животворным свойством воды.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«Испарение»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превращениями воды из </w:t>
            </w:r>
            <w:proofErr w:type="gramStart"/>
            <w:r w:rsidRPr="00AB684E">
              <w:rPr>
                <w:rFonts w:ascii="Times New Roman" w:hAnsi="Times New Roman"/>
                <w:sz w:val="28"/>
                <w:szCs w:val="28"/>
              </w:rPr>
              <w:t>жидкого</w:t>
            </w:r>
            <w:proofErr w:type="gramEnd"/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в газообразное состояние и обратно в жидкое.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«Агрегатные состояния воды»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ab/>
              <w:t>Доказать, что состояние воды зависит от темпе</w:t>
            </w:r>
            <w:r>
              <w:rPr>
                <w:rFonts w:ascii="Times New Roman" w:hAnsi="Times New Roman"/>
                <w:sz w:val="28"/>
                <w:szCs w:val="28"/>
              </w:rPr>
              <w:t>ратуры воздуха и находится в трёх состояниях: жидком – вода; твёрдом – снег, лё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д; газообразном – пар.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«Свойства воздуха»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Познакомить детей со свойствами воздуха.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Материал.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Ароматизирован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B684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AB684E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Pr="00AB684E">
              <w:rPr>
                <w:rFonts w:ascii="Times New Roman" w:hAnsi="Times New Roman"/>
                <w:sz w:val="28"/>
                <w:szCs w:val="28"/>
              </w:rPr>
              <w:t xml:space="preserve"> салфетки, корки апельсин</w:t>
            </w:r>
            <w:r>
              <w:rPr>
                <w:rFonts w:ascii="Times New Roman" w:hAnsi="Times New Roman"/>
                <w:sz w:val="28"/>
                <w:szCs w:val="28"/>
              </w:rPr>
              <w:t>а, чеснок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«Воздух сжимается»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со свойствами воздуха.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«Воздух расширяется»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Продемонстриро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ать,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воздух расширяется при нагревании и выталкивает воду из сосуда (самодельный термометр).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Вода при замерзании расширяется»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Выяснить, как снег сохраняет тепло. Защитные свойства снега. Доказать, что вода при замерзании расширяется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«Жизненный цикл мушек»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Понаблюдать за жизненным циклом мушек.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«Почему, кажется, что звё</w:t>
            </w: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зды движутся по кругу»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Установить, почему звё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зды движутся по кругу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«Зависимость таяния снега от температуры»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Подвести детей к пониманию зависимости состояния снега (льда) от температуры воздуха. Чем выше температура, тем быстрее растает снег.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«Как работает термометр»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Посмотреть, как работает термометр</w:t>
            </w: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«Может ли растение дышать?»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Выявит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потребность растения в воздухе, дыхании. Понять, как происходит процесс дыхания у растений.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Комнатное растение, трубочки для коктейля, вазелин, лупа.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«Есть ли у растений органы дыхания?»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Определить, что все части растения участвуют в дыхании.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«Нужен ли корешкам воздух?»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Выявит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причину потребности растения в рыхлении; доказать, что растение дышит всеми частями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«Что выделяет растение?»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, что растение выделяет кислород. Понять необходимость дыхания для растений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«Во всех ли листьях есть питание?»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 наличие в листьях питания для растений.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«На свету и в темноте»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Определить факторы внешней среды, необходимые для роста и развития растений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«Кому лучше?»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Выделить благоприятные условия для роста и развития растений, обосновать зависимость растений от почвы.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«Где лучше расти?»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Установить необходимость почвы для жизни растений, влияние качества почвы на рост и развитее растений, выделить почвы, разные по составу.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«Лабиринт»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Установить, как растение ищет свет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«Как образуется тень»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3A4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Понять, как образуется тень, её 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зависимость от источника света и предмета, их взаимоположения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«Что нужно для питания растения?»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Установить, как растение ищет свет.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«Что потом?»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 xml:space="preserve">Цель. 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Систематизировать знания о циклах развития всех растений.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«Как обнаружить воздух»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Установить, окружает ли нас воздух и как его обнаружить. Определить поток воздуха в помещении.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«Для чего корешки?»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Доказать, что корешок растения всасывает воду; уточнить функцию корней растений; установить взаимосвязь строения и функций растения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03A4" w:rsidRPr="00AB684E" w:rsidTr="003E5B1B">
        <w:trPr>
          <w:cantSplit/>
          <w:trHeight w:val="1134"/>
        </w:trPr>
        <w:tc>
          <w:tcPr>
            <w:tcW w:w="534" w:type="dxa"/>
            <w:textDirection w:val="btLr"/>
          </w:tcPr>
          <w:p w:rsidR="004503A4" w:rsidRPr="00AB684E" w:rsidRDefault="004503A4" w:rsidP="003E5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«Как увидеть движение воды через корешки?»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Цель.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Доказать, что корешок растения всасывает воду, уточнить функцию корней растения, установить взаимосвязь </w:t>
            </w:r>
            <w:proofErr w:type="spellStart"/>
            <w:r w:rsidRPr="00AB684E">
              <w:rPr>
                <w:rFonts w:ascii="Times New Roman" w:hAnsi="Times New Roman"/>
                <w:sz w:val="28"/>
                <w:szCs w:val="28"/>
              </w:rPr>
              <w:t>строен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B684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B684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AB684E">
              <w:rPr>
                <w:rFonts w:ascii="Times New Roman" w:hAnsi="Times New Roman"/>
                <w:sz w:val="28"/>
                <w:szCs w:val="28"/>
              </w:rPr>
              <w:t xml:space="preserve"> и функции</w:t>
            </w:r>
          </w:p>
        </w:tc>
        <w:tc>
          <w:tcPr>
            <w:tcW w:w="2179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Как влияет солнце на растение»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 необходимость солнечного освещения для роста растений. Как влияет солнце на растение.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Как устроены перья у птиц»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684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503A4" w:rsidRPr="00AB684E" w:rsidRDefault="004503A4" w:rsidP="003E5B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84E">
              <w:rPr>
                <w:rFonts w:ascii="Times New Roman" w:hAnsi="Times New Roman"/>
                <w:sz w:val="28"/>
                <w:szCs w:val="28"/>
              </w:rPr>
              <w:t>Установить связь между строением и образом жизни птиц в экосистеме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65FCE" w:rsidRPr="004503A4" w:rsidRDefault="00B65FCE">
      <w:pPr>
        <w:rPr>
          <w:rFonts w:ascii="Times New Roman" w:hAnsi="Times New Roman"/>
          <w:sz w:val="28"/>
          <w:szCs w:val="28"/>
        </w:rPr>
      </w:pPr>
    </w:p>
    <w:sectPr w:rsidR="00B65FCE" w:rsidRPr="004503A4" w:rsidSect="00B6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A4"/>
    <w:rsid w:val="004503A4"/>
    <w:rsid w:val="00B65FCE"/>
    <w:rsid w:val="00C1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A4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Степановна</dc:creator>
  <cp:keywords/>
  <dc:description/>
  <cp:lastModifiedBy>Наталья Степановна</cp:lastModifiedBy>
  <cp:revision>2</cp:revision>
  <dcterms:created xsi:type="dcterms:W3CDTF">2014-10-08T09:29:00Z</dcterms:created>
  <dcterms:modified xsi:type="dcterms:W3CDTF">2014-10-08T09:55:00Z</dcterms:modified>
</cp:coreProperties>
</file>