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 е м а: ДОМАШНИЕ ЖИВОТНЫЕ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  <w:t xml:space="preserve">(урок окружающего мира с применением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  <w:t>проектной деятельности)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Цели: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учащиеся должны знать,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как животные пришли к человеку и  приспособились к жизни с человеком;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учащиеся должны уметь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работать с разными видами информации, обрабатывать её и фиксировать, применять имеющиеся знания для создания определённого продукта своей деятельности; работать в группе;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воспитывать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любовь к природе, учить бережно относиться к её богатствам.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before="90" w:after="9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Подготовка к уроку.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after="9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 л а н  с о д е р ж а н и я   и   э т а п о в   у ч е б н о г о   п р о е к т а.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after="9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Учащиеся делятся на 3 группы: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1-я  г р у п п а  готовит рассказ о диких животных: 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черепаха;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кит;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тигр.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before="9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2-я  г р у п п а  готовит рассказ о том, как домашние животные пришли в дом человека: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петух;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собака;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корова;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кошка;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свинья;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овца.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3-я  г р у п п а  готовит иллюстрированные сообщения о том, какую пользу приносят человеку домашние животные.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before="90" w:after="9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Результатом данного проекта является таблица «Для чего человеку нужны домашние животные».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 б о р у д о в а н и е: мультимедийная презентация для использования на интерактивной доске.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Ход урока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after="9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I. Организационный момент.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Учитель сообщает цель данной проектной деятельности.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before="90" w:after="9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II. Повторение раннее изученного.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– На прошлом уроке мы вели разговор о животных, познакомились с классификацией и их основными признаками. Назовите группы  животных, различающихся этими признаками. (Звери, птицы, насекомые, пауки, земноводные, пресмыкающиеся, рыбы.) 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Изучая животный мир, вы стали более наблюдательными. Невнимательный художник нарисовал животных, а у него получилась путаница. Исправьте его ошибки и запишите названия этих  животных в соответствующие группы. (Учитель демонстрирует слайды соответствующего содержания.)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before="90" w:after="9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Учитель.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 меня вопрос к вам: что вы знаете о животных, изображенных на слайдах?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(На экране появляются изображения тех животных, которым посвящен рассказ участников творческих групп. Примерное содержание сообщений представлено далее.)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Петух.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Петух – это домашняя птица. А знаете, сколько близких и дальних родственников было у деревенского петуха? Очень много. Это и обитатель холодного Севера – белая куропатка, и чёрно-синий франт – тетерев-косач, и угрюмый таёжный житель – осторожный глухарь, и изящный фазан, и красавец павлин, и маленький петушок – перепел. А сколько родственников у нашего петуха среди домашних птиц! Это и индюки, и цесарки, и самые разные породы домашних кур. Домашние куры дают нам вкусные продукты: мясо, яйца, из которых можно приготовить много самых разнообразных блюд. Кроме того, можно получить и перо, и пух.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before="90" w:after="9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Черепаха.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Черепаху, благодаря её панцирю, не спутаешь ни с каким животным. Но не все черепахи одинаковы. Одни черепахи наземные и живут на суше, а у других жизнь тесно связана с водой. Среди этих черепах есть пресноводные и морские. Многие из них прекрасные пловцы. Они очень быстрые и ловкие в воде, а на суше они обычно неуклюжи и медлительны. Есть черепахи-малютки, а есть гиганты – слоновые черепахи, достигающие иногда 400 кг веса. Сейчас известно 250 видов черепах, почти все они растительноядные и все теплолюбивые. Живут черепахи до 100 лет и панцирь свой не меняют. Обиднее всего, что очень часто черепах истребляют люди: панцирь используют для различных поделок, а яйца, которые откладывают черепахи, и черепашье мясо используют как лакомое блюдо.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Кит.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русских сказках говорится «чудо-юдо рыба-кит». Такое выражение, конечно, встретишь только в сказках, потому что кит совсем не рыба, он дышит не жабрами, как рыбы, а лёгкими. И, хотя он долго может находиться под водой, всё же ему необходимо подниматься на поверхность, чтобы вдохнуть воздух. Киты – млекопитающие, они рождают живых детёнышей и кормят их молоком. Учёные разделили китов на две группы: зубатые и усатые. Самый большой из зубатых – кашалот, он достигает 15–20 метров в длину. Его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любимая пища – кальмары. К усатым китам относятся полосатики – с продольными складками на брюхе. Это синие киты, их длина достигает 33 метров, а вес – 150 тонн. За сутки кит съедает 2–4 тонны пищи, только на завтрак ему надо миллиард рачков.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before="90" w:after="9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Тигр. </w:t>
      </w:r>
      <w:r>
        <w:rPr>
          <w:rFonts w:ascii="Times New Roman" w:hAnsi="Times New Roman" w:cs="Times New Roman"/>
          <w:sz w:val="28"/>
          <w:szCs w:val="28"/>
          <w:lang w:val="ru-RU"/>
        </w:rPr>
        <w:t>Среди многочисленных родственников наших домашних кошек есть и такие, которые ударом лапы убивают лошадь, делают пятиметровые прыжки, прекрасно плавают, а чтобы насытиться, им нужно 35–50 кг мяса. Увидеть тигра в лесу нелегко. Благодаря своей полосатой окраске он не виден даже вблизи – заросли хорошо скрывают его. Любимая пища тигра – олени, дикие свиньи и антилопы. Нападает он и на домашних животных. Если же охота неудачна – тигр ест лягушек, мышей и даже саранчу. Когда-то многочисленные тигры стали редкими животными, являясь опасными хищниками и обладателями красивого ценного меха. Сейчас охота на тигров запрещена. Они легко привыкают к неволе, и их можно увидеть во многих зоопарках, убедившись, что они очень похожи на наших кошек.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after="9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Учитель.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Какой вывод мы можем сделать из только что услышанного?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(Природу надо беречь, чтобы ею любоваться, наслаждаться и, конечно же пользоваться.)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Живые существа обращаются к вам: любите природу, берегите её, а это животные, растения, воздух, вода и почва.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1-й ученик.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Ты видел, в лебедей стреляли?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Ты видел, как они упали?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Скажи, а если б птицы знали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И если б только понимали,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Что их полёт прощальным будет,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Их на заре подстрелят люди,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Скажи, они бы не летали?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before="9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2-й ученик.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Наверно, даже если б знали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И даже если б понимали,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То всё равно б взмывали ввысь.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Ведь небо – это их стихия!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Ведь небо – это их свобода!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Ведь небо – это вся их жизнь!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before="9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3-й ученик.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 в небе – стая журавлей.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Так грустно над землёй кружится.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Земля… Скажи, что б стало с ней,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Когда б на ней умолкли птицы?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before="9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4-й ученик.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Тогда бы мёртвым стало небо.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И – тишина в пустых лугах,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  И, может быть, колосья хлеба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Не колосились бы в полях.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И на полях уж не грачи,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А стаи чёрной саранчи.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before="9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5-й ученик.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 не хочу такого мира,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Где всё так серо и уныло…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Опомнись, вздрогни, человек.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Не долог на земле твой век.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before="9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6-й ученик.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Но что после себя оставим?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И чем себя мы здесь прославим?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Убитой птицей на заре?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Лесами чёрными в огне?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И свалкой мусора огромной?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Иль атмосферою зловонной?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Иль речкой с мёртвою плотвой?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Полями с выжженной  травой?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before="9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7-й ученик.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Опомнись, вздрогни, человек!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Перед природой ты в долгу.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И славен будет пусть твой век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Травой душистой на лугу.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before="9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8-й ученик.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трелью птиц весёлой, звонкой,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И шумным плеском родника,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И гроздьями рябины тонкой,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И синим глазом василька,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И свежим ароматом трав,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И рощи шумом, и дубрав…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before="9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  <w:lang w:val="ru-RU"/>
        </w:rPr>
        <w:t>Природу берегите, дети,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Ведь нет другой на этом свете!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before="90" w:after="9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III. Введение в тему урока.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А вот о ком мы будем вести разговор, вы узнаете, когда разгадаете этот кроссворд. (Кроссворд проецируется на экран.)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8B2760" w:rsidRDefault="008B2760" w:rsidP="008B2760">
      <w:pPr>
        <w:pStyle w:val="Centered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noProof/>
          <w:sz w:val="16"/>
          <w:szCs w:val="16"/>
          <w:lang w:val="ru-RU" w:eastAsia="ru-RU"/>
        </w:rPr>
        <w:lastRenderedPageBreak/>
        <w:drawing>
          <wp:inline distT="0" distB="0" distL="0" distR="0">
            <wp:extent cx="5153025" cy="2943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  <w:lang w:val="ru-RU"/>
        </w:rPr>
      </w:pP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after="9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По горизонтали:                                              По вертикали: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К «своим» ласкается,                          1. Вместо хвостика – крючок,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На «чужих» ругается.                              Вместо носа – пятачок.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В своём же теремочке                             Пятачок дырявый,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Сидит на замочке.                                   А крючок вертлявый. 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(Собака.)                                                  (Свинья.)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Ходит к речке смело                           2. Он и стройный, и красивый,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Весь в наряде белом.                              У него густая грива!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У него на ножках                                    Он копытами «цок-цок»: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Красные сапожки.                                   – Покатай меня, дружок!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(Гусь.)                                                           (Конь.)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Длинное ухо,                                       3. Мягкие лапки,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Комочек пуха,                                         А в лапках царапки. 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Прыгает ловко,                                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(Кошка.)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Грызёт морковку.    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(Кролик.)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Посреди двора                                     4. Пухом богата,                        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Стоит копна.                                            Клюв – лопата,                      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Спереди вилы,                                         В речке бродит, 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Сзади метла.                                            Вперевалочку ходит.  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(Корова.)                                                             (Утка.)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before="12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Что объединяет всех, названных вами, животных?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(Это домашние животные.)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before="90" w:after="9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IV. Изучение темы занятия.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Кто из вас знает, как человек приобрёл себе друзей из числа животных?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Рассказы детей.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(Изображения животных демонстрируются на экране.)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Давным-давно, когда ещё люди жили в пещерах, им было холодно и голодно. Они редко находили себе пищу. И вот однажды человек прикормил волка, охотившегося вокруг его жилья. Постепенно волки стали добрее, а их детёныши привязались к человеку. Так волки стали жить с человеком и постепенно превратились в собак. Они научились охранять человека от его врагов, помогать ему искать и добывать пищу. Потом люди вывели более трёхсот пород собак. Трудно поверить, что все они произошли от одного предка – волка. 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Кто из вас знает, какую работу выполняет собаки этих пород?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Кавказская овчарка – служебные собаки. Они несут службу на границе, в уголовном розыске, охраняют стада.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Лайка охотно справляется с обязанностями оленьих пастухов. 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Очень красивы охотничьи собаки – борзые: узкая морда, стройное тело, мощные длинные ноги. Эту породу русских псовых борзых вывели в России.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 вот семенит длинная «колбаска» на коротких ножках. Это такса. Она отличный охотник на барсуков и лис.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Лабрадор – специально натренированная собака служит проводником слепому человеку, помогает ему в повседневной жизни.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– А как  знаете вы породы собак, мы сейчас проверим. Надо соединить фотографию собаки с названием её породы. (Этот этап занятия проводится с использованием интерактивной доски.)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Шло время. Число друзей человека среди животных росло. Одним из первых диких животных, которых начали приручать люди, были быки – туры. Много тысяч лет назад охотники стали приводить молодых турят в становища и приручать их. Считается, что от туров и пошли домашние коровы. Древние кочевые племена разводили стада коров и быков только ради мяса и шкур. Позже, когда люди стали заниматься земледелием, они впрягали быков в плуг и вспахивали землю. На них же перевозили грузы. О том, что от коровы можно получать молоко и другие продукты питания, люди узнали только 2800 лет назад.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Домашние кошки все похожи друг на друга, хотя люди и вывели разные породы: сибирские, ангорские, сиамские, есть даже порода короткохвостых кошек с кисточками на ушах, как у рыси. Все кошки замечательные охотники. Присмотритесь к домашней кошке. Несмотря на долгую жизнь рядом с человеком, она не растеряла своих диких повадок. Как ловко котёнок ловит бумажечку на верёвочке! Затаится, подкрадётся, мгновенно прыгает – и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игрушка в лапках. Так же взрослая кошка охотится за мышкой. Человек приручил-то её из-за этого. Ведь мыши поедали все зерновые припасы, а кошка спасла урожай. В Древнем Египте кошку считали священным животным.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Домашние свиньи произошли от дикой свиньи или кабана. Благодаря необыкновенной приспособленности к самым разнообразным условиям жизни, кабаны сохранились на Земле до наших дней. Этого зверя приручил человек около 7 тысяч лет назад. Считается, что свинья – второе после собаки одомашненное животное. Свинья постоянно нюхает, фыркает, сквозь ноздри втягивает в себя воздух. Она обладает отличным обонянием и хорошо чувствует постоянно ухаживающего за ней человека. А ещё она хорошо плавает.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Овца – домашнее животное. Живёт она рядом с человеком около 3 тысяч лет. Только собака и свинья были приручены раньше. Приручение овцы имело большое значение для человека. Овца его кормила, поила, одевала и обувала. Мясо овцы вкусное и питательное. Из молока овцы делают сыр и брынзу. Из овечьих шкур шьют тёплые шубы, тулупы и шапки. А из кожи изготовляют обувь. Из шерсти овцы вяжут красивую одежду. Овцы – растительноядные животные. Весит овца от 30 до 100 кг. Разводят овец почти во всех странах мира.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before="90" w:after="9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V. Итог урока.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Сделайте вывод: сможет ли человек жить без домашних животных?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(Нет, человек без домашних животных прожить никак не сможет, ведь не зря наши предки их одомашнивали. Домашние животные – это наша пища, одежда, наши спасатели.)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О том, какие продукты мы получаем от домашних животных, что они дают нам для жизни, расскажет третья группа обучающихся нашего класса.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(Отчет о работе учащихся данной группы можно представить в виде плаката с изображением продукции, производимой данной группой животных.)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0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283"/>
        <w:gridCol w:w="1291"/>
        <w:gridCol w:w="1231"/>
        <w:gridCol w:w="1728"/>
        <w:gridCol w:w="1862"/>
        <w:gridCol w:w="1605"/>
      </w:tblGrid>
      <w:tr w:rsidR="008B2760">
        <w:trPr>
          <w:jc w:val="center"/>
        </w:trPr>
        <w:tc>
          <w:tcPr>
            <w:tcW w:w="8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760" w:rsidRDefault="008B2760">
            <w:pPr>
              <w:pStyle w:val="ParagraphStyle"/>
              <w:tabs>
                <w:tab w:val="center" w:pos="5025"/>
                <w:tab w:val="left" w:pos="613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ДОМАШНИЕ ЖИВОТНЫЕ</w:t>
            </w:r>
          </w:p>
        </w:tc>
      </w:tr>
      <w:tr w:rsidR="008B2760">
        <w:trPr>
          <w:jc w:val="center"/>
        </w:trPr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760" w:rsidRDefault="008B2760">
            <w:pPr>
              <w:pStyle w:val="ParagraphStyle"/>
              <w:tabs>
                <w:tab w:val="center" w:pos="5025"/>
                <w:tab w:val="left" w:pos="613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Название</w:t>
            </w:r>
          </w:p>
          <w:p w:rsidR="008B2760" w:rsidRDefault="008B2760">
            <w:pPr>
              <w:pStyle w:val="ParagraphStyle"/>
              <w:tabs>
                <w:tab w:val="center" w:pos="5025"/>
                <w:tab w:val="left" w:pos="613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животного</w:t>
            </w:r>
          </w:p>
        </w:tc>
        <w:tc>
          <w:tcPr>
            <w:tcW w:w="77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760" w:rsidRDefault="008B2760">
            <w:pPr>
              <w:pStyle w:val="ParagraphStyle"/>
              <w:tabs>
                <w:tab w:val="center" w:pos="5025"/>
                <w:tab w:val="left" w:pos="613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Чем полезно домашнее животное?</w:t>
            </w:r>
          </w:p>
        </w:tc>
      </w:tr>
      <w:tr w:rsidR="008B2760">
        <w:trPr>
          <w:jc w:val="center"/>
        </w:trPr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760" w:rsidRDefault="008B2760">
            <w:pPr>
              <w:pStyle w:val="ParagraphStyle"/>
              <w:tabs>
                <w:tab w:val="center" w:pos="5025"/>
                <w:tab w:val="left" w:pos="6135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Корова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760" w:rsidRDefault="008B2760">
            <w:pPr>
              <w:pStyle w:val="ParagraphStyle"/>
              <w:tabs>
                <w:tab w:val="center" w:pos="5025"/>
                <w:tab w:val="left" w:pos="6135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Молочные</w:t>
            </w:r>
          </w:p>
          <w:p w:rsidR="008B2760" w:rsidRDefault="008B2760">
            <w:pPr>
              <w:pStyle w:val="ParagraphStyle"/>
              <w:tabs>
                <w:tab w:val="center" w:pos="5025"/>
                <w:tab w:val="left" w:pos="6135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продукты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760" w:rsidRDefault="008B2760">
            <w:pPr>
              <w:pStyle w:val="ParagraphStyle"/>
              <w:tabs>
                <w:tab w:val="center" w:pos="5025"/>
                <w:tab w:val="left" w:pos="6135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Шкура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760" w:rsidRDefault="008B2760">
            <w:pPr>
              <w:pStyle w:val="ParagraphStyle"/>
              <w:tabs>
                <w:tab w:val="center" w:pos="5025"/>
                <w:tab w:val="left" w:pos="6135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Диетическое</w:t>
            </w:r>
          </w:p>
          <w:p w:rsidR="008B2760" w:rsidRDefault="008B2760">
            <w:pPr>
              <w:pStyle w:val="ParagraphStyle"/>
              <w:tabs>
                <w:tab w:val="center" w:pos="5025"/>
                <w:tab w:val="left" w:pos="6135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мясо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760" w:rsidRDefault="008B2760">
            <w:pPr>
              <w:pStyle w:val="ParagraphStyle"/>
              <w:tabs>
                <w:tab w:val="center" w:pos="5025"/>
                <w:tab w:val="left" w:pos="6135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760" w:rsidRDefault="008B2760">
            <w:pPr>
              <w:pStyle w:val="ParagraphStyle"/>
              <w:tabs>
                <w:tab w:val="center" w:pos="5025"/>
                <w:tab w:val="left" w:pos="6135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760">
        <w:trPr>
          <w:jc w:val="center"/>
        </w:trPr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760" w:rsidRDefault="008B2760">
            <w:pPr>
              <w:pStyle w:val="ParagraphStyle"/>
              <w:tabs>
                <w:tab w:val="center" w:pos="5025"/>
                <w:tab w:val="left" w:pos="6135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Овца (коза)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760" w:rsidRDefault="008B2760">
            <w:pPr>
              <w:pStyle w:val="ParagraphStyle"/>
              <w:tabs>
                <w:tab w:val="center" w:pos="5025"/>
                <w:tab w:val="left" w:pos="6135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Молочные</w:t>
            </w:r>
          </w:p>
          <w:p w:rsidR="008B2760" w:rsidRDefault="008B2760">
            <w:pPr>
              <w:pStyle w:val="ParagraphStyle"/>
              <w:tabs>
                <w:tab w:val="center" w:pos="5025"/>
                <w:tab w:val="left" w:pos="6135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продукты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760" w:rsidRDefault="008B2760">
            <w:pPr>
              <w:pStyle w:val="ParagraphStyle"/>
              <w:tabs>
                <w:tab w:val="center" w:pos="5025"/>
                <w:tab w:val="left" w:pos="6135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Шкура, шерсть, пух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760" w:rsidRDefault="008B2760">
            <w:pPr>
              <w:pStyle w:val="ParagraphStyle"/>
              <w:tabs>
                <w:tab w:val="center" w:pos="5025"/>
                <w:tab w:val="left" w:pos="6135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Мясо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760" w:rsidRDefault="008B2760">
            <w:pPr>
              <w:pStyle w:val="ParagraphStyle"/>
              <w:tabs>
                <w:tab w:val="center" w:pos="5025"/>
                <w:tab w:val="left" w:pos="6135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760" w:rsidRDefault="008B2760">
            <w:pPr>
              <w:pStyle w:val="ParagraphStyle"/>
              <w:tabs>
                <w:tab w:val="center" w:pos="5025"/>
                <w:tab w:val="left" w:pos="6135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Окончание табл.</w:t>
      </w:r>
    </w:p>
    <w:tbl>
      <w:tblPr>
        <w:tblW w:w="90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283"/>
        <w:gridCol w:w="1291"/>
        <w:gridCol w:w="1231"/>
        <w:gridCol w:w="1728"/>
        <w:gridCol w:w="1862"/>
        <w:gridCol w:w="1605"/>
      </w:tblGrid>
      <w:tr w:rsidR="008B2760">
        <w:trPr>
          <w:jc w:val="center"/>
        </w:trPr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760" w:rsidRDefault="008B2760">
            <w:pPr>
              <w:pStyle w:val="ParagraphStyle"/>
              <w:tabs>
                <w:tab w:val="center" w:pos="5025"/>
                <w:tab w:val="left" w:pos="6135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Свинья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760" w:rsidRDefault="008B2760">
            <w:pPr>
              <w:pStyle w:val="ParagraphStyle"/>
              <w:tabs>
                <w:tab w:val="center" w:pos="5025"/>
                <w:tab w:val="left" w:pos="6135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760" w:rsidRDefault="008B2760">
            <w:pPr>
              <w:pStyle w:val="ParagraphStyle"/>
              <w:tabs>
                <w:tab w:val="center" w:pos="5025"/>
                <w:tab w:val="left" w:pos="6135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Шкура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760" w:rsidRDefault="008B2760">
            <w:pPr>
              <w:pStyle w:val="ParagraphStyle"/>
              <w:tabs>
                <w:tab w:val="center" w:pos="5025"/>
                <w:tab w:val="left" w:pos="6135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Мясо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760" w:rsidRDefault="008B2760">
            <w:pPr>
              <w:pStyle w:val="ParagraphStyle"/>
              <w:tabs>
                <w:tab w:val="center" w:pos="5025"/>
                <w:tab w:val="left" w:pos="6135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760" w:rsidRDefault="008B2760">
            <w:pPr>
              <w:pStyle w:val="ParagraphStyle"/>
              <w:tabs>
                <w:tab w:val="center" w:pos="5025"/>
                <w:tab w:val="left" w:pos="6135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760">
        <w:trPr>
          <w:jc w:val="center"/>
        </w:trPr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760" w:rsidRDefault="008B2760">
            <w:pPr>
              <w:pStyle w:val="ParagraphStyle"/>
              <w:tabs>
                <w:tab w:val="center" w:pos="5025"/>
                <w:tab w:val="left" w:pos="6135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Лошадь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760" w:rsidRDefault="008B2760">
            <w:pPr>
              <w:pStyle w:val="ParagraphStyle"/>
              <w:tabs>
                <w:tab w:val="center" w:pos="5025"/>
                <w:tab w:val="left" w:pos="6135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Молочные</w:t>
            </w:r>
          </w:p>
          <w:p w:rsidR="008B2760" w:rsidRDefault="008B2760">
            <w:pPr>
              <w:pStyle w:val="ParagraphStyle"/>
              <w:tabs>
                <w:tab w:val="center" w:pos="5025"/>
                <w:tab w:val="left" w:pos="6135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продукты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760" w:rsidRDefault="008B2760">
            <w:pPr>
              <w:pStyle w:val="ParagraphStyle"/>
              <w:tabs>
                <w:tab w:val="center" w:pos="5025"/>
                <w:tab w:val="left" w:pos="6135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Шкура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760" w:rsidRDefault="008B2760">
            <w:pPr>
              <w:pStyle w:val="ParagraphStyle"/>
              <w:tabs>
                <w:tab w:val="center" w:pos="5025"/>
                <w:tab w:val="left" w:pos="6135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Мясо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760" w:rsidRDefault="008B2760">
            <w:pPr>
              <w:pStyle w:val="ParagraphStyle"/>
              <w:tabs>
                <w:tab w:val="center" w:pos="5025"/>
                <w:tab w:val="left" w:pos="6135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Лошадь помогает человеку в хозяйстве, при её помощи перевозят грузы, она служит в конной милиции,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 армии, участвует в конных состязаниях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760" w:rsidRDefault="008B2760">
            <w:pPr>
              <w:pStyle w:val="ParagraphStyle"/>
              <w:tabs>
                <w:tab w:val="center" w:pos="5025"/>
                <w:tab w:val="left" w:pos="6135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760">
        <w:trPr>
          <w:jc w:val="center"/>
        </w:trPr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760" w:rsidRDefault="008B2760">
            <w:pPr>
              <w:pStyle w:val="ParagraphStyle"/>
              <w:tabs>
                <w:tab w:val="center" w:pos="5025"/>
                <w:tab w:val="left" w:pos="6135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Куры, гуси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760" w:rsidRDefault="008B2760">
            <w:pPr>
              <w:pStyle w:val="ParagraphStyle"/>
              <w:tabs>
                <w:tab w:val="center" w:pos="5025"/>
                <w:tab w:val="left" w:pos="6135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Яйца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760" w:rsidRDefault="008B2760">
            <w:pPr>
              <w:pStyle w:val="ParagraphStyle"/>
              <w:tabs>
                <w:tab w:val="center" w:pos="5025"/>
                <w:tab w:val="left" w:pos="6135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Перьевой пух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760" w:rsidRDefault="008B2760">
            <w:pPr>
              <w:pStyle w:val="ParagraphStyle"/>
              <w:tabs>
                <w:tab w:val="center" w:pos="5025"/>
                <w:tab w:val="left" w:pos="6135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Диетическое</w:t>
            </w:r>
          </w:p>
          <w:p w:rsidR="008B2760" w:rsidRDefault="008B2760">
            <w:pPr>
              <w:pStyle w:val="ParagraphStyle"/>
              <w:tabs>
                <w:tab w:val="center" w:pos="5025"/>
                <w:tab w:val="left" w:pos="6135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мясо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760" w:rsidRDefault="008B2760">
            <w:pPr>
              <w:pStyle w:val="ParagraphStyle"/>
              <w:tabs>
                <w:tab w:val="center" w:pos="5025"/>
                <w:tab w:val="left" w:pos="6135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760" w:rsidRDefault="008B2760">
            <w:pPr>
              <w:pStyle w:val="ParagraphStyle"/>
              <w:tabs>
                <w:tab w:val="center" w:pos="5025"/>
                <w:tab w:val="left" w:pos="6135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760">
        <w:trPr>
          <w:jc w:val="center"/>
        </w:trPr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760" w:rsidRDefault="008B2760">
            <w:pPr>
              <w:pStyle w:val="ParagraphStyle"/>
              <w:tabs>
                <w:tab w:val="center" w:pos="5025"/>
                <w:tab w:val="left" w:pos="6135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Собака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760" w:rsidRDefault="008B2760">
            <w:pPr>
              <w:pStyle w:val="ParagraphStyle"/>
              <w:tabs>
                <w:tab w:val="center" w:pos="5025"/>
                <w:tab w:val="left" w:pos="6135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760" w:rsidRDefault="008B2760">
            <w:pPr>
              <w:pStyle w:val="ParagraphStyle"/>
              <w:tabs>
                <w:tab w:val="center" w:pos="5025"/>
                <w:tab w:val="left" w:pos="6135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760" w:rsidRDefault="008B2760">
            <w:pPr>
              <w:pStyle w:val="ParagraphStyle"/>
              <w:tabs>
                <w:tab w:val="center" w:pos="5025"/>
                <w:tab w:val="left" w:pos="6135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760" w:rsidRDefault="008B2760">
            <w:pPr>
              <w:pStyle w:val="ParagraphStyle"/>
              <w:tabs>
                <w:tab w:val="center" w:pos="5025"/>
                <w:tab w:val="left" w:pos="6135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Служат в уголовном розыске, на границе, охраняют стада, служат проводником слепому человеку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760" w:rsidRDefault="008B2760">
            <w:pPr>
              <w:pStyle w:val="ParagraphStyle"/>
              <w:tabs>
                <w:tab w:val="center" w:pos="5025"/>
                <w:tab w:val="left" w:pos="6135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Декоративная собака является украшением жизни человека,</w:t>
            </w:r>
          </w:p>
          <w:p w:rsidR="008B2760" w:rsidRDefault="008B2760">
            <w:pPr>
              <w:pStyle w:val="ParagraphStyle"/>
              <w:tabs>
                <w:tab w:val="center" w:pos="5025"/>
                <w:tab w:val="left" w:pos="6135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радует глаз, поднимает настроение</w:t>
            </w:r>
          </w:p>
        </w:tc>
      </w:tr>
      <w:tr w:rsidR="008B2760">
        <w:trPr>
          <w:jc w:val="center"/>
        </w:trPr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760" w:rsidRDefault="008B2760">
            <w:pPr>
              <w:pStyle w:val="ParagraphStyle"/>
              <w:tabs>
                <w:tab w:val="center" w:pos="5025"/>
                <w:tab w:val="left" w:pos="6135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Кошка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760" w:rsidRDefault="008B2760">
            <w:pPr>
              <w:pStyle w:val="ParagraphStyle"/>
              <w:tabs>
                <w:tab w:val="center" w:pos="5025"/>
                <w:tab w:val="left" w:pos="6135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760" w:rsidRDefault="008B2760">
            <w:pPr>
              <w:pStyle w:val="ParagraphStyle"/>
              <w:tabs>
                <w:tab w:val="center" w:pos="5025"/>
                <w:tab w:val="left" w:pos="6135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760" w:rsidRDefault="008B2760">
            <w:pPr>
              <w:pStyle w:val="ParagraphStyle"/>
              <w:tabs>
                <w:tab w:val="center" w:pos="5025"/>
                <w:tab w:val="left" w:pos="6135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760" w:rsidRDefault="008B2760">
            <w:pPr>
              <w:pStyle w:val="ParagraphStyle"/>
              <w:tabs>
                <w:tab w:val="center" w:pos="5025"/>
                <w:tab w:val="left" w:pos="6135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Замечательные охотники на мелких грызунов – мышей и крыс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760" w:rsidRDefault="008B2760">
            <w:pPr>
              <w:pStyle w:val="ParagraphStyle"/>
              <w:tabs>
                <w:tab w:val="center" w:pos="5025"/>
                <w:tab w:val="left" w:pos="6135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Породистая</w:t>
            </w:r>
          </w:p>
          <w:p w:rsidR="008B2760" w:rsidRDefault="008B2760">
            <w:pPr>
              <w:pStyle w:val="ParagraphStyle"/>
              <w:tabs>
                <w:tab w:val="center" w:pos="5025"/>
                <w:tab w:val="left" w:pos="6135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кошка является украшением жизни человека,</w:t>
            </w:r>
          </w:p>
          <w:p w:rsidR="008B2760" w:rsidRDefault="008B2760">
            <w:pPr>
              <w:pStyle w:val="ParagraphStyle"/>
              <w:tabs>
                <w:tab w:val="center" w:pos="5025"/>
                <w:tab w:val="left" w:pos="6135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радует глаз, поднимает настроение</w:t>
            </w:r>
          </w:p>
        </w:tc>
      </w:tr>
    </w:tbl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after="9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after="9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 е с е д а   п о   в о п р о с а м: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Некоторых животных мы поселяем в своих квартирах, ухаживаем за ними.  Кого бы из животных вы хотели бы иметь дома?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А кому из вас не разрешают родители принести животное домой?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after="9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Я знаю девочку, которой тоже не разрешали принести домой котёнка. Посмотрите сценку об этой девочке. 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after="9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lastRenderedPageBreak/>
        <w:t>Сценка «Мой друг».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Девочка.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 нашла в саду котёнка…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Он мяукал тонко-тонко,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Он мяукал и дрожал.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Может быть, его побили,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Или в дом пустить забыли,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Или сам он убежал?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after="9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Мама!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Мама.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Лучше не проси!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after="9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Где взяла – туда неси!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Девочка.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Летом я бы не просила,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Но сейчас темно и сыро!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after="9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Мама!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Мама.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 меня забот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Без котёнка полон рот!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after="9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Где живут лесные звери?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Девочка.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норке… В логове… В пещере…    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Иль в каком-нибудь дупле,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Вместе с матерью в тепле!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А у этого зверька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Ни кормушки, ни кутка.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before="90" w:after="9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Мама.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Прекрати волынку эту!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Дед.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Что за шум, а драки нету!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after="9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Почему в слезах девчонка?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Девочка.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 нашла в саду котёнка,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after="9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Только мама…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Дед.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Стой, стой, стой!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Где найдёныш этот? Ой!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До чего же страшный зверь!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Вот что сделаем теперь: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Ты пойди к себе, умойся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И немножко успокойся,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Да найдённому плеснуть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Молочка не позабудь...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(К маме.)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Разве ты забыла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Как у нас в семействе было?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Две собаки, два кота,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Куры, гуси.. Красота!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after="9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Не могу поверить, чтобы…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Мама.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 котов в шерсти микробы!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after="9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И собаки, и коты – все заразны!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Дед.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Это ты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Говоришь слова такие?    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Без любви к животным злые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Вырастают дети..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Дочь!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Ты отбрось сомненья прочь!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Разреши  коту остаться…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Ну куда ему деваться?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Оставляем, значит? 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before="90" w:after="9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Мама.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Да!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Дед. </w:t>
      </w:r>
      <w:r>
        <w:rPr>
          <w:rFonts w:ascii="Times New Roman" w:hAnsi="Times New Roman" w:cs="Times New Roman"/>
          <w:sz w:val="28"/>
          <w:szCs w:val="28"/>
          <w:lang w:val="ru-RU"/>
        </w:rPr>
        <w:t>Внученька, иди сюда!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after="9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Всё уладилось прекрасно!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Девочка.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Он хорошенький ужасно!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after="9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Мама, дедушка!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Дед.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Ну вот, как по маслу всё идёт.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Если б каждому ребёнку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По щенку или котёнку,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Не осталось бы зверька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Без кормушки и кутка!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before="9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Понравилась вам эта история? Чему она учит?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(Эта история учит сопереживать попавшим в беду зверям.)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Как вы думаете, кто был прав: мама или девочка?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(Ответы детей.)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Литература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Большая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энциклопедия Кирилла и Мефодия, 2003.  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Вахрушев, А. А. </w:t>
      </w:r>
      <w:r>
        <w:rPr>
          <w:rFonts w:ascii="Times New Roman" w:hAnsi="Times New Roman" w:cs="Times New Roman"/>
          <w:sz w:val="28"/>
          <w:szCs w:val="28"/>
          <w:lang w:val="ru-RU"/>
        </w:rPr>
        <w:t>Окружающий мир: учебник-тетрадь для 1 класса «Я и мир вокруг». Ч. 2. – Изд. 2-е, дораб. / А. А. Вахрушев, О. В. Бурский, Н. В. Иванова, А. С. Раутиан. – М.: Баласс, 2004. – 64 с.: ил.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Вахрушев, А. А. </w:t>
      </w:r>
      <w:r>
        <w:rPr>
          <w:rFonts w:ascii="Times New Roman" w:hAnsi="Times New Roman" w:cs="Times New Roman"/>
          <w:sz w:val="28"/>
          <w:szCs w:val="28"/>
          <w:lang w:val="ru-RU"/>
        </w:rPr>
        <w:t>Человек и природа: методические рекомендации для учителя / А. А. Вахрушев. – М.: Баласс, 2003.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4.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Косова, Г. В. </w:t>
      </w:r>
      <w:r>
        <w:rPr>
          <w:rFonts w:ascii="Times New Roman" w:hAnsi="Times New Roman" w:cs="Times New Roman"/>
          <w:sz w:val="28"/>
          <w:szCs w:val="28"/>
          <w:lang w:val="ru-RU"/>
        </w:rPr>
        <w:t>Игры в логопедической работе с детьми / Г. В. Косова, Ю. С. Липкина, Р. Н. Никифорова, Н. Р. Повалинская, М. К. Файда; под ред. канд. пед. наук В. И. Селивёрстова. – М.: Просвещение, 1974. – 191 с.</w:t>
      </w:r>
    </w:p>
    <w:p w:rsidR="008B2760" w:rsidRDefault="008B2760" w:rsidP="008B2760">
      <w:pPr>
        <w:pStyle w:val="ParagraphStyle"/>
        <w:tabs>
          <w:tab w:val="center" w:pos="5025"/>
          <w:tab w:val="left" w:pos="61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Что такое?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Кто такой? Энциклопедия. Т. 2, 3 / ред. коллегия: С. П. Алексеев, А. Г. Алексин, В. Г. Болтянский, Л. М. Жаркова, В. А. Луков, И. В. Колесникова. – М.: Педагогика-Пресс, 1994.</w:t>
      </w:r>
    </w:p>
    <w:p w:rsidR="000F38AB" w:rsidRDefault="008B2760"/>
    <w:sectPr w:rsidR="000F38AB" w:rsidSect="00A63A3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760"/>
    <w:rsid w:val="008B2760"/>
    <w:rsid w:val="00C04F9F"/>
    <w:rsid w:val="00F2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B276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8B2760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8B2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7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B276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8B2760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8B2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7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2594</Words>
  <Characters>14790</Characters>
  <Application>Microsoft Office Word</Application>
  <DocSecurity>0</DocSecurity>
  <Lines>123</Lines>
  <Paragraphs>34</Paragraphs>
  <ScaleCrop>false</ScaleCrop>
  <Company>*</Company>
  <LinksUpToDate>false</LinksUpToDate>
  <CharactersWithSpaces>17350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Vika</cp:lastModifiedBy>
  <cp:revision>2</cp:revision>
  <dcterms:created xsi:type="dcterms:W3CDTF">2013-03-27T10:22:00Z</dcterms:created>
  <dcterms:modified xsi:type="dcterms:W3CDTF">2013-03-27T10:22:00Z</dcterms:modified>
</cp:coreProperties>
</file>