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DD" w:rsidRPr="008279DD" w:rsidRDefault="006E614C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</w:pPr>
      <w:r>
        <w:t>МАДОУ  г. Нижневартовска д</w:t>
      </w:r>
      <w:r w:rsidR="008279DD" w:rsidRPr="008279DD">
        <w:t>етский сад № 61 «Соловушка»</w:t>
      </w: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jc w:val="center"/>
        <w:rPr>
          <w:b/>
          <w:i/>
        </w:rPr>
      </w:pPr>
      <w:r>
        <w:rPr>
          <w:b/>
          <w:i/>
        </w:rPr>
        <w:t>Перспективный план работы с родителями</w:t>
      </w: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  <w:r>
        <w:rPr>
          <w:b/>
          <w:i/>
        </w:rPr>
        <w:t xml:space="preserve">                   по теме самообразования:</w:t>
      </w: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rPr>
          <w:b/>
          <w:i/>
        </w:rPr>
      </w:pPr>
      <w:r>
        <w:rPr>
          <w:b/>
          <w:i/>
        </w:rPr>
        <w:t xml:space="preserve">                                                           «Развитие </w:t>
      </w:r>
      <w:proofErr w:type="spellStart"/>
      <w:r>
        <w:rPr>
          <w:b/>
          <w:i/>
        </w:rPr>
        <w:t>графомоторных</w:t>
      </w:r>
      <w:proofErr w:type="spellEnd"/>
      <w:r>
        <w:rPr>
          <w:b/>
          <w:i/>
        </w:rPr>
        <w:t xml:space="preserve"> навыков воспитанников</w:t>
      </w: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rPr>
          <w:b/>
          <w:i/>
        </w:rPr>
      </w:pPr>
      <w:r>
        <w:rPr>
          <w:b/>
          <w:i/>
        </w:rPr>
        <w:t xml:space="preserve">                                                        через использование технологии  лепки из соленого теста»</w:t>
      </w: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jc w:val="center"/>
        <w:rPr>
          <w:b/>
          <w:i/>
        </w:rPr>
      </w:pP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jc w:val="center"/>
        <w:rPr>
          <w:b/>
          <w:i/>
        </w:rPr>
      </w:pP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jc w:val="center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jc w:val="right"/>
        <w:rPr>
          <w:b/>
          <w:i/>
        </w:rPr>
      </w:pPr>
      <w:r>
        <w:rPr>
          <w:b/>
          <w:i/>
        </w:rPr>
        <w:t>Воспитатель:</w:t>
      </w: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jc w:val="right"/>
        <w:rPr>
          <w:b/>
          <w:i/>
        </w:rPr>
      </w:pPr>
      <w:r>
        <w:rPr>
          <w:b/>
          <w:i/>
        </w:rPr>
        <w:t>Макарова Светлана Кузьминична</w:t>
      </w: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8279DD" w:rsidRDefault="008279DD" w:rsidP="008279DD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  <w:r>
        <w:rPr>
          <w:b/>
          <w:i/>
        </w:rPr>
        <w:t xml:space="preserve">                            г. Нижневартовск</w:t>
      </w:r>
    </w:p>
    <w:p w:rsidR="008279DD" w:rsidRDefault="008279DD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</w:p>
    <w:p w:rsidR="0099013A" w:rsidRPr="0099013A" w:rsidRDefault="0099013A" w:rsidP="0099013A">
      <w:pPr>
        <w:tabs>
          <w:tab w:val="decimal" w:pos="240"/>
          <w:tab w:val="decimal" w:pos="600"/>
          <w:tab w:val="right" w:pos="1080"/>
          <w:tab w:val="decimal" w:pos="1320"/>
          <w:tab w:val="left" w:pos="1680"/>
        </w:tabs>
        <w:ind w:left="4248"/>
        <w:rPr>
          <w:b/>
          <w:i/>
        </w:rPr>
      </w:pPr>
      <w:r>
        <w:rPr>
          <w:b/>
          <w:i/>
        </w:rPr>
        <w:t xml:space="preserve">Перспективное  планирование  </w:t>
      </w:r>
      <w:r w:rsidRPr="0099013A">
        <w:rPr>
          <w:b/>
          <w:i/>
        </w:rPr>
        <w:t xml:space="preserve">работы с родителями </w:t>
      </w:r>
    </w:p>
    <w:p w:rsidR="005D12E4" w:rsidRDefault="005D12E4"/>
    <w:tbl>
      <w:tblPr>
        <w:tblStyle w:val="a3"/>
        <w:tblW w:w="5000" w:type="pct"/>
        <w:tblLook w:val="04A0"/>
      </w:tblPr>
      <w:tblGrid>
        <w:gridCol w:w="1384"/>
        <w:gridCol w:w="2410"/>
        <w:gridCol w:w="6379"/>
        <w:gridCol w:w="4613"/>
      </w:tblGrid>
      <w:tr w:rsidR="0099013A" w:rsidTr="0099013A">
        <w:tc>
          <w:tcPr>
            <w:tcW w:w="468" w:type="pct"/>
          </w:tcPr>
          <w:p w:rsidR="0099013A" w:rsidRPr="00701473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center"/>
              <w:rPr>
                <w:b/>
              </w:rPr>
            </w:pPr>
            <w:r w:rsidRPr="00701473">
              <w:rPr>
                <w:b/>
              </w:rPr>
              <w:t>Месяц</w:t>
            </w:r>
          </w:p>
        </w:tc>
        <w:tc>
          <w:tcPr>
            <w:tcW w:w="815" w:type="pct"/>
          </w:tcPr>
          <w:p w:rsidR="0099013A" w:rsidRPr="00701473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center"/>
              <w:rPr>
                <w:b/>
              </w:rPr>
            </w:pPr>
            <w:r w:rsidRPr="00701473">
              <w:rPr>
                <w:b/>
              </w:rPr>
              <w:t>Тема</w:t>
            </w:r>
          </w:p>
        </w:tc>
        <w:tc>
          <w:tcPr>
            <w:tcW w:w="2157" w:type="pct"/>
          </w:tcPr>
          <w:p w:rsidR="0099013A" w:rsidRPr="00701473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center"/>
              <w:rPr>
                <w:b/>
              </w:rPr>
            </w:pPr>
            <w:r w:rsidRPr="00701473">
              <w:rPr>
                <w:b/>
              </w:rPr>
              <w:t>Цель</w:t>
            </w:r>
          </w:p>
        </w:tc>
        <w:tc>
          <w:tcPr>
            <w:tcW w:w="1560" w:type="pct"/>
          </w:tcPr>
          <w:p w:rsidR="0099013A" w:rsidRPr="00701473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center"/>
              <w:rPr>
                <w:b/>
              </w:rPr>
            </w:pPr>
            <w:r w:rsidRPr="00701473">
              <w:rPr>
                <w:b/>
              </w:rPr>
              <w:t>Содержание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Pr="00346170">
              <w:rPr>
                <w:b/>
                <w:i/>
              </w:rPr>
              <w:t>ктябрь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День открытых дверей.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Вызвать интерес к лепке из соленого теста как к средству развития </w:t>
            </w:r>
            <w:proofErr w:type="spellStart"/>
            <w:r>
              <w:t>графомоторных</w:t>
            </w:r>
            <w:proofErr w:type="spellEnd"/>
            <w:r>
              <w:t xml:space="preserve"> навыков детей и как к средству организации семейного досуга.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1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Выставка работ детей.</w:t>
            </w:r>
          </w:p>
          <w:p w:rsidR="0099013A" w:rsidRDefault="0099013A" w:rsidP="0099013A">
            <w:pPr>
              <w:numPr>
                <w:ilvl w:val="0"/>
                <w:numId w:val="1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Презентация «Искусство лепки из соленого теста.</w:t>
            </w:r>
          </w:p>
          <w:p w:rsidR="0099013A" w:rsidRDefault="0099013A" w:rsidP="0099013A">
            <w:pPr>
              <w:numPr>
                <w:ilvl w:val="0"/>
                <w:numId w:val="1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Просмотр занятия по лепке из соленого теста.</w:t>
            </w:r>
          </w:p>
          <w:p w:rsidR="0099013A" w:rsidRDefault="0099013A" w:rsidP="0099013A">
            <w:pPr>
              <w:numPr>
                <w:ilvl w:val="0"/>
                <w:numId w:val="1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Домашнее задание (слепить что понравилось, захотелось). 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Pr="00346170">
              <w:rPr>
                <w:b/>
                <w:i/>
              </w:rPr>
              <w:t>оябрь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Лепим дома.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Стимулировать совместную деятельность детей и взрослых.</w:t>
            </w:r>
          </w:p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Дать родителям рекомендации с целью оказания помощи в организации занятий с детьми в домашних условиях.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3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Консультация </w:t>
            </w:r>
          </w:p>
          <w:p w:rsidR="0099013A" w:rsidRDefault="0099013A" w:rsidP="0099013A">
            <w:pPr>
              <w:pStyle w:val="a4"/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«Как организовать     домашние занятия по лепке.</w:t>
            </w:r>
          </w:p>
          <w:p w:rsidR="0099013A" w:rsidRDefault="0099013A" w:rsidP="0099013A">
            <w:pPr>
              <w:pStyle w:val="a4"/>
              <w:numPr>
                <w:ilvl w:val="0"/>
                <w:numId w:val="3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Рекомендация литературы    по лепке из серии </w:t>
            </w:r>
          </w:p>
          <w:p w:rsidR="0099013A" w:rsidRDefault="0099013A" w:rsidP="0099013A">
            <w:pPr>
              <w:pStyle w:val="a4"/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>«Азбука самоделок».</w:t>
            </w:r>
          </w:p>
          <w:p w:rsidR="0099013A" w:rsidRDefault="0099013A" w:rsidP="0099013A">
            <w:pPr>
              <w:pStyle w:val="a4"/>
              <w:numPr>
                <w:ilvl w:val="0"/>
                <w:numId w:val="3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</w:t>
            </w:r>
            <w:proofErr w:type="gramStart"/>
            <w:r>
              <w:t>Мини - практикум (показ    приемов лепки.</w:t>
            </w:r>
            <w:proofErr w:type="gramEnd"/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Pr="00346170">
              <w:rPr>
                <w:b/>
                <w:i/>
              </w:rPr>
              <w:t>екабрь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Руки папы, ручки мамы и мои ручонки. 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Поделиться опытом семейного творчества по лепке из соленого теста, оказать другим родителям практическую помощь.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4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Выставка семейных работ.</w:t>
            </w:r>
          </w:p>
          <w:p w:rsidR="0099013A" w:rsidRDefault="0099013A" w:rsidP="0099013A">
            <w:pPr>
              <w:numPr>
                <w:ilvl w:val="0"/>
                <w:numId w:val="4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Семейный мастер – класс.</w:t>
            </w:r>
          </w:p>
          <w:p w:rsidR="0099013A" w:rsidRDefault="0099013A" w:rsidP="0099013A">
            <w:pPr>
              <w:numPr>
                <w:ilvl w:val="0"/>
                <w:numId w:val="4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 xml:space="preserve">Создание копилки лучших работ « Делай с нами». </w:t>
            </w:r>
          </w:p>
          <w:p w:rsidR="0099013A" w:rsidRDefault="0099013A" w:rsidP="0099013A">
            <w:pPr>
              <w:numPr>
                <w:ilvl w:val="0"/>
                <w:numId w:val="4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Индивидуальные беседы.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 w:rsidRPr="00346170">
              <w:rPr>
                <w:b/>
                <w:i/>
              </w:rPr>
              <w:t>Январь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Круглый стол</w:t>
            </w:r>
          </w:p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« Роль коррекции </w:t>
            </w:r>
            <w:proofErr w:type="spellStart"/>
            <w:r w:rsidRPr="00346170">
              <w:rPr>
                <w:b/>
                <w:i/>
              </w:rPr>
              <w:t>графомоторных</w:t>
            </w:r>
            <w:proofErr w:type="spellEnd"/>
            <w:r w:rsidRPr="00346170">
              <w:rPr>
                <w:b/>
                <w:i/>
              </w:rPr>
              <w:t xml:space="preserve"> навыков детей  в подготовке детей к школе».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Объединить усилия педагогов, родителей в решении проблемы развития </w:t>
            </w:r>
            <w:proofErr w:type="spellStart"/>
            <w:r>
              <w:t>графомоторных</w:t>
            </w:r>
            <w:proofErr w:type="spellEnd"/>
            <w:r>
              <w:t xml:space="preserve"> навыков детей, познакомить с традиционными и нетрадиционными методами подготовки руки к письму.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5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 xml:space="preserve">Дискуссионные вопросы. </w:t>
            </w:r>
          </w:p>
          <w:p w:rsidR="0099013A" w:rsidRDefault="0099013A" w:rsidP="0099013A">
            <w:pPr>
              <w:numPr>
                <w:ilvl w:val="0"/>
                <w:numId w:val="5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 xml:space="preserve">Анализ педагогических ситуаций. </w:t>
            </w:r>
          </w:p>
          <w:p w:rsidR="0099013A" w:rsidRDefault="0099013A" w:rsidP="0099013A">
            <w:pPr>
              <w:numPr>
                <w:ilvl w:val="0"/>
                <w:numId w:val="5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Советы специалистов (педагог - психолог, педагог - дефектолог), учитель начальных классов.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rPr>
                <w:b/>
                <w:i/>
              </w:rPr>
            </w:pPr>
            <w:r w:rsidRPr="00346170">
              <w:rPr>
                <w:b/>
                <w:i/>
              </w:rPr>
              <w:lastRenderedPageBreak/>
              <w:t xml:space="preserve">  Февраль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По страницам </w:t>
            </w:r>
          </w:p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>нашего творчества.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Способствовать проявлению творческих способностей, возможности реализовать собственные идеи, повышать ручную умелость детей.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6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Фотовыставка работ детей и занятий с детьми.</w:t>
            </w:r>
          </w:p>
          <w:p w:rsidR="0099013A" w:rsidRDefault="0099013A" w:rsidP="0099013A">
            <w:pPr>
              <w:numPr>
                <w:ilvl w:val="0"/>
                <w:numId w:val="6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Выпуск газеты.</w:t>
            </w:r>
          </w:p>
          <w:p w:rsidR="0099013A" w:rsidRDefault="0099013A" w:rsidP="0099013A">
            <w:pPr>
              <w:numPr>
                <w:ilvl w:val="0"/>
                <w:numId w:val="6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буклеты по лепке.</w:t>
            </w:r>
          </w:p>
          <w:p w:rsidR="0099013A" w:rsidRDefault="0099013A" w:rsidP="0099013A">
            <w:pPr>
              <w:numPr>
                <w:ilvl w:val="0"/>
                <w:numId w:val="6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Ярмарка - распродажа семейных поделок.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 w:rsidRPr="00346170">
              <w:rPr>
                <w:b/>
                <w:i/>
              </w:rPr>
              <w:t>Март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Театр своими руками.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Объединить взрослых и детей настроением праздника, способствовать накоплению эмоционально - чувственного опыта, продолжать развивать навыки лепки из соленого теста.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7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Лепка персонажей спектакля с детьми дома и в саду.</w:t>
            </w:r>
          </w:p>
          <w:p w:rsidR="0099013A" w:rsidRDefault="0099013A" w:rsidP="0099013A">
            <w:pPr>
              <w:numPr>
                <w:ilvl w:val="0"/>
                <w:numId w:val="7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Подготовка к спектаклю.</w:t>
            </w:r>
          </w:p>
          <w:p w:rsidR="0099013A" w:rsidRDefault="0099013A" w:rsidP="0099013A">
            <w:pPr>
              <w:numPr>
                <w:ilvl w:val="0"/>
                <w:numId w:val="7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Просмотр спектакля.</w:t>
            </w:r>
          </w:p>
          <w:p w:rsidR="0099013A" w:rsidRDefault="0099013A" w:rsidP="0099013A">
            <w:pPr>
              <w:numPr>
                <w:ilvl w:val="0"/>
                <w:numId w:val="7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Фотографирование на память.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 w:rsidRPr="00346170">
              <w:rPr>
                <w:b/>
                <w:i/>
              </w:rPr>
              <w:t>Апрель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Познаем вместе.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Объединить усилия семьи и детского сада в совместных действиях по подготовке руки к письму, творческих способностей детей, раскрыть возможности совместной работы. 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8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Консультация « Талант на кончиках пальцев».</w:t>
            </w:r>
          </w:p>
          <w:p w:rsidR="0099013A" w:rsidRDefault="0099013A" w:rsidP="0099013A">
            <w:pPr>
              <w:numPr>
                <w:ilvl w:val="0"/>
                <w:numId w:val="8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Оформление папки - передвижки  «Игры с тестом».</w:t>
            </w:r>
          </w:p>
          <w:p w:rsidR="0099013A" w:rsidRDefault="0099013A" w:rsidP="0099013A">
            <w:pPr>
              <w:numPr>
                <w:ilvl w:val="0"/>
                <w:numId w:val="8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Устный журнал «Умелые пальчики».</w:t>
            </w:r>
          </w:p>
        </w:tc>
      </w:tr>
      <w:tr w:rsidR="0099013A" w:rsidTr="0099013A">
        <w:trPr>
          <w:cantSplit/>
          <w:trHeight w:val="1134"/>
        </w:trPr>
        <w:tc>
          <w:tcPr>
            <w:tcW w:w="468" w:type="pct"/>
            <w:textDirection w:val="btLr"/>
          </w:tcPr>
          <w:p w:rsidR="0099013A" w:rsidRPr="00346170" w:rsidRDefault="0099013A" w:rsidP="0099013A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ind w:left="113" w:right="113"/>
              <w:jc w:val="center"/>
              <w:rPr>
                <w:b/>
                <w:i/>
              </w:rPr>
            </w:pPr>
            <w:r w:rsidRPr="00346170">
              <w:rPr>
                <w:b/>
                <w:i/>
              </w:rPr>
              <w:t>Май</w:t>
            </w:r>
          </w:p>
        </w:tc>
        <w:tc>
          <w:tcPr>
            <w:tcW w:w="815" w:type="pct"/>
          </w:tcPr>
          <w:p w:rsidR="0099013A" w:rsidRPr="00346170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rPr>
                <w:b/>
                <w:i/>
              </w:rPr>
            </w:pPr>
            <w:r w:rsidRPr="00346170">
              <w:rPr>
                <w:b/>
                <w:i/>
              </w:rPr>
              <w:t xml:space="preserve"> Каков мастер - таково и дело.</w:t>
            </w:r>
          </w:p>
        </w:tc>
        <w:tc>
          <w:tcPr>
            <w:tcW w:w="2157" w:type="pct"/>
          </w:tcPr>
          <w:p w:rsidR="0099013A" w:rsidRDefault="0099013A" w:rsidP="00CB740F">
            <w:p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  <w:jc w:val="both"/>
            </w:pPr>
            <w:r>
              <w:t xml:space="preserve"> Подвести итоги совместной работы с родителями, изучить мнение родителей о результатах работы по развитию </w:t>
            </w:r>
            <w:proofErr w:type="spellStart"/>
            <w:r>
              <w:t>графомоторных</w:t>
            </w:r>
            <w:proofErr w:type="spellEnd"/>
            <w:r>
              <w:t xml:space="preserve"> навыков с использованием соленого теста, наметить перспективы дальнейшей  работы. </w:t>
            </w:r>
          </w:p>
        </w:tc>
        <w:tc>
          <w:tcPr>
            <w:tcW w:w="1560" w:type="pct"/>
          </w:tcPr>
          <w:p w:rsidR="0099013A" w:rsidRDefault="0099013A" w:rsidP="0099013A">
            <w:pPr>
              <w:numPr>
                <w:ilvl w:val="0"/>
                <w:numId w:val="9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Презентация работ детей.</w:t>
            </w:r>
          </w:p>
          <w:p w:rsidR="0099013A" w:rsidRDefault="0099013A" w:rsidP="0099013A">
            <w:pPr>
              <w:numPr>
                <w:ilvl w:val="0"/>
                <w:numId w:val="9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Анкетирование родителей.</w:t>
            </w:r>
          </w:p>
          <w:p w:rsidR="0099013A" w:rsidRDefault="0099013A" w:rsidP="0099013A">
            <w:pPr>
              <w:numPr>
                <w:ilvl w:val="0"/>
                <w:numId w:val="9"/>
              </w:numPr>
              <w:tabs>
                <w:tab w:val="decimal" w:pos="240"/>
                <w:tab w:val="decimal" w:pos="600"/>
                <w:tab w:val="right" w:pos="1080"/>
                <w:tab w:val="decimal" w:pos="1320"/>
                <w:tab w:val="left" w:pos="1680"/>
              </w:tabs>
            </w:pPr>
            <w:r>
              <w:t>Оформление альбома.</w:t>
            </w:r>
          </w:p>
        </w:tc>
      </w:tr>
    </w:tbl>
    <w:p w:rsidR="0099013A" w:rsidRPr="0099013A" w:rsidRDefault="0099013A"/>
    <w:sectPr w:rsidR="0099013A" w:rsidRPr="0099013A" w:rsidSect="009901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C66"/>
    <w:multiLevelType w:val="hybridMultilevel"/>
    <w:tmpl w:val="79808C9C"/>
    <w:lvl w:ilvl="0" w:tplc="BB485E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146526A5"/>
    <w:multiLevelType w:val="hybridMultilevel"/>
    <w:tmpl w:val="C1568EA6"/>
    <w:lvl w:ilvl="0" w:tplc="4F980AC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D22279D"/>
    <w:multiLevelType w:val="hybridMultilevel"/>
    <w:tmpl w:val="BDD4E110"/>
    <w:lvl w:ilvl="0" w:tplc="8CC02E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5A3792E"/>
    <w:multiLevelType w:val="hybridMultilevel"/>
    <w:tmpl w:val="682850CA"/>
    <w:lvl w:ilvl="0" w:tplc="8C8C7E7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4510C2E"/>
    <w:multiLevelType w:val="hybridMultilevel"/>
    <w:tmpl w:val="C49E9234"/>
    <w:lvl w:ilvl="0" w:tplc="B1A8FB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E6B3098"/>
    <w:multiLevelType w:val="hybridMultilevel"/>
    <w:tmpl w:val="273EDD6C"/>
    <w:lvl w:ilvl="0" w:tplc="B78E59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D2B7B3E"/>
    <w:multiLevelType w:val="hybridMultilevel"/>
    <w:tmpl w:val="2F88F614"/>
    <w:lvl w:ilvl="0" w:tplc="D5CC769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62AF312C"/>
    <w:multiLevelType w:val="hybridMultilevel"/>
    <w:tmpl w:val="AA2A9EB6"/>
    <w:lvl w:ilvl="0" w:tplc="915873D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A767D18"/>
    <w:multiLevelType w:val="hybridMultilevel"/>
    <w:tmpl w:val="BEAC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13A"/>
    <w:rsid w:val="00487F24"/>
    <w:rsid w:val="004F3C62"/>
    <w:rsid w:val="005D12E4"/>
    <w:rsid w:val="006E614C"/>
    <w:rsid w:val="008279DD"/>
    <w:rsid w:val="0099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вилещ</dc:creator>
  <cp:lastModifiedBy>вилещ</cp:lastModifiedBy>
  <cp:revision>4</cp:revision>
  <dcterms:created xsi:type="dcterms:W3CDTF">2013-10-08T17:27:00Z</dcterms:created>
  <dcterms:modified xsi:type="dcterms:W3CDTF">2016-03-22T18:49:00Z</dcterms:modified>
</cp:coreProperties>
</file>