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42" w:rsidRPr="00F760A2" w:rsidRDefault="00F72542" w:rsidP="00F72542">
      <w:pPr>
        <w:pBdr>
          <w:bottom w:val="single" w:sz="6" w:space="14" w:color="E6E6E6"/>
        </w:pBdr>
        <w:shd w:val="clear" w:color="auto" w:fill="FFFFFF"/>
        <w:spacing w:after="137" w:line="411" w:lineRule="atLeast"/>
        <w:outlineLvl w:val="0"/>
        <w:rPr>
          <w:rFonts w:ascii="Times New Roman" w:eastAsia="Times New Roman" w:hAnsi="Times New Roman" w:cs="Times New Roman"/>
          <w:i/>
          <w:iCs/>
          <w:kern w:val="36"/>
          <w:sz w:val="41"/>
          <w:szCs w:val="41"/>
          <w:lang w:eastAsia="ru-RU"/>
        </w:rPr>
      </w:pPr>
      <w:r w:rsidRPr="00F760A2">
        <w:rPr>
          <w:rFonts w:ascii="Times New Roman" w:eastAsia="Times New Roman" w:hAnsi="Times New Roman" w:cs="Times New Roman"/>
          <w:i/>
          <w:iCs/>
          <w:kern w:val="36"/>
          <w:sz w:val="41"/>
          <w:szCs w:val="41"/>
          <w:lang w:eastAsia="ru-RU"/>
        </w:rPr>
        <w:t xml:space="preserve">«Сюжетно-ролевая игра как средство формирования межличностных отношений». </w:t>
      </w:r>
      <w:proofErr w:type="spellStart"/>
      <w:r w:rsidRPr="00F760A2">
        <w:rPr>
          <w:rFonts w:ascii="Times New Roman" w:eastAsia="Times New Roman" w:hAnsi="Times New Roman" w:cs="Times New Roman"/>
          <w:i/>
          <w:iCs/>
          <w:kern w:val="36"/>
          <w:sz w:val="41"/>
          <w:szCs w:val="41"/>
          <w:lang w:eastAsia="ru-RU"/>
        </w:rPr>
        <w:t>Самообобщение</w:t>
      </w:r>
      <w:proofErr w:type="spellEnd"/>
      <w:r w:rsidR="00723754" w:rsidRPr="00F760A2">
        <w:rPr>
          <w:rFonts w:ascii="Times New Roman" w:eastAsia="Times New Roman" w:hAnsi="Times New Roman" w:cs="Times New Roman"/>
          <w:i/>
          <w:iCs/>
          <w:kern w:val="36"/>
          <w:sz w:val="41"/>
          <w:szCs w:val="41"/>
          <w:lang w:eastAsia="ru-RU"/>
        </w:rPr>
        <w:t xml:space="preserve"> </w:t>
      </w:r>
      <w:r w:rsidRPr="00F760A2">
        <w:rPr>
          <w:rFonts w:ascii="Times New Roman" w:eastAsia="Times New Roman" w:hAnsi="Times New Roman" w:cs="Times New Roman"/>
          <w:i/>
          <w:iCs/>
          <w:kern w:val="36"/>
          <w:sz w:val="41"/>
          <w:szCs w:val="41"/>
          <w:lang w:eastAsia="ru-RU"/>
        </w:rPr>
        <w:t xml:space="preserve"> воспитателя</w:t>
      </w:r>
    </w:p>
    <w:p w:rsidR="00F72542" w:rsidRPr="00F72542" w:rsidRDefault="00F72542" w:rsidP="00F72542">
      <w:pPr>
        <w:shd w:val="clear" w:color="auto" w:fill="FFFFFF"/>
        <w:spacing w:after="0" w:line="223" w:lineRule="atLeast"/>
        <w:rPr>
          <w:rFonts w:ascii="Trebuchet MS" w:eastAsia="Times New Roman" w:hAnsi="Trebuchet MS" w:cs="Times New Roman"/>
          <w:color w:val="000000"/>
          <w:lang w:eastAsia="ru-RU"/>
        </w:rPr>
      </w:pPr>
    </w:p>
    <w:p w:rsidR="00F72542" w:rsidRPr="00F760A2" w:rsidRDefault="00BF45CE" w:rsidP="00F72542">
      <w:pPr>
        <w:shd w:val="clear" w:color="auto" w:fill="FFFFFF"/>
        <w:spacing w:after="137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i/>
          <w:iCs/>
          <w:noProof/>
          <w:color w:val="000000"/>
          <w:lang w:eastAsia="ru-RU"/>
        </w:rPr>
        <w:drawing>
          <wp:inline distT="0" distB="0" distL="0" distR="0">
            <wp:extent cx="2930979" cy="1872343"/>
            <wp:effectExtent l="19050" t="0" r="2721" b="0"/>
            <wp:docPr id="3" name="Рисунок 1" descr="Сюжетно ролевая игра планирование средний возра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южетно ролевая игра планирование средний возрас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405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2542" w:rsidRPr="00F760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— путь детей к познанию мира,</w:t>
      </w:r>
      <w:r w:rsidR="00F72542" w:rsidRPr="00F760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котором они живут и который призваны изменить.</w:t>
      </w:r>
      <w:r w:rsidR="00F72542"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2542" w:rsidRPr="00F760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А.М.Горький.</w:t>
      </w:r>
    </w:p>
    <w:p w:rsidR="00F72542" w:rsidRPr="00F760A2" w:rsidRDefault="00F72542" w:rsidP="00723754">
      <w:pPr>
        <w:shd w:val="clear" w:color="auto" w:fill="FFFFFF"/>
        <w:spacing w:after="137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3754"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подлинная социальная практика ребенка, его реальная жизнь в обществе сверстников. Поэтому актуальной является проблема использования игры в целях всестороннего развития ребенка, формирования его положительных личностных качеств и социализации как члена общества.</w:t>
      </w:r>
    </w:p>
    <w:p w:rsidR="00F72542" w:rsidRPr="00F760A2" w:rsidRDefault="00F72542" w:rsidP="00723754">
      <w:pPr>
        <w:shd w:val="clear" w:color="auto" w:fill="FFFFFF"/>
        <w:spacing w:after="137" w:line="36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 является ведущим видом деятельности дошкольника. Именно через игру ребёнок познаёт мир, готовится к взрослой жизни. Одновременно, игра является основой творческого развития ребёнка, развития умения соотнесения творческих навыков и реальной жизни. Игра выступает в роли своеобразного мостика от мира детей к миру взрослых, где всё переплетено и взаимосвязано: мир взрослых влияет на мир детей и наоборот.</w:t>
      </w:r>
    </w:p>
    <w:p w:rsidR="00F72542" w:rsidRPr="00F760A2" w:rsidRDefault="00F72542" w:rsidP="00F72542">
      <w:pPr>
        <w:shd w:val="clear" w:color="auto" w:fill="FFFFFF"/>
        <w:spacing w:after="137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3754"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Сюжетно-ролевая игра — это основной вид игры ребёнка дошкольного возраста. Рубинштейн С. Л. говорил, что эта игра есть наиболее спонтанное проявление ребёнка и вместе с тем она строится на взаимодействии ребёнка </w:t>
      </w:r>
      <w:proofErr w:type="gramStart"/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 Ей </w:t>
      </w:r>
      <w:proofErr w:type="gramStart"/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присущи</w:t>
      </w:r>
      <w:proofErr w:type="gramEnd"/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эмоциональная насыщенность и увлечённость детей, самостоятельность, активность, творчество. Основной источник, питающий сюжетно-ролевую игру ребёнка, это окружающий его мир, жизнь и деятельность взрослых и сверстников. Особенностью сюжетно-ролевой игры является наличие в ней воображаемой ситуации, своеобразие содержания. Многочисленные исследования отечественных педагогов и психологов (Д.Б. </w:t>
      </w:r>
      <w:proofErr w:type="spellStart"/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Эльконина</w:t>
      </w:r>
      <w:proofErr w:type="spellEnd"/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, Л.С.</w:t>
      </w:r>
      <w:r w:rsidR="00723754"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</w:t>
      </w:r>
      <w:proofErr w:type="spellEnd"/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показали, что основным содержанием творческих сюжетно-ролевых игр детей является общественная жизнь взрослых в её разнообразных проявлениях. Таким образом, игра есть деятельность, в которой дети сами моделируют общественную жизнь взрослых. Сюжетно-ролевая игра в своей развитой форме носит коллективный характер. Это не означает, что дети не могут играть в одиночку, но наличие </w:t>
      </w: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детского общества — это наиболее благоприятное условие для развития сюжетно-ролевых игр. В соответствии с современными требованиями</w:t>
      </w:r>
      <w:r w:rsidR="00723754"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ФГОС  </w:t>
      </w: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дошкольному образованию и воспитанию, </w:t>
      </w:r>
      <w:r w:rsidRPr="00F760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целью</w:t>
      </w: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моей работы является: создание условий для активной и самостоятельной творческой деятельности, формирование у ребёнка межличностных отношений в процессе игры.</w:t>
      </w:r>
    </w:p>
    <w:p w:rsidR="00F72542" w:rsidRPr="00F760A2" w:rsidRDefault="00F72542" w:rsidP="00F72542">
      <w:pPr>
        <w:shd w:val="clear" w:color="auto" w:fill="FFFFFF"/>
        <w:spacing w:after="137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реализации данной цели предполагаю </w:t>
      </w:r>
      <w:r w:rsidRPr="00F760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решение следующих </w:t>
      </w:r>
      <w:r w:rsidRPr="00F760A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задач</w:t>
      </w:r>
      <w:r w:rsidRPr="00F760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F72542" w:rsidRPr="00F760A2" w:rsidRDefault="00F72542" w:rsidP="00F72542">
      <w:pPr>
        <w:numPr>
          <w:ilvl w:val="0"/>
          <w:numId w:val="1"/>
        </w:numPr>
        <w:shd w:val="clear" w:color="auto" w:fill="FFFFFF"/>
        <w:spacing w:after="137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Создать предметно-игровую среду, отвечающую современным требованиям и способствующую развитию самостоятельной игровой деятельности.</w:t>
      </w:r>
    </w:p>
    <w:p w:rsidR="00F72542" w:rsidRPr="00F760A2" w:rsidRDefault="00F72542" w:rsidP="00F72542">
      <w:pPr>
        <w:numPr>
          <w:ilvl w:val="0"/>
          <w:numId w:val="1"/>
        </w:numPr>
        <w:shd w:val="clear" w:color="auto" w:fill="FFFFFF"/>
        <w:spacing w:after="137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Освоить современные технологии и методы организации игры.</w:t>
      </w:r>
    </w:p>
    <w:p w:rsidR="00F72542" w:rsidRPr="00F760A2" w:rsidRDefault="00F72542" w:rsidP="00F72542">
      <w:pPr>
        <w:numPr>
          <w:ilvl w:val="0"/>
          <w:numId w:val="1"/>
        </w:numPr>
        <w:shd w:val="clear" w:color="auto" w:fill="FFFFFF"/>
        <w:spacing w:after="137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Разработать перспективное планирование и проведение сюжетно – ролевых игр по всем возрастным группам.</w:t>
      </w:r>
    </w:p>
    <w:p w:rsidR="00F72542" w:rsidRPr="00F760A2" w:rsidRDefault="00F72542" w:rsidP="00723754">
      <w:pPr>
        <w:shd w:val="clear" w:color="auto" w:fill="FFFFFF"/>
        <w:spacing w:after="137" w:line="36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данном этапе освоила современную технологию формирования игровой деятельности, разработанную Н.А. Коротковой и Н.Я</w:t>
      </w:r>
      <w:r w:rsidR="00723754"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Михайленко</w:t>
      </w:r>
      <w:proofErr w:type="spellEnd"/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изучила метод комплексного руководства игрой Е.В.</w:t>
      </w:r>
      <w:r w:rsidR="00723754"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Зворыгиной и С.Л. </w:t>
      </w:r>
      <w:proofErr w:type="spellStart"/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Новосёловой</w:t>
      </w:r>
      <w:proofErr w:type="spellEnd"/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754" w:rsidRPr="00F760A2" w:rsidRDefault="00F72542" w:rsidP="00F72542">
      <w:pPr>
        <w:shd w:val="clear" w:color="auto" w:fill="FFFFFF"/>
        <w:spacing w:after="137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3754"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основу в своей работе беру</w:t>
      </w:r>
      <w:r w:rsidR="00723754"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примерную общеобразовательную программу дошкольного образования «От рождения до школы» под редакцией Н.Е. </w:t>
      </w:r>
      <w:proofErr w:type="spellStart"/>
      <w:r w:rsidR="00723754"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="00723754"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Т.С. Комаровой, М.А. Васильевой. </w:t>
      </w:r>
    </w:p>
    <w:p w:rsidR="00F72542" w:rsidRPr="00F760A2" w:rsidRDefault="00F72542" w:rsidP="005C4CD2">
      <w:pPr>
        <w:shd w:val="clear" w:color="auto" w:fill="FFFFFF"/>
        <w:spacing w:after="137" w:line="36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Работая по теме, разработала планирование сюжетно-ролевых игр с учётом возможностей детского сада и особенностями детей </w:t>
      </w:r>
      <w:r w:rsidR="005C4CD2"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и  старшего </w:t>
      </w: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</w:t>
      </w:r>
      <w:r w:rsidR="005C4CD2"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C4CD2"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зменила форму проведения образовательной деятельности, строю </w:t>
      </w: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игр, путешествий, занятий-прогулок, занятий-сказок.</w:t>
      </w:r>
      <w:r w:rsidR="005C4CD2"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542" w:rsidRPr="00F760A2" w:rsidRDefault="00F72542" w:rsidP="00F72542">
      <w:pPr>
        <w:shd w:val="clear" w:color="auto" w:fill="FFFFFF"/>
        <w:spacing w:after="137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C4CD2"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Разрабатывая собственные занятия, стремлюсь пробудить интерес к заданию. При этом </w:t>
      </w:r>
      <w:proofErr w:type="gramStart"/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</w:t>
      </w:r>
      <w:proofErr w:type="gramEnd"/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обсуждения с детьми возможных вариантов игр, обеспечиваю условия для творческой самореализации. На занятиях сочетаю коллективные и индивидуальные виды деятельности детей, отводя приоритет их собственной инициативе, фантазии и желаниям.</w:t>
      </w:r>
    </w:p>
    <w:p w:rsidR="00F72542" w:rsidRPr="00F760A2" w:rsidRDefault="00F72542" w:rsidP="005C4CD2">
      <w:pPr>
        <w:shd w:val="clear" w:color="auto" w:fill="FFFFFF"/>
        <w:spacing w:after="137" w:line="36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процессе работы создаю предметно</w:t>
      </w:r>
      <w:r w:rsidR="005C4CD2"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игровую деятельность, которая способствует закреплению сформированных в совместной деятельности способов построения игры, творческому развитию сюжета через внесение «ключевых» игрушек, появлению новых видов игр.</w:t>
      </w:r>
    </w:p>
    <w:p w:rsidR="00F72542" w:rsidRPr="00F760A2" w:rsidRDefault="00F72542" w:rsidP="00F72542">
      <w:pPr>
        <w:shd w:val="clear" w:color="auto" w:fill="FFFFFF"/>
        <w:spacing w:after="137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C4CD2"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оформлены центры для игр «Доктор Айболит»</w:t>
      </w:r>
      <w:proofErr w:type="gramStart"/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Магазин», «Парикмахерская», «Библиотека», которые пополняются и расширяются с учётом возрастных особенностей, развития и становления этапов формирования игры, сделан стол для игр-манипуляций с предметами для развития моторики рук.</w:t>
      </w:r>
    </w:p>
    <w:p w:rsidR="00F72542" w:rsidRPr="00F760A2" w:rsidRDefault="00F72542" w:rsidP="00F72542">
      <w:pPr>
        <w:shd w:val="clear" w:color="auto" w:fill="FFFFFF"/>
        <w:spacing w:after="137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5C4CD2"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у детей ролевых действий необходимо умение перевоплощаться. С этой целью использую костюмы и атрибуты (фартук для мамы, белый халат для врача, фуражка для милиционера), в изготовлении </w:t>
      </w:r>
      <w:proofErr w:type="gramStart"/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помощь родители.</w:t>
      </w:r>
    </w:p>
    <w:p w:rsidR="00F72542" w:rsidRPr="00F760A2" w:rsidRDefault="00F72542" w:rsidP="005C4CD2">
      <w:pPr>
        <w:shd w:val="clear" w:color="auto" w:fill="FFFFFF"/>
        <w:spacing w:after="137" w:line="36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Развитию игровой деятельности способствует использование «Игротеки», регулярное пополнение игрового материала, изготовление атрибутов для игр, выставки книг, изготовление и рассматривание тематических альбомов, чтение художественных произведений.</w:t>
      </w:r>
    </w:p>
    <w:p w:rsidR="00F72542" w:rsidRPr="00F760A2" w:rsidRDefault="00F72542" w:rsidP="005C4CD2">
      <w:pPr>
        <w:shd w:val="clear" w:color="auto" w:fill="FFFFFF"/>
        <w:spacing w:after="137" w:line="36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Играя с детьми, создаю проблемные ситуации. Это побуждает детей обсуждать замысел, подбирать необходимые материалы для деятельности.</w:t>
      </w:r>
    </w:p>
    <w:p w:rsidR="00F72542" w:rsidRPr="00F760A2" w:rsidRDefault="00F72542" w:rsidP="00F72542">
      <w:pPr>
        <w:shd w:val="clear" w:color="auto" w:fill="FFFFFF"/>
        <w:spacing w:after="137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своей работе использую три принципа организации игры в детском саду:</w:t>
      </w:r>
    </w:p>
    <w:p w:rsidR="00F72542" w:rsidRPr="00F760A2" w:rsidRDefault="00F72542" w:rsidP="00F72542">
      <w:pPr>
        <w:numPr>
          <w:ilvl w:val="0"/>
          <w:numId w:val="2"/>
        </w:numPr>
        <w:shd w:val="clear" w:color="auto" w:fill="FFFFFF"/>
        <w:spacing w:after="137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того чтобы дети овладели игровыми умениями, я сама играю с детьми.</w:t>
      </w:r>
    </w:p>
    <w:p w:rsidR="00F72542" w:rsidRPr="00F760A2" w:rsidRDefault="00F72542" w:rsidP="00F72542">
      <w:pPr>
        <w:numPr>
          <w:ilvl w:val="0"/>
          <w:numId w:val="2"/>
        </w:numPr>
        <w:shd w:val="clear" w:color="auto" w:fill="FFFFFF"/>
        <w:spacing w:after="137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Играю с детьми на протяжении всего дошкольного детства, но на каждом возрастном этапе разворачиваю игру особым способом так, чтобы детям «открывался и усваивался» новый, более сложный способ её построения.</w:t>
      </w:r>
    </w:p>
    <w:p w:rsidR="00F72542" w:rsidRPr="00F760A2" w:rsidRDefault="00F72542" w:rsidP="00F72542">
      <w:pPr>
        <w:numPr>
          <w:ilvl w:val="0"/>
          <w:numId w:val="2"/>
        </w:numPr>
        <w:shd w:val="clear" w:color="auto" w:fill="FFFFFF"/>
        <w:spacing w:after="137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Начиная с раннего возраста, формирую игровые умения и одновременно ориентирую ребёнка на осуществление игрового действия, на пояснение его смысла партнёром</w:t>
      </w:r>
      <w:r w:rsid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взрослым и сверстником, на создание психологического комфорта в совместной игре.</w:t>
      </w:r>
    </w:p>
    <w:p w:rsidR="00F72542" w:rsidRPr="00F760A2" w:rsidRDefault="00F72542" w:rsidP="00F72542">
      <w:pPr>
        <w:shd w:val="clear" w:color="auto" w:fill="FFFFFF"/>
        <w:spacing w:after="137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игре с детьми принимаю позицию играющего «партнёра», с которым ребёнок чувствовал бы себя свободным и равным в возможности включения в игру и выхода из неё, ощущая себя вне оценок: хорошо</w:t>
      </w:r>
      <w:r w:rsidR="00F760A2"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760A2"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плохо, правильно</w:t>
      </w:r>
      <w:r w:rsidR="005C4CD2"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неправильно, ибо к игре они не применимы.</w:t>
      </w:r>
    </w:p>
    <w:p w:rsidR="00F72542" w:rsidRPr="00F760A2" w:rsidRDefault="00F72542" w:rsidP="005C4CD2">
      <w:pPr>
        <w:shd w:val="clear" w:color="auto" w:fill="FFFFFF"/>
        <w:spacing w:after="137" w:line="36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совместной игре с детьми, при создании условий для их самостоятельной деятельности, не допускаю принуждения, навязывания тем, игровых ролей, форм игры.</w:t>
      </w:r>
    </w:p>
    <w:p w:rsidR="00F72542" w:rsidRPr="00F760A2" w:rsidRDefault="00F72542" w:rsidP="00F72542">
      <w:pPr>
        <w:shd w:val="clear" w:color="auto" w:fill="FFFFFF"/>
        <w:spacing w:after="137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детей </w:t>
      </w:r>
      <w:hyperlink r:id="rId6" w:tooltip="Средняя группа" w:history="1">
        <w:r w:rsidRPr="00F760A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средней группы</w:t>
        </w:r>
      </w:hyperlink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детского сада появляются коллективные игры, что создаёт возможность для быстрого развития и изме</w:t>
      </w:r>
      <w:r w:rsidR="005C4CD2"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как тематики и содержания</w:t>
      </w: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структуры игры. Играя с детьми средней группы, я обогащаю содержание игр, возникающих в группе, формирую умения организованно играть небольшими группами, сговариваться по поводу игры, поддерживать в игре дружелюбные отношения. Для решения этих задач я использую косвенные приёмы руководства: обогащаю знания детей в связи с темой возникшей игры. У детей средней группы часто одновременно возникает несколько игр на разные темы. В таких случаях я сначала помогаю детям расширить знания для одной игры, а затем постепенно перехожу к углублению содержания других.</w:t>
      </w:r>
    </w:p>
    <w:p w:rsidR="00F72542" w:rsidRPr="00F760A2" w:rsidRDefault="00F72542" w:rsidP="005C4CD2">
      <w:pPr>
        <w:shd w:val="clear" w:color="auto" w:fill="FFFFFF"/>
        <w:spacing w:after="137" w:line="36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Также я использую разнообразные приёмы формирования у детей умения организовать совместные игры. Проявляю интерес к играм детей и, задавая отдельным группам вопросы, постепенно приучаю детей обдумывать тему и содержание игры, договариваться, распределять роли. При этом я использую короткие разговоры с детьми о </w:t>
      </w: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содержании предстоящей игры, о распределении ролей в ней, помогаю детя</w:t>
      </w:r>
      <w:r w:rsidR="005C4CD2"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справедливо распределить роли</w:t>
      </w: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направляю внимание детей на подбор игрушек и т.д.</w:t>
      </w:r>
    </w:p>
    <w:p w:rsidR="00F72542" w:rsidRPr="00F760A2" w:rsidRDefault="00F72542" w:rsidP="00F72542">
      <w:pPr>
        <w:shd w:val="clear" w:color="auto" w:fill="FFFFFF"/>
        <w:spacing w:after="137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средней группе, участвуя в игре, беру на себя не основную, а второстепенную роль, с тем, чтобы направить игру или оказать детям помощь в преодолении возникших затруднений.</w:t>
      </w:r>
    </w:p>
    <w:p w:rsidR="00F72542" w:rsidRPr="00F760A2" w:rsidRDefault="00F72542" w:rsidP="005C4CD2">
      <w:pPr>
        <w:shd w:val="clear" w:color="auto" w:fill="FFFFFF"/>
        <w:spacing w:after="137" w:line="36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дошкольников </w:t>
      </w:r>
      <w:r w:rsidRPr="00F760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старшей группы</w:t>
      </w: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развивается содержание игры. В играх, наряду с действиями, начинают отражаться разнообразные общественные отношения, поступки. В играх находит отражение специфика деятельности взрослых, их взаимодействия в труде, их отношения к труду и друг к другу в процессе труда. Изменение тематики игр и их содержания на данном возрастном этапе связано с расширением их источников. Постепенно в играх старшего дошкольника всё большее место начинает занимать о</w:t>
      </w:r>
      <w:r w:rsidR="005C4CD2"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посредованный опыт, т.е. знания</w:t>
      </w: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полученные из книг, рассказов взрослых. Меняется и характер непосредственного опыта: дети отражают не только те события, в которых они сами принимали участие, но и те, которые они наблюдали на экскурсиях, прогулках, в повседневной жизни. Когда ребёнок уже овладел основами ролевого поведения, для меня важно научить его развёртывать в игре разнообразные сюжеты, центром которых является привлекающая его роль. Для этого необходимо показать ребёнку, что роль может быть включена не только в одну, а в различные взаимосвязи с другими ролями.</w:t>
      </w:r>
    </w:p>
    <w:p w:rsidR="00F72542" w:rsidRPr="00F760A2" w:rsidRDefault="00F72542" w:rsidP="00F72542">
      <w:pPr>
        <w:shd w:val="clear" w:color="auto" w:fill="FFFFFF"/>
        <w:spacing w:after="137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 считаю, что одним из эффективных средств формирования у детей умений согласованно развёртывать новые разнообразные сюжеты игры, является совместная игра воспитателя с детьми, однако по форме она </w:t>
      </w:r>
      <w:proofErr w:type="gramStart"/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отлична</w:t>
      </w:r>
      <w:proofErr w:type="gramEnd"/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игр воспитателя с детьми на предыдущем возрастном этапе. Это своеобразная совместная «игра-придумывание», которая протекает чисто в словесном плане.</w:t>
      </w:r>
    </w:p>
    <w:p w:rsidR="00F72542" w:rsidRPr="00F760A2" w:rsidRDefault="00F72542" w:rsidP="00F72542">
      <w:pPr>
        <w:shd w:val="clear" w:color="auto" w:fill="FFFFFF"/>
        <w:spacing w:after="137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Организуя игры с детьми старшего дошкольного возраста, развиваю у них самостоятельность и самоорганизацию, формирую умение договориться о теме игры, распределять роли, наметить основное развитие сюжета, подготовить игровую обстановку.</w:t>
      </w:r>
    </w:p>
    <w:p w:rsidR="00F72542" w:rsidRPr="00F760A2" w:rsidRDefault="00F72542" w:rsidP="00F72542">
      <w:pPr>
        <w:shd w:val="clear" w:color="auto" w:fill="FFFFFF"/>
        <w:spacing w:after="137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C4CD2"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возрастных группах периодически предлагаю новую тему игры, при этом не навязываю сюжет детям, а стараюсь лишь возбудить интерес. Играя с детьми, замечаю изменения в их настроении, поведении и самочувствии.</w:t>
      </w:r>
    </w:p>
    <w:p w:rsidR="00F72542" w:rsidRPr="00F760A2" w:rsidRDefault="00F72542" w:rsidP="00F72542">
      <w:pPr>
        <w:shd w:val="clear" w:color="auto" w:fill="FFFFFF"/>
        <w:spacing w:after="137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можно чаще </w:t>
      </w:r>
      <w:r w:rsidR="00F760A2"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хвалю и поощряю каждого ребёнка</w:t>
      </w: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никто из них не потерял интереса к игре. В своей работе стараюсь, чтобы каждый ребёнок самореализовался в игре, проявил своё неповторимое творчество.</w:t>
      </w:r>
    </w:p>
    <w:p w:rsidR="00F72542" w:rsidRPr="00F760A2" w:rsidRDefault="00F72542" w:rsidP="00F72542">
      <w:pPr>
        <w:shd w:val="clear" w:color="auto" w:fill="FFFFFF"/>
        <w:spacing w:after="137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показала диагностика эмоционального благополучия ребёнка, у детей моей группы высокий уровень коэффициента удовлетворённости, в группе нет изолированных детей.</w:t>
      </w:r>
    </w:p>
    <w:p w:rsidR="00F72542" w:rsidRPr="00F760A2" w:rsidRDefault="00F72542" w:rsidP="00F760A2">
      <w:pPr>
        <w:shd w:val="clear" w:color="auto" w:fill="FFFFFF"/>
        <w:spacing w:after="137" w:line="36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Работая по данной теме, я пришла к </w:t>
      </w:r>
      <w:r w:rsidRPr="00F760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выводу</w:t>
      </w: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сюжетно – ролевая игра – это:</w:t>
      </w:r>
    </w:p>
    <w:p w:rsidR="00F72542" w:rsidRPr="00F760A2" w:rsidRDefault="00F72542" w:rsidP="00F72542">
      <w:pPr>
        <w:numPr>
          <w:ilvl w:val="0"/>
          <w:numId w:val="3"/>
        </w:numPr>
        <w:shd w:val="clear" w:color="auto" w:fill="FFFFFF"/>
        <w:spacing w:after="137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Обеспечение здорового образа жизни ребёнка;</w:t>
      </w:r>
    </w:p>
    <w:p w:rsidR="00F72542" w:rsidRPr="00F760A2" w:rsidRDefault="00F72542" w:rsidP="00F72542">
      <w:pPr>
        <w:numPr>
          <w:ilvl w:val="0"/>
          <w:numId w:val="3"/>
        </w:numPr>
        <w:shd w:val="clear" w:color="auto" w:fill="FFFFFF"/>
        <w:spacing w:after="137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общечеловеческим ценностям;</w:t>
      </w:r>
    </w:p>
    <w:p w:rsidR="00F72542" w:rsidRPr="00F760A2" w:rsidRDefault="00F72542" w:rsidP="00F72542">
      <w:pPr>
        <w:numPr>
          <w:ilvl w:val="0"/>
          <w:numId w:val="3"/>
        </w:numPr>
        <w:shd w:val="clear" w:color="auto" w:fill="FFFFFF"/>
        <w:spacing w:after="137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знаний с собственной активностью детей;</w:t>
      </w:r>
    </w:p>
    <w:p w:rsidR="00F72542" w:rsidRPr="00F760A2" w:rsidRDefault="00F72542" w:rsidP="00F72542">
      <w:pPr>
        <w:numPr>
          <w:ilvl w:val="0"/>
          <w:numId w:val="3"/>
        </w:numPr>
        <w:shd w:val="clear" w:color="auto" w:fill="FFFFFF"/>
        <w:spacing w:after="137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– нравственное развитие ребёнка и формирование его самосознания.</w:t>
      </w:r>
    </w:p>
    <w:p w:rsidR="00F72542" w:rsidRPr="00F760A2" w:rsidRDefault="00F72542" w:rsidP="00F760A2">
      <w:pPr>
        <w:shd w:val="clear" w:color="auto" w:fill="FFFFFF"/>
        <w:spacing w:after="137" w:line="36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Работая с детьми в группе, создаю обстановку психологического комфорта и удовлетворения каждого ребёнка</w:t>
      </w:r>
      <w:proofErr w:type="gramStart"/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моей работы дети стали более активны, оживлены, свободнее вступают во взаимодействие, подключаются к уже играющим сверстникам, уверены и самостоятельны в игре..</w:t>
      </w:r>
    </w:p>
    <w:p w:rsidR="00F72542" w:rsidRPr="00F760A2" w:rsidRDefault="00F72542" w:rsidP="00F72542">
      <w:pPr>
        <w:shd w:val="clear" w:color="auto" w:fill="FFFFFF"/>
        <w:spacing w:after="137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Литература.</w:t>
      </w:r>
    </w:p>
    <w:p w:rsidR="00F72542" w:rsidRPr="00F760A2" w:rsidRDefault="00F72542" w:rsidP="00F72542">
      <w:pPr>
        <w:shd w:val="clear" w:color="auto" w:fill="FFFFFF"/>
        <w:spacing w:after="137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</w:t>
      </w:r>
      <w:r w:rsidR="00F760A2"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общеобразовательная программа дошкольного образования «От рождения до школы» под редакцией Н.Е. </w:t>
      </w:r>
      <w:proofErr w:type="spellStart"/>
      <w:r w:rsidR="00F760A2"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="00F760A2"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Т.С. Комаровой, М.А. Васильевой, </w:t>
      </w: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760A2"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. 201</w:t>
      </w: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4г.</w:t>
      </w:r>
    </w:p>
    <w:p w:rsidR="00F72542" w:rsidRPr="00F760A2" w:rsidRDefault="00F72542" w:rsidP="00F72542">
      <w:pPr>
        <w:shd w:val="clear" w:color="auto" w:fill="FFFFFF"/>
        <w:spacing w:after="137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Воспитание с любовью и логикой. — Барнаул 1998 г.</w:t>
      </w:r>
    </w:p>
    <w:p w:rsidR="00F72542" w:rsidRPr="00F760A2" w:rsidRDefault="00F72542" w:rsidP="00F72542">
      <w:pPr>
        <w:shd w:val="clear" w:color="auto" w:fill="FFFFFF"/>
        <w:spacing w:after="137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3. Дошкольное воспитание — Журнал. —  № 4-8, 1989 г.</w:t>
      </w:r>
    </w:p>
    <w:p w:rsidR="00F72542" w:rsidRPr="00F760A2" w:rsidRDefault="00F72542" w:rsidP="00F72542">
      <w:pPr>
        <w:shd w:val="clear" w:color="auto" w:fill="FFFFFF"/>
        <w:spacing w:after="137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4. Дошкольная педагогика — Журнал. —  №4-5, 2004 г.</w:t>
      </w:r>
    </w:p>
    <w:p w:rsidR="00F72542" w:rsidRPr="00F760A2" w:rsidRDefault="00F72542" w:rsidP="00F72542">
      <w:pPr>
        <w:shd w:val="clear" w:color="auto" w:fill="FFFFFF"/>
        <w:spacing w:after="137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5. Дошкольная педагогика. — М., 2000. —  Козлова С.А., Куликова Е.А.</w:t>
      </w:r>
    </w:p>
    <w:p w:rsidR="00F72542" w:rsidRPr="00F760A2" w:rsidRDefault="00F72542" w:rsidP="00F72542">
      <w:pPr>
        <w:shd w:val="clear" w:color="auto" w:fill="FFFFFF"/>
        <w:spacing w:after="137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6. Организация сюжетной игры в детском саду. — М., 2001. —  </w:t>
      </w:r>
      <w:proofErr w:type="spellStart"/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Михайленко</w:t>
      </w:r>
      <w:proofErr w:type="spellEnd"/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Н.Я., Короткова Н.А.</w:t>
      </w:r>
    </w:p>
    <w:p w:rsidR="00F72542" w:rsidRPr="00F760A2" w:rsidRDefault="00F72542" w:rsidP="00F72542">
      <w:pPr>
        <w:shd w:val="clear" w:color="auto" w:fill="FFFFFF"/>
        <w:spacing w:after="137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7. Как развивать таланты ребёнка от рождения до 5 лет. Фридман Д. — М.: Центр «ПРО» 1995 г.</w:t>
      </w:r>
    </w:p>
    <w:p w:rsidR="00F72542" w:rsidRPr="00F760A2" w:rsidRDefault="00F72542" w:rsidP="00F72542">
      <w:pPr>
        <w:shd w:val="clear" w:color="auto" w:fill="FFFFFF"/>
        <w:spacing w:after="137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 8. Н.В. Краснощёкова. Сюжетно-ролевые игры для дете</w:t>
      </w:r>
      <w:r w:rsidR="00F760A2"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дошкольного возраста. —  2007</w:t>
      </w:r>
      <w:r w:rsidRPr="00F760A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B31F1" w:rsidRPr="00F760A2" w:rsidRDefault="007B31F1">
      <w:pPr>
        <w:rPr>
          <w:rFonts w:ascii="Times New Roman" w:hAnsi="Times New Roman" w:cs="Times New Roman"/>
          <w:sz w:val="24"/>
          <w:szCs w:val="24"/>
        </w:rPr>
      </w:pPr>
    </w:p>
    <w:sectPr w:rsidR="007B31F1" w:rsidRPr="00F760A2" w:rsidSect="007B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D29EC"/>
    <w:multiLevelType w:val="multilevel"/>
    <w:tmpl w:val="F1D4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81445F"/>
    <w:multiLevelType w:val="multilevel"/>
    <w:tmpl w:val="1584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846450"/>
    <w:multiLevelType w:val="multilevel"/>
    <w:tmpl w:val="475C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72542"/>
    <w:rsid w:val="005C4CD2"/>
    <w:rsid w:val="00723754"/>
    <w:rsid w:val="007B31F1"/>
    <w:rsid w:val="00BF45CE"/>
    <w:rsid w:val="00E43AFB"/>
    <w:rsid w:val="00E773A9"/>
    <w:rsid w:val="00F72542"/>
    <w:rsid w:val="00F7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F1"/>
  </w:style>
  <w:style w:type="paragraph" w:styleId="1">
    <w:name w:val="heading 1"/>
    <w:basedOn w:val="a"/>
    <w:link w:val="10"/>
    <w:uiPriority w:val="9"/>
    <w:qFormat/>
    <w:rsid w:val="00F72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725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72542"/>
    <w:rPr>
      <w:i/>
      <w:iCs/>
    </w:rPr>
  </w:style>
  <w:style w:type="character" w:customStyle="1" w:styleId="apple-converted-space">
    <w:name w:val="apple-converted-space"/>
    <w:basedOn w:val="a0"/>
    <w:rsid w:val="00F72542"/>
  </w:style>
  <w:style w:type="paragraph" w:styleId="a6">
    <w:name w:val="Balloon Text"/>
    <w:basedOn w:val="a"/>
    <w:link w:val="a7"/>
    <w:uiPriority w:val="99"/>
    <w:semiHidden/>
    <w:unhideWhenUsed/>
    <w:rsid w:val="00F7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0668">
              <w:marLeft w:val="257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detstva.net/pedagogam/srednyaya-grupp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7</cp:revision>
  <cp:lastPrinted>2014-11-06T09:34:00Z</cp:lastPrinted>
  <dcterms:created xsi:type="dcterms:W3CDTF">2014-11-06T07:31:00Z</dcterms:created>
  <dcterms:modified xsi:type="dcterms:W3CDTF">2016-03-23T01:36:00Z</dcterms:modified>
</cp:coreProperties>
</file>