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66C" w:rsidRPr="0041466C" w:rsidRDefault="0041466C" w:rsidP="0041466C">
      <w:pPr>
        <w:shd w:val="clear" w:color="auto" w:fill="FFFFFF"/>
        <w:spacing w:after="0" w:line="270" w:lineRule="atLeast"/>
        <w:rPr>
          <w:rFonts w:ascii="Times New Roman" w:eastAsia="Times New Roman" w:hAnsi="Times New Roman" w:cs="Times New Roman"/>
          <w:b/>
          <w:i/>
          <w:color w:val="000000"/>
          <w:sz w:val="44"/>
          <w:szCs w:val="44"/>
          <w:lang w:eastAsia="ru-RU"/>
        </w:rPr>
      </w:pPr>
      <w:r>
        <w:rPr>
          <w:rFonts w:ascii="Times New Roman" w:eastAsia="Times New Roman" w:hAnsi="Times New Roman" w:cs="Times New Roman"/>
          <w:b/>
          <w:bCs/>
          <w:i/>
          <w:color w:val="FF0000"/>
          <w:sz w:val="44"/>
          <w:szCs w:val="44"/>
          <w:lang w:eastAsia="ru-RU"/>
        </w:rPr>
        <w:t xml:space="preserve">       </w:t>
      </w:r>
      <w:r w:rsidRPr="0041466C">
        <w:rPr>
          <w:rFonts w:ascii="Times New Roman" w:eastAsia="Times New Roman" w:hAnsi="Times New Roman" w:cs="Times New Roman"/>
          <w:b/>
          <w:bCs/>
          <w:i/>
          <w:color w:val="FF0000"/>
          <w:sz w:val="44"/>
          <w:szCs w:val="44"/>
          <w:lang w:eastAsia="ru-RU"/>
        </w:rPr>
        <w:t xml:space="preserve">  Рекомендации по обучению детей ПДД</w:t>
      </w:r>
    </w:p>
    <w:p w:rsidR="0041466C" w:rsidRPr="0041466C" w:rsidRDefault="0041466C" w:rsidP="0041466C">
      <w:pPr>
        <w:shd w:val="clear" w:color="auto" w:fill="FFFFFF"/>
        <w:spacing w:after="0" w:line="270" w:lineRule="atLeast"/>
        <w:jc w:val="center"/>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При выходе из дома.</w:t>
      </w:r>
    </w:p>
    <w:p w:rsidR="0041466C" w:rsidRPr="0041466C" w:rsidRDefault="0041466C" w:rsidP="0041466C">
      <w:pPr>
        <w:shd w:val="clear" w:color="auto" w:fill="FFFFFF"/>
        <w:spacing w:after="0" w:line="240" w:lineRule="auto"/>
        <w:ind w:firstLine="708"/>
        <w:jc w:val="both"/>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Если у подъезда дома возможно движение, сразу обратите внимание ребенка, нет ли приближающегося транспорта. Если у подъезда стоят транспортные средства или растут деревья, приостановите свое движение и оглядитесь – нет ли опасности.</w:t>
      </w:r>
    </w:p>
    <w:p w:rsidR="0041466C" w:rsidRPr="0041466C" w:rsidRDefault="0041466C" w:rsidP="0041466C">
      <w:pPr>
        <w:shd w:val="clear" w:color="auto" w:fill="FFFFFF"/>
        <w:spacing w:after="0" w:line="240" w:lineRule="auto"/>
        <w:jc w:val="center"/>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При движении по тротуару.</w:t>
      </w:r>
    </w:p>
    <w:p w:rsidR="0041466C" w:rsidRPr="0041466C" w:rsidRDefault="0041466C" w:rsidP="0041466C">
      <w:pPr>
        <w:shd w:val="clear" w:color="auto" w:fill="FFFFFF"/>
        <w:spacing w:after="0" w:line="240" w:lineRule="auto"/>
        <w:ind w:firstLine="708"/>
        <w:jc w:val="both"/>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Придерживайтесь правой стороны. Взрослый должен находиться со стороны проезжей части. Если тротуар находится 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w:t>
      </w:r>
    </w:p>
    <w:p w:rsidR="0041466C" w:rsidRPr="0041466C" w:rsidRDefault="0041466C" w:rsidP="0041466C">
      <w:pPr>
        <w:shd w:val="clear" w:color="auto" w:fill="FFFFFF"/>
        <w:spacing w:after="0" w:line="240" w:lineRule="auto"/>
        <w:jc w:val="center"/>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Готовясь перейти дорогу</w:t>
      </w:r>
    </w:p>
    <w:p w:rsidR="0041466C" w:rsidRPr="0041466C" w:rsidRDefault="0041466C" w:rsidP="0041466C">
      <w:pPr>
        <w:shd w:val="clear" w:color="auto" w:fill="FFFFFF"/>
        <w:spacing w:after="0" w:line="240" w:lineRule="auto"/>
        <w:ind w:firstLine="708"/>
        <w:jc w:val="both"/>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41466C" w:rsidRPr="0041466C" w:rsidRDefault="0041466C" w:rsidP="0041466C">
      <w:pPr>
        <w:shd w:val="clear" w:color="auto" w:fill="FFFFFF"/>
        <w:spacing w:after="0" w:line="240" w:lineRule="auto"/>
        <w:jc w:val="center"/>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При переходе проезжей части</w:t>
      </w:r>
    </w:p>
    <w:p w:rsidR="0041466C" w:rsidRPr="0041466C" w:rsidRDefault="0041466C" w:rsidP="0041466C">
      <w:pPr>
        <w:shd w:val="clear" w:color="auto" w:fill="FFFFFF"/>
        <w:spacing w:after="0" w:line="240" w:lineRule="auto"/>
        <w:ind w:firstLine="708"/>
        <w:jc w:val="both"/>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 xml:space="preserve">Переходите дорогу только по пешеходному переходу или на перекрестке. Идите только на </w:t>
      </w:r>
      <w:r w:rsidRPr="0041466C">
        <w:rPr>
          <w:rFonts w:ascii="Times New Roman" w:eastAsia="Times New Roman" w:hAnsi="Times New Roman" w:cs="Times New Roman"/>
          <w:sz w:val="40"/>
          <w:szCs w:val="40"/>
          <w:lang w:eastAsia="ru-RU"/>
        </w:rPr>
        <w:lastRenderedPageBreak/>
        <w:t>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 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41466C" w:rsidRPr="0041466C" w:rsidRDefault="0041466C" w:rsidP="0041466C">
      <w:pPr>
        <w:shd w:val="clear" w:color="auto" w:fill="FFFFFF"/>
        <w:spacing w:after="0" w:line="240" w:lineRule="auto"/>
        <w:jc w:val="center"/>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При  ожидании  транспорта.</w:t>
      </w:r>
    </w:p>
    <w:p w:rsidR="0041466C" w:rsidRPr="0041466C" w:rsidRDefault="0041466C" w:rsidP="0041466C">
      <w:pPr>
        <w:shd w:val="clear" w:color="auto" w:fill="FFFFFF"/>
        <w:spacing w:after="0" w:line="240" w:lineRule="auto"/>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     Стойте только на посадочных площадках, на тротуаре или обочине.</w:t>
      </w:r>
    </w:p>
    <w:p w:rsidR="0041466C" w:rsidRPr="0041466C" w:rsidRDefault="0041466C" w:rsidP="0041466C">
      <w:pPr>
        <w:shd w:val="clear" w:color="auto" w:fill="FFFFFF"/>
        <w:spacing w:after="0" w:line="240" w:lineRule="auto"/>
        <w:jc w:val="center"/>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При посадке  и высадке из транспорта</w:t>
      </w:r>
    </w:p>
    <w:p w:rsidR="0041466C" w:rsidRPr="0041466C" w:rsidRDefault="0041466C" w:rsidP="0041466C">
      <w:pPr>
        <w:shd w:val="clear" w:color="auto" w:fill="FFFFFF"/>
        <w:spacing w:after="0" w:line="240" w:lineRule="auto"/>
        <w:ind w:firstLine="708"/>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41466C" w:rsidRPr="0041466C" w:rsidRDefault="0041466C" w:rsidP="0041466C">
      <w:pPr>
        <w:shd w:val="clear" w:color="auto" w:fill="FFFFFF"/>
        <w:spacing w:after="0" w:line="240" w:lineRule="auto"/>
        <w:rPr>
          <w:rFonts w:ascii="Times New Roman" w:eastAsia="Times New Roman" w:hAnsi="Times New Roman" w:cs="Times New Roman"/>
          <w:b/>
          <w:sz w:val="40"/>
          <w:szCs w:val="40"/>
          <w:lang w:eastAsia="ru-RU"/>
        </w:rPr>
      </w:pPr>
      <w:r w:rsidRPr="0041466C">
        <w:rPr>
          <w:rFonts w:ascii="Times New Roman" w:eastAsia="Times New Roman" w:hAnsi="Times New Roman" w:cs="Times New Roman"/>
          <w:b/>
          <w:bCs/>
          <w:sz w:val="40"/>
          <w:szCs w:val="40"/>
          <w:lang w:eastAsia="ru-RU"/>
        </w:rPr>
        <w:t>Приучайте детей с раннего возраста соблюдать правила дорожного движения.  И не забывайте, что личный пример - самая доходчивая форма</w:t>
      </w:r>
      <w:r w:rsidRPr="0041466C">
        <w:rPr>
          <w:rFonts w:ascii="Times New Roman" w:eastAsia="Times New Roman" w:hAnsi="Times New Roman" w:cs="Times New Roman"/>
          <w:b/>
          <w:sz w:val="40"/>
          <w:szCs w:val="40"/>
          <w:lang w:eastAsia="ru-RU"/>
        </w:rPr>
        <w:t> </w:t>
      </w:r>
      <w:r w:rsidRPr="0041466C">
        <w:rPr>
          <w:rFonts w:ascii="Times New Roman" w:eastAsia="Times New Roman" w:hAnsi="Times New Roman" w:cs="Times New Roman"/>
          <w:b/>
          <w:bCs/>
          <w:sz w:val="40"/>
          <w:szCs w:val="40"/>
          <w:lang w:eastAsia="ru-RU"/>
        </w:rPr>
        <w:t>обучения.</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lastRenderedPageBreak/>
        <w:t>Навык переключения на улицу:</w:t>
      </w:r>
      <w:r w:rsidRPr="0041466C">
        <w:rPr>
          <w:rFonts w:ascii="Times New Roman" w:eastAsia="Times New Roman" w:hAnsi="Times New Roman" w:cs="Times New Roman"/>
          <w:bCs/>
          <w:sz w:val="40"/>
          <w:szCs w:val="40"/>
          <w:lang w:eastAsia="ru-RU"/>
        </w:rPr>
        <w:t xml:space="preserve"> подходя к дороге, остановитесь, осмотрите улицу в обоих направлениях</w:t>
      </w:r>
      <w:r w:rsidRPr="0041466C">
        <w:rPr>
          <w:rFonts w:ascii="Times New Roman" w:eastAsia="Times New Roman" w:hAnsi="Times New Roman" w:cs="Times New Roman"/>
          <w:sz w:val="40"/>
          <w:szCs w:val="40"/>
          <w:lang w:eastAsia="ru-RU"/>
        </w:rPr>
        <w:t>.</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Навык спокойного, уверенного поведения на улице:</w:t>
      </w:r>
      <w:r w:rsidRPr="0041466C">
        <w:rPr>
          <w:rFonts w:ascii="Times New Roman" w:eastAsia="Times New Roman" w:hAnsi="Times New Roman" w:cs="Times New Roman"/>
          <w:bCs/>
          <w:sz w:val="40"/>
          <w:szCs w:val="40"/>
          <w:lang w:eastAsia="ru-RU"/>
        </w:rPr>
        <w:t xml:space="preserve"> уходя из дома, не опаздывайте, выходите заблаговременно, чтобы при спокойной ходьбе иметь запас времени.</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Навык переключения на самоконтроль</w:t>
      </w:r>
      <w:r w:rsidRPr="0041466C">
        <w:rPr>
          <w:rFonts w:ascii="Times New Roman" w:eastAsia="Times New Roman" w:hAnsi="Times New Roman" w:cs="Times New Roman"/>
          <w:bCs/>
          <w:sz w:val="40"/>
          <w:szCs w:val="40"/>
          <w:lang w:eastAsia="ru-RU"/>
        </w:rPr>
        <w:t>: умение следить за своим поведением формируется ежедневно под руководством родителей.</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Навык предвидения опасности</w:t>
      </w:r>
      <w:r w:rsidRPr="0041466C">
        <w:rPr>
          <w:rFonts w:ascii="Times New Roman" w:eastAsia="Times New Roman" w:hAnsi="Times New Roman" w:cs="Times New Roman"/>
          <w:bCs/>
          <w:sz w:val="40"/>
          <w:szCs w:val="40"/>
          <w:lang w:eastAsia="ru-RU"/>
        </w:rPr>
        <w:t>: ребенок должен видеть своими глазами, что за разными предметами на улице часто скрывается опасность.</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Cs/>
          <w:sz w:val="40"/>
          <w:szCs w:val="40"/>
          <w:lang w:eastAsia="ru-RU"/>
        </w:rPr>
        <w:t>Важно чтобы родители были примером для детей в соблюдении правил дорожного движения!</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Cs/>
          <w:sz w:val="40"/>
          <w:szCs w:val="40"/>
          <w:lang w:eastAsia="ru-RU"/>
        </w:rPr>
        <w:t>Не спешите,  переходите дорогу размеренным шагом!</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Cs/>
          <w:sz w:val="40"/>
          <w:szCs w:val="40"/>
          <w:lang w:eastAsia="ru-RU"/>
        </w:rPr>
        <w:t>Выходя на проезжую часть дороги,  прекратите разговаривать – ребёнок должен привыкнуть, что при переходе дороги нужно сосредоточиться.</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Cs/>
          <w:sz w:val="40"/>
          <w:szCs w:val="40"/>
          <w:lang w:eastAsia="ru-RU"/>
        </w:rPr>
        <w:t>Не переходите дорогу на красный или жёлтый сигнал светофора.</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Cs/>
          <w:sz w:val="40"/>
          <w:szCs w:val="40"/>
          <w:lang w:eastAsia="ru-RU"/>
        </w:rPr>
        <w:t>Переходите дорогу  только в местах,  обозначенных дорожным знаком  «Пешеходный переход».</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Cs/>
          <w:sz w:val="40"/>
          <w:szCs w:val="40"/>
          <w:lang w:eastAsia="ru-RU"/>
        </w:rPr>
        <w:t>Из автобуса, троллейбуса, трамвая, такси выходите первыми. В противном случае ребёнок может упасть или побежать на проезжую часть дороги.</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Cs/>
          <w:sz w:val="40"/>
          <w:szCs w:val="40"/>
          <w:lang w:eastAsia="ru-RU"/>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Cs/>
          <w:sz w:val="40"/>
          <w:szCs w:val="40"/>
          <w:lang w:eastAsia="ru-RU"/>
        </w:rPr>
        <w:lastRenderedPageBreak/>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Cs/>
          <w:sz w:val="40"/>
          <w:szCs w:val="40"/>
          <w:lang w:eastAsia="ru-RU"/>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r w:rsidRPr="0041466C">
        <w:rPr>
          <w:rFonts w:ascii="Times New Roman" w:eastAsia="Times New Roman" w:hAnsi="Times New Roman" w:cs="Times New Roman"/>
          <w:sz w:val="40"/>
          <w:szCs w:val="40"/>
          <w:lang w:eastAsia="ru-RU"/>
        </w:rPr>
        <w:t>.</w:t>
      </w:r>
    </w:p>
    <w:p w:rsidR="0041466C" w:rsidRPr="0041466C" w:rsidRDefault="0041466C" w:rsidP="0041466C">
      <w:pPr>
        <w:shd w:val="clear" w:color="auto" w:fill="FFFFFF"/>
        <w:spacing w:after="0" w:line="240" w:lineRule="auto"/>
        <w:ind w:left="360"/>
        <w:rPr>
          <w:rFonts w:ascii="Times New Roman" w:eastAsia="Times New Roman" w:hAnsi="Times New Roman" w:cs="Times New Roman"/>
          <w:sz w:val="40"/>
          <w:szCs w:val="40"/>
          <w:lang w:eastAsia="ru-RU"/>
        </w:rPr>
      </w:pPr>
      <w:r w:rsidRPr="0041466C">
        <w:rPr>
          <w:rFonts w:ascii="Times New Roman" w:eastAsia="Times New Roman" w:hAnsi="Times New Roman" w:cs="Times New Roman"/>
          <w:bCs/>
          <w:sz w:val="40"/>
          <w:szCs w:val="40"/>
          <w:lang w:eastAsia="ru-RU"/>
        </w:rPr>
        <w:t>Во время отпуска родителей  неважно, останется ли ваш ребенок в городе или уедет, необходимо использовать любую возможность напомнить ему о правилах дорожного движения. Не оставляйте детей без присмотра на улице, не разрешайте им играть вблизи проезжей части.</w:t>
      </w:r>
    </w:p>
    <w:p w:rsidR="0041466C" w:rsidRPr="0041466C" w:rsidRDefault="0041466C" w:rsidP="0041466C">
      <w:pPr>
        <w:shd w:val="clear" w:color="auto" w:fill="FFFFFF"/>
        <w:spacing w:after="0" w:line="270" w:lineRule="atLeast"/>
        <w:jc w:val="center"/>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В младшем дошкольном возрасте ребёнок должен усвоить:</w:t>
      </w:r>
    </w:p>
    <w:p w:rsidR="0041466C" w:rsidRPr="0041466C" w:rsidRDefault="0041466C" w:rsidP="0041466C">
      <w:pPr>
        <w:numPr>
          <w:ilvl w:val="0"/>
          <w:numId w:val="1"/>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элементы дороги (дорога, проезжая часть, тротуар, обочина, пешеходный переход, перекрёсток);</w:t>
      </w:r>
    </w:p>
    <w:p w:rsidR="0041466C" w:rsidRPr="0041466C" w:rsidRDefault="0041466C" w:rsidP="0041466C">
      <w:pPr>
        <w:numPr>
          <w:ilvl w:val="0"/>
          <w:numId w:val="1"/>
        </w:numPr>
        <w:shd w:val="clear" w:color="auto" w:fill="FFFFFF"/>
        <w:spacing w:after="0" w:line="330" w:lineRule="atLeast"/>
        <w:rPr>
          <w:rFonts w:ascii="Times New Roman" w:eastAsia="Times New Roman" w:hAnsi="Times New Roman" w:cs="Times New Roman"/>
          <w:sz w:val="40"/>
          <w:szCs w:val="40"/>
          <w:lang w:eastAsia="ru-RU"/>
        </w:rPr>
      </w:pPr>
      <w:proofErr w:type="gramStart"/>
      <w:r w:rsidRPr="0041466C">
        <w:rPr>
          <w:rFonts w:ascii="Times New Roman" w:eastAsia="Times New Roman" w:hAnsi="Times New Roman" w:cs="Times New Roman"/>
          <w:sz w:val="40"/>
          <w:szCs w:val="40"/>
          <w:lang w:eastAsia="ru-RU"/>
        </w:rPr>
        <w:t>транспортные средства (трамвай, автобус, троллейбус, легковой автомобиль, грузовой автомобиль, мотоцикл, велосипед);</w:t>
      </w:r>
      <w:proofErr w:type="gramEnd"/>
    </w:p>
    <w:p w:rsidR="0041466C" w:rsidRPr="0041466C" w:rsidRDefault="0041466C" w:rsidP="0041466C">
      <w:pPr>
        <w:numPr>
          <w:ilvl w:val="0"/>
          <w:numId w:val="1"/>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средства регулирования дорожного движения;</w:t>
      </w:r>
    </w:p>
    <w:p w:rsidR="0041466C" w:rsidRPr="0041466C" w:rsidRDefault="0041466C" w:rsidP="0041466C">
      <w:pPr>
        <w:numPr>
          <w:ilvl w:val="0"/>
          <w:numId w:val="1"/>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красный, жёлтый и зелёный сигналы светофора;</w:t>
      </w:r>
    </w:p>
    <w:p w:rsidR="0041466C" w:rsidRPr="0041466C" w:rsidRDefault="0041466C" w:rsidP="0041466C">
      <w:pPr>
        <w:numPr>
          <w:ilvl w:val="0"/>
          <w:numId w:val="1"/>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правила движения по обочинам и тротуарам;</w:t>
      </w:r>
    </w:p>
    <w:p w:rsidR="0041466C" w:rsidRPr="0041466C" w:rsidRDefault="0041466C" w:rsidP="0041466C">
      <w:pPr>
        <w:numPr>
          <w:ilvl w:val="0"/>
          <w:numId w:val="1"/>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правила перехода проезжей части;</w:t>
      </w:r>
    </w:p>
    <w:p w:rsidR="0041466C" w:rsidRPr="0041466C" w:rsidRDefault="0041466C" w:rsidP="0041466C">
      <w:pPr>
        <w:numPr>
          <w:ilvl w:val="0"/>
          <w:numId w:val="1"/>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без взрослых выходить на дорогу нельзя;</w:t>
      </w:r>
    </w:p>
    <w:p w:rsidR="0041466C" w:rsidRPr="0041466C" w:rsidRDefault="0041466C" w:rsidP="0041466C">
      <w:pPr>
        <w:numPr>
          <w:ilvl w:val="0"/>
          <w:numId w:val="1"/>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lastRenderedPageBreak/>
        <w:t>правила посадки, поведения и высадки в общественном транспорте.</w:t>
      </w:r>
    </w:p>
    <w:p w:rsidR="0041466C" w:rsidRPr="0041466C" w:rsidRDefault="0041466C" w:rsidP="0041466C">
      <w:pPr>
        <w:shd w:val="clear" w:color="auto" w:fill="FFFFFF"/>
        <w:spacing w:after="0" w:line="270" w:lineRule="atLeast"/>
        <w:jc w:val="center"/>
        <w:rPr>
          <w:rFonts w:ascii="Times New Roman" w:eastAsia="Times New Roman" w:hAnsi="Times New Roman" w:cs="Times New Roman"/>
          <w:sz w:val="40"/>
          <w:szCs w:val="40"/>
          <w:lang w:eastAsia="ru-RU"/>
        </w:rPr>
      </w:pPr>
      <w:r w:rsidRPr="0041466C">
        <w:rPr>
          <w:rFonts w:ascii="Times New Roman" w:eastAsia="Times New Roman" w:hAnsi="Times New Roman" w:cs="Times New Roman"/>
          <w:b/>
          <w:bCs/>
          <w:sz w:val="40"/>
          <w:szCs w:val="40"/>
          <w:lang w:eastAsia="ru-RU"/>
        </w:rPr>
        <w:t>Для этого вам нужно:</w:t>
      </w:r>
    </w:p>
    <w:p w:rsidR="0041466C" w:rsidRPr="0041466C" w:rsidRDefault="0041466C" w:rsidP="0041466C">
      <w:pPr>
        <w:numPr>
          <w:ilvl w:val="0"/>
          <w:numId w:val="2"/>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Знакомить с правилами только в объёме, необходимом для усвоения;</w:t>
      </w:r>
    </w:p>
    <w:p w:rsidR="0041466C" w:rsidRPr="0041466C" w:rsidRDefault="0041466C" w:rsidP="0041466C">
      <w:pPr>
        <w:numPr>
          <w:ilvl w:val="0"/>
          <w:numId w:val="2"/>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для ознакомления использовать дорожные ситуации при прогулках во дворе, на дороге;</w:t>
      </w:r>
    </w:p>
    <w:p w:rsidR="0041466C" w:rsidRPr="0041466C" w:rsidRDefault="0041466C" w:rsidP="0041466C">
      <w:pPr>
        <w:numPr>
          <w:ilvl w:val="0"/>
          <w:numId w:val="2"/>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объяснять, что происходит на дороге, какие транспортные средства он видит;</w:t>
      </w:r>
    </w:p>
    <w:p w:rsidR="0041466C" w:rsidRPr="0041466C" w:rsidRDefault="0041466C" w:rsidP="0041466C">
      <w:pPr>
        <w:numPr>
          <w:ilvl w:val="0"/>
          <w:numId w:val="2"/>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когда и где можно переходить проезжую часть, когда и где нельзя;</w:t>
      </w:r>
    </w:p>
    <w:p w:rsidR="0041466C" w:rsidRPr="0041466C" w:rsidRDefault="0041466C" w:rsidP="0041466C">
      <w:pPr>
        <w:numPr>
          <w:ilvl w:val="0"/>
          <w:numId w:val="2"/>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указывать на нарушителей правил, как пешеходов, так и водителей;</w:t>
      </w:r>
    </w:p>
    <w:p w:rsidR="0041466C" w:rsidRPr="0041466C" w:rsidRDefault="0041466C" w:rsidP="0041466C">
      <w:pPr>
        <w:numPr>
          <w:ilvl w:val="0"/>
          <w:numId w:val="2"/>
        </w:numPr>
        <w:shd w:val="clear" w:color="auto" w:fill="FFFFFF"/>
        <w:spacing w:after="0" w:line="330" w:lineRule="atLeast"/>
        <w:rPr>
          <w:rFonts w:ascii="Times New Roman" w:eastAsia="Times New Roman" w:hAnsi="Times New Roman" w:cs="Times New Roman"/>
          <w:sz w:val="40"/>
          <w:szCs w:val="40"/>
          <w:lang w:eastAsia="ru-RU"/>
        </w:rPr>
      </w:pPr>
      <w:bookmarkStart w:id="0" w:name="_GoBack"/>
      <w:bookmarkEnd w:id="0"/>
      <w:r w:rsidRPr="0041466C">
        <w:rPr>
          <w:rFonts w:ascii="Times New Roman" w:eastAsia="Times New Roman" w:hAnsi="Times New Roman" w:cs="Times New Roman"/>
          <w:sz w:val="40"/>
          <w:szCs w:val="40"/>
          <w:lang w:eastAsia="ru-RU"/>
        </w:rPr>
        <w:t>когда едете с ребенком на велосипеде, держитесь сзади, чтобы контролировать ребенка и отмечать его ошибки;</w:t>
      </w:r>
    </w:p>
    <w:p w:rsidR="0041466C" w:rsidRPr="0041466C" w:rsidRDefault="0041466C" w:rsidP="0041466C">
      <w:pPr>
        <w:numPr>
          <w:ilvl w:val="0"/>
          <w:numId w:val="2"/>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41466C" w:rsidRPr="0041466C" w:rsidRDefault="0041466C" w:rsidP="0041466C">
      <w:pPr>
        <w:numPr>
          <w:ilvl w:val="0"/>
          <w:numId w:val="2"/>
        </w:numPr>
        <w:shd w:val="clear" w:color="auto" w:fill="FFFFFF"/>
        <w:spacing w:after="0" w:line="330" w:lineRule="atLeast"/>
        <w:rPr>
          <w:rFonts w:ascii="Times New Roman" w:eastAsia="Times New Roman" w:hAnsi="Times New Roman" w:cs="Times New Roman"/>
          <w:sz w:val="40"/>
          <w:szCs w:val="40"/>
          <w:lang w:eastAsia="ru-RU"/>
        </w:rPr>
      </w:pPr>
      <w:proofErr w:type="gramStart"/>
      <w:r w:rsidRPr="0041466C">
        <w:rPr>
          <w:rFonts w:ascii="Times New Roman" w:eastAsia="Times New Roman" w:hAnsi="Times New Roman" w:cs="Times New Roman"/>
          <w:sz w:val="40"/>
          <w:szCs w:val="40"/>
          <w:lang w:eastAsia="ru-RU"/>
        </w:rPr>
        <w:t>развивать пространственное представление (близко, далеко, слева, справа, по ходу движения, сзади);</w:t>
      </w:r>
      <w:proofErr w:type="gramEnd"/>
    </w:p>
    <w:p w:rsidR="0041466C" w:rsidRPr="0041466C" w:rsidRDefault="0041466C" w:rsidP="0041466C">
      <w:pPr>
        <w:numPr>
          <w:ilvl w:val="0"/>
          <w:numId w:val="2"/>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не запугивать ребёнка улицей: страх перед транспортом не менее вреден, чем беспечность и невнимательность;</w:t>
      </w:r>
    </w:p>
    <w:p w:rsidR="0041466C" w:rsidRPr="0041466C" w:rsidRDefault="0041466C" w:rsidP="0041466C">
      <w:pPr>
        <w:numPr>
          <w:ilvl w:val="0"/>
          <w:numId w:val="2"/>
        </w:numPr>
        <w:shd w:val="clear" w:color="auto" w:fill="FFFFFF"/>
        <w:spacing w:after="0" w:line="330" w:lineRule="atLeast"/>
        <w:rPr>
          <w:rFonts w:ascii="Times New Roman" w:eastAsia="Times New Roman" w:hAnsi="Times New Roman" w:cs="Times New Roman"/>
          <w:sz w:val="40"/>
          <w:szCs w:val="40"/>
          <w:lang w:eastAsia="ru-RU"/>
        </w:rPr>
      </w:pPr>
      <w:r w:rsidRPr="0041466C">
        <w:rPr>
          <w:rFonts w:ascii="Times New Roman" w:eastAsia="Times New Roman" w:hAnsi="Times New Roman" w:cs="Times New Roman"/>
          <w:sz w:val="40"/>
          <w:szCs w:val="40"/>
          <w:lang w:eastAsia="ru-RU"/>
        </w:rPr>
        <w:t>читать ребёнку стихи, загадки, детские книжки на тему безопасности движения.</w:t>
      </w:r>
    </w:p>
    <w:p w:rsidR="00B63F24" w:rsidRPr="0041466C" w:rsidRDefault="00B63F24">
      <w:pPr>
        <w:rPr>
          <w:rFonts w:ascii="Times New Roman" w:hAnsi="Times New Roman" w:cs="Times New Roman"/>
          <w:sz w:val="40"/>
          <w:szCs w:val="40"/>
        </w:rPr>
      </w:pPr>
    </w:p>
    <w:p w:rsidR="0041466C" w:rsidRPr="0041466C" w:rsidRDefault="0041466C">
      <w:pPr>
        <w:rPr>
          <w:rFonts w:ascii="Times New Roman" w:hAnsi="Times New Roman" w:cs="Times New Roman"/>
          <w:sz w:val="40"/>
          <w:szCs w:val="40"/>
        </w:rPr>
      </w:pPr>
    </w:p>
    <w:sectPr w:rsidR="0041466C" w:rsidRPr="004146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33CF7"/>
    <w:multiLevelType w:val="multilevel"/>
    <w:tmpl w:val="14CE9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4EA5AB8"/>
    <w:multiLevelType w:val="multilevel"/>
    <w:tmpl w:val="1B14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0E8"/>
    <w:rsid w:val="0041466C"/>
    <w:rsid w:val="00B63F24"/>
    <w:rsid w:val="00C410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2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920</Words>
  <Characters>5248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3</cp:revision>
  <cp:lastPrinted>2016-03-10T06:26:00Z</cp:lastPrinted>
  <dcterms:created xsi:type="dcterms:W3CDTF">2016-03-10T06:19:00Z</dcterms:created>
  <dcterms:modified xsi:type="dcterms:W3CDTF">2016-03-10T06:27:00Z</dcterms:modified>
</cp:coreProperties>
</file>