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B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E133D" w:rsidRPr="00044BBA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BA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комбинированного вида № 3 «Ручеёк»</w:t>
      </w:r>
    </w:p>
    <w:p w:rsidR="00CE133D" w:rsidRPr="00044BBA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Pr="00044BBA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027" w:rsidRDefault="00BF1027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79B" w:rsidRPr="00044BBA" w:rsidRDefault="00FC779B" w:rsidP="00BF1027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Pr="003118D0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18D0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E133D" w:rsidRPr="003118D0" w:rsidRDefault="00CE133D" w:rsidP="00FC779B">
      <w:pPr>
        <w:spacing w:after="0" w:line="312" w:lineRule="auto"/>
        <w:jc w:val="center"/>
        <w:rPr>
          <w:rFonts w:ascii="Times New Roman" w:hAnsi="Times New Roman" w:cs="Times New Roman"/>
          <w:color w:val="1509B7"/>
          <w:sz w:val="40"/>
          <w:szCs w:val="40"/>
        </w:rPr>
      </w:pPr>
      <w:r w:rsidRPr="003118D0">
        <w:rPr>
          <w:rFonts w:ascii="Times New Roman" w:hAnsi="Times New Roman" w:cs="Times New Roman"/>
          <w:color w:val="1509B7"/>
          <w:sz w:val="40"/>
          <w:szCs w:val="40"/>
        </w:rPr>
        <w:t>«Масленичные забавы»</w:t>
      </w:r>
    </w:p>
    <w:p w:rsidR="00CE133D" w:rsidRDefault="00C84E35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436245</wp:posOffset>
            </wp:positionV>
            <wp:extent cx="2077085" cy="1694815"/>
            <wp:effectExtent l="19050" t="0" r="0" b="0"/>
            <wp:wrapSquare wrapText="bothSides"/>
            <wp:docPr id="2" name="Рисунок 1" descr="C:\Users\Ручеёк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чеёк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27" w:rsidRPr="00044BBA" w:rsidRDefault="00BF1027" w:rsidP="00FC779B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CE133D" w:rsidRPr="00044BBA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</w:t>
      </w:r>
      <w:r w:rsidRPr="0004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>дети 4-5 лет</w:t>
      </w:r>
      <w:r w:rsidR="00C84E35"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 гр. №2 и № 3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>, воспитатели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133D" w:rsidRPr="00044BBA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проекта</w:t>
      </w:r>
      <w:r w:rsidRPr="0004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>игровой, социальной направленности</w:t>
      </w:r>
    </w:p>
    <w:p w:rsidR="00CE133D" w:rsidRPr="00044BBA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Pr="00044BBA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реализации проекта</w:t>
      </w:r>
      <w:r w:rsidRPr="0004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>09.032016– 11.03.2016</w:t>
      </w:r>
    </w:p>
    <w:p w:rsidR="00CE133D" w:rsidRPr="00044BBA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Pr="00044BBA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027" w:rsidRDefault="00BF1027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027" w:rsidRPr="00044BBA" w:rsidRDefault="00BF1027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Pr="003118D0" w:rsidRDefault="00CE133D" w:rsidP="00FC779B">
      <w:pPr>
        <w:spacing w:after="0" w:line="312" w:lineRule="auto"/>
        <w:jc w:val="right"/>
        <w:rPr>
          <w:rFonts w:ascii="Times New Roman" w:hAnsi="Times New Roman" w:cs="Times New Roman"/>
          <w:color w:val="1509B7"/>
          <w:sz w:val="28"/>
          <w:szCs w:val="28"/>
        </w:rPr>
      </w:pPr>
      <w:r w:rsidRPr="00044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проекта: 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>Лепешова Ю.Д.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br/>
        <w:t>Инструктор по физической культуре</w:t>
      </w:r>
    </w:p>
    <w:p w:rsidR="00CE133D" w:rsidRPr="003118D0" w:rsidRDefault="00CE133D" w:rsidP="00FC779B">
      <w:pPr>
        <w:spacing w:after="0" w:line="312" w:lineRule="auto"/>
        <w:jc w:val="right"/>
        <w:rPr>
          <w:rFonts w:ascii="Times New Roman" w:hAnsi="Times New Roman" w:cs="Times New Roman"/>
          <w:color w:val="1509B7"/>
          <w:sz w:val="28"/>
          <w:szCs w:val="28"/>
        </w:rPr>
      </w:pPr>
      <w:r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 </w:t>
      </w:r>
      <w:r w:rsidR="00C84E35" w:rsidRPr="003118D0">
        <w:rPr>
          <w:rFonts w:ascii="Times New Roman" w:hAnsi="Times New Roman" w:cs="Times New Roman"/>
          <w:color w:val="1509B7"/>
          <w:sz w:val="28"/>
          <w:szCs w:val="28"/>
          <w:lang w:val="en-US"/>
        </w:rPr>
        <w:t>I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 кв</w:t>
      </w:r>
      <w:r w:rsidR="00FC779B" w:rsidRPr="003118D0">
        <w:rPr>
          <w:rFonts w:ascii="Times New Roman" w:hAnsi="Times New Roman" w:cs="Times New Roman"/>
          <w:color w:val="1509B7"/>
          <w:sz w:val="28"/>
          <w:szCs w:val="28"/>
        </w:rPr>
        <w:t>алификационная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 категори</w:t>
      </w:r>
      <w:r w:rsidR="00FC779B" w:rsidRPr="003118D0">
        <w:rPr>
          <w:rFonts w:ascii="Times New Roman" w:hAnsi="Times New Roman" w:cs="Times New Roman"/>
          <w:color w:val="1509B7"/>
          <w:sz w:val="28"/>
          <w:szCs w:val="28"/>
        </w:rPr>
        <w:t>я</w:t>
      </w:r>
    </w:p>
    <w:p w:rsidR="00CE133D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Default="00CE133D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79B" w:rsidRDefault="00FC779B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79B" w:rsidRDefault="00FC779B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79B" w:rsidRDefault="00FC779B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027" w:rsidRPr="00044BBA" w:rsidRDefault="00BF1027" w:rsidP="00FC779B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3D" w:rsidRPr="003118D0" w:rsidRDefault="00FC779B" w:rsidP="00FC779B">
      <w:pPr>
        <w:tabs>
          <w:tab w:val="left" w:pos="6413"/>
        </w:tabs>
        <w:spacing w:after="0" w:line="312" w:lineRule="auto"/>
        <w:jc w:val="center"/>
        <w:rPr>
          <w:rFonts w:ascii="Times New Roman" w:hAnsi="Times New Roman" w:cs="Times New Roman"/>
          <w:color w:val="1509B7"/>
          <w:sz w:val="28"/>
          <w:szCs w:val="28"/>
        </w:rPr>
      </w:pPr>
      <w:r w:rsidRPr="003118D0">
        <w:rPr>
          <w:rFonts w:ascii="Times New Roman" w:hAnsi="Times New Roman" w:cs="Times New Roman"/>
          <w:color w:val="1509B7"/>
          <w:sz w:val="28"/>
          <w:szCs w:val="28"/>
        </w:rPr>
        <w:t>г</w:t>
      </w:r>
      <w:r w:rsidR="00CE133D"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ородской округ </w:t>
      </w:r>
      <w:proofErr w:type="gramStart"/>
      <w:r w:rsidR="00CE133D" w:rsidRPr="003118D0">
        <w:rPr>
          <w:rFonts w:ascii="Times New Roman" w:hAnsi="Times New Roman" w:cs="Times New Roman"/>
          <w:color w:val="1509B7"/>
          <w:sz w:val="28"/>
          <w:szCs w:val="28"/>
        </w:rPr>
        <w:t>г</w:t>
      </w:r>
      <w:proofErr w:type="gramEnd"/>
      <w:r w:rsidR="00CE133D" w:rsidRPr="003118D0">
        <w:rPr>
          <w:rFonts w:ascii="Times New Roman" w:hAnsi="Times New Roman" w:cs="Times New Roman"/>
          <w:color w:val="1509B7"/>
          <w:sz w:val="28"/>
          <w:szCs w:val="28"/>
        </w:rPr>
        <w:t>.</w:t>
      </w:r>
      <w:r w:rsidR="00BF1027"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 </w:t>
      </w:r>
      <w:r w:rsidR="00CE133D"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Выкса </w:t>
      </w:r>
      <w:r w:rsidR="00CE133D" w:rsidRPr="003118D0">
        <w:rPr>
          <w:rFonts w:ascii="Times New Roman" w:hAnsi="Times New Roman" w:cs="Times New Roman"/>
          <w:color w:val="1509B7"/>
          <w:sz w:val="28"/>
          <w:szCs w:val="28"/>
        </w:rPr>
        <w:br/>
        <w:t>201</w:t>
      </w:r>
      <w:r w:rsidRPr="003118D0">
        <w:rPr>
          <w:rFonts w:ascii="Times New Roman" w:hAnsi="Times New Roman" w:cs="Times New Roman"/>
          <w:color w:val="1509B7"/>
          <w:sz w:val="28"/>
          <w:szCs w:val="28"/>
        </w:rPr>
        <w:t>6</w:t>
      </w:r>
      <w:r w:rsidR="00CE133D" w:rsidRPr="003118D0">
        <w:rPr>
          <w:rFonts w:ascii="Times New Roman" w:hAnsi="Times New Roman" w:cs="Times New Roman"/>
          <w:color w:val="1509B7"/>
          <w:sz w:val="28"/>
          <w:szCs w:val="28"/>
        </w:rPr>
        <w:t xml:space="preserve"> г.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проекта: 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AE0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Масленичные забавы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954B5E" w:rsidRPr="00954B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игровой, </w:t>
      </w:r>
      <w:r w:rsidR="00AE0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</w:t>
      </w:r>
      <w:r w:rsidR="009817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AE0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</w:t>
      </w:r>
      <w:r w:rsidR="009817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</w:t>
      </w:r>
      <w:r w:rsidR="00AE0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краткосрочный.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проекта: 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09.03.2016 по 11.03.2016 г.</w:t>
      </w:r>
    </w:p>
    <w:p w:rsidR="00981706" w:rsidRDefault="00172A26" w:rsidP="0098170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 группы 4-5 лет</w:t>
      </w:r>
      <w:r w:rsidR="00334B68" w:rsidRPr="00334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4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№2 и №3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воспитатели.</w:t>
      </w:r>
      <w:r w:rsidR="009817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34B68" w:rsidRDefault="00334B68" w:rsidP="0098170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008E" w:rsidRDefault="00172A26" w:rsidP="00334B68">
      <w:pPr>
        <w:shd w:val="clear" w:color="auto" w:fill="FFFFFF"/>
        <w:spacing w:after="0" w:line="312" w:lineRule="auto"/>
        <w:ind w:firstLine="63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Эпигр</w:t>
      </w:r>
      <w:r w:rsidR="009817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аф </w:t>
      </w:r>
      <w:r w:rsidR="00AE00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проекта:      </w:t>
      </w:r>
    </w:p>
    <w:p w:rsidR="00334B68" w:rsidRDefault="00172A26" w:rsidP="00334B68">
      <w:pPr>
        <w:shd w:val="clear" w:color="auto" w:fill="FFFFFF"/>
        <w:spacing w:after="0" w:line="312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круглое как блин,</w:t>
      </w:r>
    </w:p>
    <w:p w:rsidR="00334B68" w:rsidRDefault="00172A26" w:rsidP="00334B68">
      <w:pPr>
        <w:shd w:val="clear" w:color="auto" w:fill="FFFFFF"/>
        <w:spacing w:after="0" w:line="312" w:lineRule="auto"/>
        <w:ind w:firstLine="63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Улыбаясь, светит.</w:t>
      </w:r>
    </w:p>
    <w:p w:rsidR="00334B68" w:rsidRDefault="00172A26" w:rsidP="00334B68">
      <w:pPr>
        <w:shd w:val="clear" w:color="auto" w:fill="FFFFFF"/>
        <w:spacing w:after="0" w:line="312" w:lineRule="auto"/>
        <w:ind w:firstLine="63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 теплой встрече с ним</w:t>
      </w:r>
    </w:p>
    <w:p w:rsidR="00172A26" w:rsidRPr="00172A26" w:rsidRDefault="00172A26" w:rsidP="00334B68">
      <w:pPr>
        <w:shd w:val="clear" w:color="auto" w:fill="FFFFFF"/>
        <w:spacing w:after="0" w:line="312" w:lineRule="auto"/>
        <w:ind w:firstLine="6379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и дети.</w:t>
      </w:r>
    </w:p>
    <w:p w:rsidR="00172A26" w:rsidRPr="00172A26" w:rsidRDefault="00172A26" w:rsidP="00334B68">
      <w:pPr>
        <w:shd w:val="clear" w:color="auto" w:fill="FFFFFF"/>
        <w:spacing w:after="0" w:line="312" w:lineRule="auto"/>
        <w:ind w:firstLine="6379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(Т. Кайзер)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  <w:r w:rsidRPr="006519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</w:t>
      </w:r>
      <w:r w:rsidR="006D1EA6"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нами угоститься да песни попеть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Масленица один из самых радостных и светлых праздников на Руси. </w:t>
      </w:r>
      <w:r w:rsidR="006D1EA6"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епосредственное участие в празднике оставляет полное и глубокое представлени</w:t>
      </w:r>
      <w:r w:rsidR="006D1EA6"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нем.  Дает детям возможность </w:t>
      </w:r>
      <w:r w:rsidR="00334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поиграть в народные игры, вместе со сверстниками,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понять  всю глубину, широту и глубокий смысл это</w:t>
      </w:r>
      <w:r w:rsidR="00334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  веселого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праздника. Поэтому и возникла идея в  проведении </w:t>
      </w:r>
      <w:r w:rsidR="006D1EA6"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праздничного </w:t>
      </w:r>
      <w:r w:rsidR="00334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развлечения</w:t>
      </w:r>
      <w:r w:rsidR="006D1EA6"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«Масленичные забавы»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24B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3146B">
        <w:rPr>
          <w:rFonts w:ascii="Times New Roman" w:eastAsia="Calibri" w:hAnsi="Times New Roman" w:cs="Times New Roman"/>
          <w:sz w:val="28"/>
          <w:szCs w:val="28"/>
        </w:rPr>
        <w:t xml:space="preserve">Обогащение социального опыта ребёнка дошкольного возраста, через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3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 и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</w:t>
      </w:r>
      <w:r w:rsidR="00F3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русского народа.</w:t>
      </w:r>
      <w:r w:rsid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E133D" w:rsidRDefault="00F3146B" w:rsidP="00651940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пособствова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</w:t>
      </w:r>
      <w:r w:rsidRP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анию условий  для формирования </w:t>
      </w:r>
      <w:r w:rsidRP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положительного и доброжелательного отношения между сверстниками.</w:t>
      </w:r>
      <w:r w:rsidR="00483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72A26" w:rsidRPr="00172A26" w:rsidRDefault="00651940" w:rsidP="00651940">
      <w:pPr>
        <w:numPr>
          <w:ilvl w:val="0"/>
          <w:numId w:val="1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</w:t>
      </w:r>
      <w:r w:rsidR="00CE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</w:t>
      </w:r>
      <w:r w:rsidRP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к разнообразию видов игровой деятельности, продолжать развивать и воспитывать интерес к играм, углублять знания о </w:t>
      </w:r>
      <w:r w:rsid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народных </w:t>
      </w:r>
      <w:r w:rsidRPr="00FD0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играх. </w:t>
      </w:r>
    </w:p>
    <w:p w:rsid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 проекта: 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334B68" w:rsidRDefault="00334B68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4B68" w:rsidRDefault="00334B68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4B68" w:rsidRDefault="00334B68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4B68" w:rsidRPr="00172A26" w:rsidRDefault="00334B68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Ожидаемые результаты проекта:</w:t>
      </w:r>
    </w:p>
    <w:p w:rsidR="00172A26" w:rsidRPr="00172A26" w:rsidRDefault="00172A26" w:rsidP="00651940">
      <w:pPr>
        <w:numPr>
          <w:ilvl w:val="0"/>
          <w:numId w:val="2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детей к традиции проведения народного праздника – Масленицы через непосредственное участие их в общем действии.</w:t>
      </w:r>
    </w:p>
    <w:p w:rsidR="00172A26" w:rsidRPr="00172A26" w:rsidRDefault="00172A26" w:rsidP="00651940">
      <w:pPr>
        <w:numPr>
          <w:ilvl w:val="0"/>
          <w:numId w:val="2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атмосферы радости </w:t>
      </w:r>
      <w:r w:rsidR="00334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совместных народных игр,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приобщения к традиционному народному празднику.</w:t>
      </w:r>
    </w:p>
    <w:p w:rsidR="00172A26" w:rsidRPr="00BF1027" w:rsidRDefault="00172A26" w:rsidP="00BF1027">
      <w:pPr>
        <w:numPr>
          <w:ilvl w:val="0"/>
          <w:numId w:val="2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познавательного интереса среди детей </w:t>
      </w:r>
      <w:r w:rsidR="00BF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русским народным играм</w:t>
      </w:r>
      <w:r w:rsidRPr="00BF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 проекта:</w:t>
      </w:r>
    </w:p>
    <w:p w:rsidR="00172A26" w:rsidRPr="00172A26" w:rsidRDefault="00CE133D" w:rsidP="00651940">
      <w:pPr>
        <w:numPr>
          <w:ilvl w:val="0"/>
          <w:numId w:val="3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по физическому развитию детей</w:t>
      </w:r>
    </w:p>
    <w:p w:rsidR="00172A26" w:rsidRPr="00172A26" w:rsidRDefault="00172A26" w:rsidP="00651940">
      <w:pPr>
        <w:numPr>
          <w:ilvl w:val="0"/>
          <w:numId w:val="3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</w:t>
      </w:r>
    </w:p>
    <w:p w:rsidR="00172A26" w:rsidRPr="00172A26" w:rsidRDefault="00172A26" w:rsidP="00651940">
      <w:pPr>
        <w:numPr>
          <w:ilvl w:val="0"/>
          <w:numId w:val="3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</w:p>
    <w:p w:rsidR="00172A26" w:rsidRPr="00172A26" w:rsidRDefault="00CE133D" w:rsidP="00651940">
      <w:pPr>
        <w:numPr>
          <w:ilvl w:val="0"/>
          <w:numId w:val="3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Просмотр презентации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«Масленица идет, блин да мед несет»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Продукты реализации проекта:</w:t>
      </w:r>
    </w:p>
    <w:p w:rsidR="00172A26" w:rsidRPr="00172A26" w:rsidRDefault="00172A26" w:rsidP="00651940">
      <w:pPr>
        <w:numPr>
          <w:ilvl w:val="0"/>
          <w:numId w:val="4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детских работ</w:t>
      </w:r>
      <w:r w:rsidR="00B57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«Широкая масленица»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72A26" w:rsidRPr="00172A26" w:rsidRDefault="00172A26" w:rsidP="00651940">
      <w:pPr>
        <w:numPr>
          <w:ilvl w:val="0"/>
          <w:numId w:val="4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</w:t>
      </w:r>
      <w:r w:rsidR="00CE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Масленичные забавы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 проекта:</w:t>
      </w:r>
    </w:p>
    <w:p w:rsidR="00172A26" w:rsidRPr="00172A26" w:rsidRDefault="00172A26" w:rsidP="0065194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этап. Целеполагание. </w:t>
      </w:r>
    </w:p>
    <w:p w:rsidR="00172A26" w:rsidRPr="00172A26" w:rsidRDefault="00172A26" w:rsidP="0065194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Художественно-эстетическое воспитание реализуется в процессе ознакомления с природой, разными видами искусства и художественно-эстетической деятельности. </w:t>
      </w:r>
      <w:proofErr w:type="gramStart"/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направлено на развитие у ребенка любви к прекрасному, обогащение его духовного мира, развитие воображения, эстетических чувств,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ребенка.</w:t>
      </w:r>
      <w:proofErr w:type="gramEnd"/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Поэтому детям необходимо прививать интерес к традициям русского народа.</w:t>
      </w:r>
    </w:p>
    <w:p w:rsidR="00172A26" w:rsidRPr="00172A26" w:rsidRDefault="00172A26" w:rsidP="0065194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 этап. Разработка проекта.</w:t>
      </w:r>
    </w:p>
    <w:p w:rsidR="00172A26" w:rsidRPr="00172A26" w:rsidRDefault="00172A26" w:rsidP="00651940">
      <w:pPr>
        <w:numPr>
          <w:ilvl w:val="0"/>
          <w:numId w:val="5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 литературы.</w:t>
      </w:r>
    </w:p>
    <w:p w:rsidR="00172A26" w:rsidRPr="00172A26" w:rsidRDefault="00172A26" w:rsidP="00651940">
      <w:pPr>
        <w:numPr>
          <w:ilvl w:val="0"/>
          <w:numId w:val="5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 наглядно-дидактического материала,</w:t>
      </w:r>
      <w:r w:rsidR="00396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игр, 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художественной литературы (по теме проекта).</w:t>
      </w:r>
    </w:p>
    <w:p w:rsidR="00172A26" w:rsidRPr="00172A26" w:rsidRDefault="00172A26" w:rsidP="0065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Третий этап. Выполнение проекта.</w:t>
      </w:r>
    </w:p>
    <w:tbl>
      <w:tblPr>
        <w:tblW w:w="97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85"/>
        <w:gridCol w:w="7654"/>
      </w:tblGrid>
      <w:tr w:rsidR="00172A26" w:rsidRPr="00172A26" w:rsidTr="001263F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0131cc5e7357b98963d78baeec28f0cb4c3c2abd"/>
            <w:bookmarkStart w:id="2" w:name="0"/>
            <w:bookmarkEnd w:id="1"/>
            <w:bookmarkEnd w:id="2"/>
            <w:r w:rsidRPr="0065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Интеграция </w:t>
            </w:r>
            <w:proofErr w:type="spellStart"/>
            <w:proofErr w:type="gramStart"/>
            <w:r w:rsidRPr="0065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</w:t>
            </w:r>
            <w:r w:rsidR="0012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5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ных</w:t>
            </w:r>
            <w:proofErr w:type="spellEnd"/>
            <w:proofErr w:type="gramEnd"/>
            <w:r w:rsidRPr="0065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областей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образовательной деятельности</w:t>
            </w:r>
          </w:p>
        </w:tc>
      </w:tr>
      <w:tr w:rsidR="00172A26" w:rsidRPr="00172A26" w:rsidTr="001263F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о праздниках, традициях русского народа.</w:t>
            </w:r>
          </w:p>
          <w:p w:rsidR="003969B3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правилах поведения во время праздника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Помощь детей в подготовке группы для проведения </w:t>
            </w: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Масленицы.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Сюжетно-ролевые игры «Семья», «Детский сад», «Магазин», «Кухня», «Мастерская».</w:t>
            </w:r>
          </w:p>
        </w:tc>
      </w:tr>
      <w:tr w:rsidR="00172A26" w:rsidRPr="00172A26" w:rsidTr="001263F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Познаватель</w:t>
            </w:r>
            <w:r w:rsidR="0012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ное</w:t>
            </w:r>
            <w:proofErr w:type="spellEnd"/>
            <w:proofErr w:type="gramEnd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развитие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о традициях и обрядах праздника.</w:t>
            </w:r>
          </w:p>
          <w:p w:rsidR="003969B3" w:rsidRPr="00172A26" w:rsidRDefault="003969B3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2A26" w:rsidRPr="00172A26" w:rsidTr="001263F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Разучивание стихотворений, </w:t>
            </w:r>
            <w:proofErr w:type="spellStart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потешек</w:t>
            </w:r>
            <w:proofErr w:type="spellEnd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закличек</w:t>
            </w:r>
            <w:proofErr w:type="spellEnd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пословиц о весне, </w:t>
            </w:r>
            <w:r w:rsidR="00711A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 </w:t>
            </w: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Масленице. Отгадывание загадок по тематике проекта. Беседы о сезонных изменениях в природе.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русского фольклора, стихотворений о масленице: «Этот праздник к нам идет… », «Широкая Масленица» и др.</w:t>
            </w:r>
          </w:p>
        </w:tc>
      </w:tr>
      <w:tr w:rsidR="00172A26" w:rsidRPr="00172A26" w:rsidTr="001263F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Б.М. Кустодиев «Масленица», В.И. Суриков «Взятие снежного городка»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на тему: «Солнышко, нарядись!»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на тему: «Барышня на Масленице»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Разучивание </w:t>
            </w:r>
            <w:proofErr w:type="spellStart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закличек</w:t>
            </w:r>
            <w:proofErr w:type="spellEnd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«Весна-весна красная», «А мы Масленицу дожидались» и др.</w:t>
            </w:r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русских народных песен, «масленичных» частушек, русских народных наигрышей «Здравствуй красная, весна», «А мы масленку встречаем», «Веснянка».</w:t>
            </w:r>
          </w:p>
        </w:tc>
      </w:tr>
      <w:tr w:rsidR="00172A26" w:rsidRPr="00172A26" w:rsidTr="001263F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2A26" w:rsidRPr="00172A26" w:rsidRDefault="00172A26" w:rsidP="006519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подвижные игры «Ручеек», «</w:t>
            </w:r>
            <w:r w:rsidR="0012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Петушки и курочки»</w:t>
            </w: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</w:t>
            </w:r>
            <w:r w:rsidR="0012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Карусели</w:t>
            </w: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«Жмурки», «Горелки»</w:t>
            </w:r>
            <w:r w:rsidR="0012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«Пятнашки», «Танцы с веником»</w:t>
            </w:r>
            <w:proofErr w:type="gramEnd"/>
          </w:p>
          <w:p w:rsidR="00172A26" w:rsidRPr="00172A26" w:rsidRDefault="00172A26" w:rsidP="0065194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9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Игры-эстафеты «Перетягивание каната», «Снежный тир», «Кто быстрее на метле».</w:t>
            </w:r>
          </w:p>
        </w:tc>
      </w:tr>
    </w:tbl>
    <w:p w:rsidR="001263FF" w:rsidRDefault="001263FF" w:rsidP="0065194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72A26" w:rsidRPr="00172A26" w:rsidRDefault="00172A26" w:rsidP="0065194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Четвертый этап. Итоги проекта.</w:t>
      </w:r>
    </w:p>
    <w:p w:rsidR="00172A26" w:rsidRPr="00172A26" w:rsidRDefault="00172A26" w:rsidP="00651940">
      <w:pPr>
        <w:numPr>
          <w:ilvl w:val="0"/>
          <w:numId w:val="6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детских работ.</w:t>
      </w:r>
    </w:p>
    <w:p w:rsidR="00172A26" w:rsidRPr="001263FF" w:rsidRDefault="00172A26" w:rsidP="00651940">
      <w:pPr>
        <w:numPr>
          <w:ilvl w:val="0"/>
          <w:numId w:val="6"/>
        </w:numPr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«Маслени</w:t>
      </w:r>
      <w:r w:rsidR="00126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чные забавы</w:t>
      </w:r>
      <w:r w:rsidRPr="00651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263FF" w:rsidRPr="00172A26" w:rsidRDefault="001263FF" w:rsidP="001263F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2A26" w:rsidRPr="001263FF" w:rsidRDefault="00172A26" w:rsidP="001263F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этап. Определение задач для новых проектов.</w:t>
      </w:r>
    </w:p>
    <w:p w:rsidR="005F4E7A" w:rsidRPr="001263FF" w:rsidRDefault="001263FF" w:rsidP="00651940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12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обогащение социального опыта ребёнка дошкольного возраста, через игры и традиции русского народа. </w:t>
      </w:r>
    </w:p>
    <w:sectPr w:rsidR="005F4E7A" w:rsidRPr="001263FF" w:rsidSect="003969B3">
      <w:pgSz w:w="11906" w:h="16838"/>
      <w:pgMar w:top="709" w:right="849" w:bottom="709" w:left="1134" w:header="708" w:footer="708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AB8"/>
    <w:multiLevelType w:val="multilevel"/>
    <w:tmpl w:val="73F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26E48"/>
    <w:multiLevelType w:val="multilevel"/>
    <w:tmpl w:val="095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25CEB"/>
    <w:multiLevelType w:val="multilevel"/>
    <w:tmpl w:val="CD0C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F4521"/>
    <w:multiLevelType w:val="multilevel"/>
    <w:tmpl w:val="B01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B503D"/>
    <w:multiLevelType w:val="multilevel"/>
    <w:tmpl w:val="DDC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C0E2D"/>
    <w:multiLevelType w:val="multilevel"/>
    <w:tmpl w:val="28E2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D3F5A"/>
    <w:multiLevelType w:val="multilevel"/>
    <w:tmpl w:val="5F14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172A26"/>
    <w:rsid w:val="001263FF"/>
    <w:rsid w:val="00172A26"/>
    <w:rsid w:val="003118D0"/>
    <w:rsid w:val="00322A57"/>
    <w:rsid w:val="0033424B"/>
    <w:rsid w:val="00334B68"/>
    <w:rsid w:val="00357A2D"/>
    <w:rsid w:val="003969B3"/>
    <w:rsid w:val="00451D81"/>
    <w:rsid w:val="00483CD3"/>
    <w:rsid w:val="005F4E7A"/>
    <w:rsid w:val="0060433B"/>
    <w:rsid w:val="00651940"/>
    <w:rsid w:val="006C3E75"/>
    <w:rsid w:val="006D1EA6"/>
    <w:rsid w:val="00711A6B"/>
    <w:rsid w:val="00954B5E"/>
    <w:rsid w:val="00981706"/>
    <w:rsid w:val="00996BCF"/>
    <w:rsid w:val="00A76B89"/>
    <w:rsid w:val="00AE008E"/>
    <w:rsid w:val="00B573A2"/>
    <w:rsid w:val="00BF1027"/>
    <w:rsid w:val="00C84E35"/>
    <w:rsid w:val="00CE133D"/>
    <w:rsid w:val="00D1491E"/>
    <w:rsid w:val="00F3146B"/>
    <w:rsid w:val="00FC779B"/>
    <w:rsid w:val="00FD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2A26"/>
  </w:style>
  <w:style w:type="character" w:customStyle="1" w:styleId="apple-converted-space">
    <w:name w:val="apple-converted-space"/>
    <w:basedOn w:val="a0"/>
    <w:rsid w:val="00172A26"/>
  </w:style>
  <w:style w:type="paragraph" w:customStyle="1" w:styleId="c14">
    <w:name w:val="c14"/>
    <w:basedOn w:val="a"/>
    <w:rsid w:val="001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A26"/>
  </w:style>
  <w:style w:type="paragraph" w:customStyle="1" w:styleId="c13">
    <w:name w:val="c13"/>
    <w:basedOn w:val="a"/>
    <w:rsid w:val="001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72A26"/>
  </w:style>
  <w:style w:type="paragraph" w:customStyle="1" w:styleId="c4">
    <w:name w:val="c4"/>
    <w:basedOn w:val="a"/>
    <w:rsid w:val="001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2A26"/>
  </w:style>
  <w:style w:type="paragraph" w:customStyle="1" w:styleId="c2">
    <w:name w:val="c2"/>
    <w:basedOn w:val="a"/>
    <w:rsid w:val="001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Ручеёк</cp:lastModifiedBy>
  <cp:revision>6</cp:revision>
  <cp:lastPrinted>2016-03-14T12:34:00Z</cp:lastPrinted>
  <dcterms:created xsi:type="dcterms:W3CDTF">2016-03-03T06:16:00Z</dcterms:created>
  <dcterms:modified xsi:type="dcterms:W3CDTF">2016-03-14T12:35:00Z</dcterms:modified>
</cp:coreProperties>
</file>