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A4" w:rsidRPr="006F0563" w:rsidRDefault="00C222A4" w:rsidP="009D06FC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6F0563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Сценарий урока по биологии "Эмбриональное развитие" (10-й класс)</w:t>
      </w:r>
      <w:r w:rsidR="009D06FC" w:rsidRPr="006F056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Минасуева  Вера Васильевна </w:t>
      </w:r>
      <w:r w:rsidRPr="006F05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учитель биологии</w:t>
      </w:r>
      <w:bookmarkStart w:id="0" w:name="_GoBack"/>
      <w:bookmarkEnd w:id="0"/>
    </w:p>
    <w:p w:rsidR="00C222A4" w:rsidRPr="00C222A4" w:rsidRDefault="00A84819" w:rsidP="00C222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C222A4" w:rsidRPr="006F0563" w:rsidRDefault="00C222A4" w:rsidP="00C222A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6F056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Визитная карточка урока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 программы: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Пасечник, В.М. </w:t>
      </w:r>
      <w:proofErr w:type="spell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биология».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 учебника: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Каменский, Е.А. </w:t>
      </w:r>
      <w:proofErr w:type="spell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обучения.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основными этапами эмбрионального развития, с особенностями каждого этапа.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выявляют особенности каждого этапа т.е.:</w:t>
      </w:r>
    </w:p>
    <w:p w:rsidR="00C222A4" w:rsidRPr="00C222A4" w:rsidRDefault="00C222A4" w:rsidP="00C222A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 особенности развития зародыша;</w:t>
      </w:r>
    </w:p>
    <w:p w:rsidR="00C222A4" w:rsidRPr="00C222A4" w:rsidRDefault="00C222A4" w:rsidP="00C222A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основные этапы эмбриогенеза;</w:t>
      </w:r>
    </w:p>
    <w:p w:rsidR="00C222A4" w:rsidRPr="00C222A4" w:rsidRDefault="00C222A4" w:rsidP="00C222A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факторы, влияющие на развитие зародыша;</w:t>
      </w:r>
    </w:p>
    <w:p w:rsidR="00C222A4" w:rsidRPr="00C222A4" w:rsidRDefault="00C222A4" w:rsidP="00C222A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взаимосвязи в развитии органов;</w:t>
      </w:r>
    </w:p>
    <w:p w:rsidR="00C222A4" w:rsidRPr="00C222A4" w:rsidRDefault="00C222A4" w:rsidP="00C222A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доказывают, что эмбриогенез – начальная стадия онтогенеза;</w:t>
      </w:r>
    </w:p>
    <w:p w:rsidR="00C222A4" w:rsidRPr="00C222A4" w:rsidRDefault="00C222A4" w:rsidP="00C222A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выводы об особенностях эмбрионального развития.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C222A4" w:rsidRPr="00C222A4" w:rsidRDefault="00C222A4" w:rsidP="00C222A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осознают, что любая половая близость может привести к зачатию, что беременность – это очень ответственный период в жизни женщины;</w:t>
      </w:r>
    </w:p>
    <w:p w:rsidR="00C222A4" w:rsidRPr="00C222A4" w:rsidRDefault="00C222A4" w:rsidP="00C222A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о последствиях совершённого аборта и осознают, что аборт – это убийство, которое совершают с разрешения самой женщины;</w:t>
      </w:r>
    </w:p>
    <w:p w:rsidR="00C222A4" w:rsidRPr="00C222A4" w:rsidRDefault="00C222A4" w:rsidP="00C222A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вывод, что за будущее ребёнка должны нести ответственность мужчина и женщина.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</w:p>
    <w:p w:rsidR="00C222A4" w:rsidRPr="00C222A4" w:rsidRDefault="00C222A4" w:rsidP="00C222A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с фотографиями новорождённых и грудных детей, учащихся данного класса, совместные фотографии детей и родителей.</w:t>
      </w:r>
    </w:p>
    <w:p w:rsidR="00C222A4" w:rsidRPr="00C222A4" w:rsidRDefault="00C222A4" w:rsidP="00C222A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записаны слова из клятвы Гиппократа:</w:t>
      </w:r>
    </w:p>
    <w:p w:rsidR="00C222A4" w:rsidRPr="006F0563" w:rsidRDefault="00C222A4" w:rsidP="00C222A4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не дам просимого у меня смертельного средства и не покажу пути для подобного замысла; точно так же я не вручу никакой женщине абортивного пессария»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необходимое для урока: </w:t>
      </w:r>
      <w:hyperlink r:id="rId5" w:history="1">
        <w:r w:rsidRPr="00C222A4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карточки учёта знаний</w:t>
        </w:r>
      </w:hyperlink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C222A4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оценочная карточка эксперта</w:t>
        </w:r>
      </w:hyperlink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микроскопы, микропрепарат бластулы зародыша, телевизор, видеомагнитофон, 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видеокассета фильма: «Безмолвный крик», экран для проектирования, компьютер, мультимедийная приставка.</w:t>
      </w: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новую информацию под руководством учеников-экспертов и учителя. Экспертная группа состоит из пяти человек, каждый из которой получает опережающее задание по данной теме. Учащиеся экспертной группы помогают учащимся в изучение нового материала и оценивают работу своих одноклассников. Работа экспертов  оценивается по трём направлениям: самооценка, оценка учащихся, оценка учителя.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осуществляется в парах. Каждая пара получает карточку учёта знаний, в которой указаны номера заданий. Ученик-эксперт объясняет и проверяет только своё задание. Образец карточек учёта знаний смотрите в приложении. Формы и виды заданий экспертов указаны в карточках учёта знаний. Оценка ученикам экспертам выставляется в оценочную карточку. Образец карточки смотрите в приложении</w:t>
      </w: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22A4" w:rsidRPr="00C222A4" w:rsidRDefault="00C222A4" w:rsidP="00C222A4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C222A4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Ход урока </w:t>
      </w:r>
    </w:p>
    <w:p w:rsidR="00C222A4" w:rsidRPr="00C222A4" w:rsidRDefault="00C222A4" w:rsidP="00C222A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C222A4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I. Мотивационно-ориентировочный этап:</w:t>
      </w:r>
    </w:p>
    <w:p w:rsidR="00C222A4" w:rsidRPr="00C222A4" w:rsidRDefault="00C222A4" w:rsidP="00C222A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в контакт</w:t>
      </w:r>
      <w:proofErr w:type="gram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поддержки и одобрения, настрой на активную деятельность).</w:t>
      </w:r>
    </w:p>
    <w:p w:rsidR="00C222A4" w:rsidRPr="00C222A4" w:rsidRDefault="00C222A4" w:rsidP="00C222A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ситуации успеха. (учитель предлагает рассмотреть фотографии на стенде, обращает внимание на счастливые </w:t>
      </w:r>
      <w:proofErr w:type="spell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родителей и раскрывает понятие о материнском счастье. </w:t>
      </w:r>
      <w:proofErr w:type="gram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учителя с учащимися сопровождается спокойной и мелодичной музыкой)</w:t>
      </w:r>
      <w:proofErr w:type="gramEnd"/>
    </w:p>
    <w:p w:rsidR="00C222A4" w:rsidRPr="00C222A4" w:rsidRDefault="00C222A4" w:rsidP="00C222A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объясняет план проведения урока.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изучать тему: «Индивидуальное развитие организма». Как называется процесс индивидуального развития организма?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процесс называется онтогенезом.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дописать предложенную мной формулу онтогенеза.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записывается начало формулы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44"/>
      </w:tblGrid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22A4" w:rsidRPr="00C222A4" w:rsidRDefault="00C222A4" w:rsidP="00C222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Онтогенез =……….+………….</w:t>
            </w:r>
          </w:p>
        </w:tc>
      </w:tr>
    </w:tbl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предлагают варианты ответов, которые записываются на доске.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имеют информацию с уроков биологии по курсу 9-ого класса. Выбирается правильный вариант ответа. Формула с помощью мультимедийной установки проектируется на экран.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75"/>
      </w:tblGrid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Онтогенез = эмбриональное развитие + постэмбриональное развитие.</w:t>
            </w:r>
          </w:p>
        </w:tc>
      </w:tr>
    </w:tbl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тему сегодняшнего урока</w:t>
      </w: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тему можно сформулировать следующим образом: «Особенности эмбрионального развития».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проектируется на экран.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вы должны получить, чтобы изучить данную тему?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называют основные задачи, которые проектируются на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экран.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222A4" w:rsidRPr="00C222A4" w:rsidRDefault="00C222A4" w:rsidP="00C222A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что такое эмбриональное развитие?</w:t>
      </w:r>
    </w:p>
    <w:p w:rsidR="00C222A4" w:rsidRPr="00C222A4" w:rsidRDefault="00C222A4" w:rsidP="00C222A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основные этапы развития.</w:t>
      </w:r>
    </w:p>
    <w:p w:rsidR="00C222A4" w:rsidRPr="00C222A4" w:rsidRDefault="00C222A4" w:rsidP="00C222A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Установить какие изменения происходят на каждом этапе?</w:t>
      </w:r>
    </w:p>
    <w:p w:rsidR="00C222A4" w:rsidRPr="00C222A4" w:rsidRDefault="00C222A4" w:rsidP="00C222A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из чего и как формируется зародыш?</w:t>
      </w:r>
    </w:p>
    <w:p w:rsidR="00C222A4" w:rsidRPr="00C222A4" w:rsidRDefault="00C222A4" w:rsidP="00C222A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влияющие на развитие зародыша.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включить ещё несколько пунктов: (если эти задачи не будут поставлены учениками).</w:t>
      </w:r>
    </w:p>
    <w:p w:rsidR="00C222A4" w:rsidRPr="00C222A4" w:rsidRDefault="00C222A4" w:rsidP="00C222A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серьёзность процесса беременности и прерывание беременности.</w:t>
      </w:r>
    </w:p>
    <w:p w:rsidR="00C222A4" w:rsidRPr="00C222A4" w:rsidRDefault="00C222A4" w:rsidP="00C222A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ответственность за будущего ребёнка.</w:t>
      </w:r>
    </w:p>
    <w:p w:rsidR="00C222A4" w:rsidRPr="00C222A4" w:rsidRDefault="00C222A4" w:rsidP="00C222A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C222A4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II. Операционально-исполнительский этап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на таблицу, которая висит на доске. Назовите основные этапы развития зародыша.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таблицы смотрите в </w:t>
      </w:r>
      <w:hyperlink r:id="rId7" w:history="1">
        <w:r w:rsidRPr="00C222A4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приложении 1</w:t>
        </w:r>
      </w:hyperlink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таблицы можно выделить следующие этап</w:t>
      </w:r>
      <w:proofErr w:type="gram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зиготы, процесс дробления с образованием бластулы, стадия нейрулы, процесс органогенеза.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состав экспертной группы. Данные учащиеся выполняли дома предложенные мной опережающие задание. Каждый член экспертной группы получил своё задание, которое он вам предложит, объяснит и поставит оценку в карточку учёта. Вы должны с помощью учеников- экспертов изучить новый материал. В конце урока мы все вместе оценим работу экспертной группы, поставив баллы в оценочный лист, который имеется у каждого члена экспертной группы.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Ученик-эксперт 1: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работаем с текстом п. 36 изучаем статью «Эмбриональный период онтогенеза». В ходе изучения текста заполните таблицу, которая у вас есть в карточке учёта знаний. Предлагаю вам работать в парах.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таблицы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31"/>
        <w:gridCol w:w="2149"/>
        <w:gridCol w:w="2584"/>
      </w:tblGrid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Схематичный рисунок</w:t>
            </w:r>
          </w:p>
        </w:tc>
      </w:tr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заполняют таблицу в тетради. После выполнения работы, ученик экспертной группы проектирует выполненную им таблицу на экран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Предварительно выполненная таблица проверяется учителем и оценивается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проверяют правильность заполнения, а эксперт контролирует и оценивает выполненное задание, </w:t>
      </w:r>
      <w:proofErr w:type="gramStart"/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проходя между рядами и выставляет</w:t>
      </w:r>
      <w:proofErr w:type="gramEnd"/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оценку в карточку учёта знаний.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Проверяем таблицу. Внимание на экран. Сравните свои данные с данными заполненной таблицы.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проверяют таблицы, вносят изменения.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заполненной таблицы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5"/>
        <w:gridCol w:w="3142"/>
        <w:gridCol w:w="4478"/>
      </w:tblGrid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каждого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Схематичный рисунок</w:t>
            </w:r>
          </w:p>
        </w:tc>
      </w:tr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Образование зиготы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 при слиянии сперматозоида и яйцеклетки.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9450" cy="923290"/>
                  <wp:effectExtent l="0" t="0" r="0" b="0"/>
                  <wp:docPr id="1" name="Рисунок 1" descr="http://festival.1september.ru/articles/563739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3739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Образование бластулы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 зиготы. Деление клеток, которые не сопровождается ростом. Образуется многоклеточный шар, состоящий из 32 клеток. Внутри шара находится полость – бластоцель.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1385" cy="1414780"/>
                  <wp:effectExtent l="0" t="0" r="0" b="0"/>
                  <wp:docPr id="2" name="Рисунок 2" descr="http://festival.1september.ru/articles/563739/f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63739/f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гаструлы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клеток на одном из полюсов бластулы и </w:t>
            </w:r>
            <w:proofErr w:type="spellStart"/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впячивание</w:t>
            </w:r>
            <w:proofErr w:type="spellEnd"/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внутрь </w:t>
            </w:r>
            <w:proofErr w:type="spellStart"/>
            <w:proofErr w:type="gramStart"/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бластоцели-гаструляция</w:t>
            </w:r>
            <w:proofErr w:type="spellEnd"/>
            <w:proofErr w:type="gramEnd"/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 двух зародышевых листов – эктодермы и энтодермы, а затем развитие мезодермы.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090" cy="1544320"/>
                  <wp:effectExtent l="0" t="0" r="0" b="0"/>
                  <wp:docPr id="3" name="Рисунок 3" descr="http://festival.1september.ru/articles/563739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63739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Стадия нейрулы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важных частей зародыша – нервной трубки и хорды. Нервная трубка развивается из эктодермы, а хорда из мезодермы.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6380" cy="1397635"/>
                  <wp:effectExtent l="0" t="0" r="0" b="0"/>
                  <wp:docPr id="4" name="Рисунок 4" descr="http://festival.1september.ru/articles/563739/f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63739/f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2A4" w:rsidRPr="00C222A4" w:rsidTr="00C22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Закладка и формирование органов – гистогенез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дифференцировки клеток и формирование органов.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22A4" w:rsidRPr="00C222A4" w:rsidRDefault="00C222A4" w:rsidP="00C2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Ученик-эксперт 2: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рассмотреть готовый микропрепарат под микроскопом и определить стадию развития зародыша. Работаете с заданием 2 в карточке учёта.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микроскопов не хватает на каждый стол, то можно рассматривать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предложенный микропрепарат по очереди. После просмотра учащиеся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записывают ответ в карточке учёта, а ученик экспертной группы оценивает результаты второго задания. Можно предложить прокомментировать ответ любой паре учащихся.</w:t>
      </w:r>
    </w:p>
    <w:p w:rsidR="00C222A4" w:rsidRPr="00C222A4" w:rsidRDefault="00C222A4" w:rsidP="00C222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2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1195" cy="1518285"/>
            <wp:effectExtent l="0" t="0" r="1905" b="5715"/>
            <wp:docPr id="5" name="Рисунок 5" descr="http://festival.1september.ru/articles/563739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3739/f_clip_image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под микроскопом мы рассматривали стадию бластулы, так – как она состоит из одинаковых клеток бластомеров и она в виде многоклеточного шара. Данные особенности характерны для стадии – бластулы.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Ученик-эксперт 2: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правильно определили данную стадию. Это действительно бластула, представляет собой многоклеточный шар, состоящий из бластомеров.</w:t>
      </w:r>
    </w:p>
    <w:p w:rsidR="00C222A4" w:rsidRPr="00C222A4" w:rsidRDefault="00C222A4" w:rsidP="00C222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6405" cy="1621790"/>
            <wp:effectExtent l="0" t="0" r="0" b="0"/>
            <wp:docPr id="6" name="Рисунок 6" descr="http://festival.1september.ru/articles/563739/f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3739/f_clip_image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эксперт 3: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учебника на стр.133. Назовите зародышевые листки и их расположение и особенности. Выполняем задание 3 в карточке учёта.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записывается в карточку учёта. Можно предложить кому- то прокомментировать ответ. Эксперт проверяет правильность выполненного задания.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Эктодерма – наружный зародышевый лист, энтодерма – внутренний зародышевый лист, мезодерма – средний зародышевый лист.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эксперт 3: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задание. На доске </w:t>
      </w:r>
      <w:proofErr w:type="gram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</w:t>
      </w:r>
      <w:proofErr w:type="gram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органов. Вы должны напротив каждого органа записать название зародышевого </w:t>
      </w:r>
      <w:proofErr w:type="gram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proofErr w:type="gram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этот орган развивается.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органов: лёгкие, позвоночник, спинной мозг, орган зрения, яичники,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кишечник, скелет.</w:t>
      </w:r>
      <w:proofErr w:type="gramEnd"/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Ученик- эксперт 3: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выполнит задание на доске?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выполняет предложенное задание, а остальные выполняют в карточках учёта знаний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выполненного задания.</w:t>
      </w:r>
    </w:p>
    <w:p w:rsidR="00C222A4" w:rsidRPr="00C222A4" w:rsidRDefault="00C222A4" w:rsidP="00C222A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– энтодерма</w:t>
      </w:r>
    </w:p>
    <w:p w:rsidR="00C222A4" w:rsidRPr="00C222A4" w:rsidRDefault="00C222A4" w:rsidP="00C222A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 – энтодерма</w:t>
      </w:r>
    </w:p>
    <w:p w:rsidR="00C222A4" w:rsidRPr="00C222A4" w:rsidRDefault="00C222A4" w:rsidP="00C222A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спинной мозг – эктодерма</w:t>
      </w:r>
    </w:p>
    <w:p w:rsidR="00C222A4" w:rsidRPr="00C222A4" w:rsidRDefault="00C222A4" w:rsidP="00C222A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зрения – эктодерма</w:t>
      </w:r>
    </w:p>
    <w:p w:rsidR="00C222A4" w:rsidRPr="00C222A4" w:rsidRDefault="00C222A4" w:rsidP="00C222A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яичники – мезодерма</w:t>
      </w:r>
    </w:p>
    <w:p w:rsidR="00C222A4" w:rsidRPr="00C222A4" w:rsidRDefault="00C222A4" w:rsidP="00C222A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 – энтодерма</w:t>
      </w:r>
    </w:p>
    <w:p w:rsidR="00C222A4" w:rsidRPr="00C222A4" w:rsidRDefault="00C222A4" w:rsidP="00C222A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– мезодерма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эксперт оценивает третье задание. Оценка выставляется в карточку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учёта знаний.</w:t>
      </w:r>
    </w:p>
    <w:p w:rsidR="00C222A4" w:rsidRPr="00C222A4" w:rsidRDefault="00C222A4" w:rsidP="00C222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81887" cy="3157268"/>
            <wp:effectExtent l="19050" t="0" r="4313" b="0"/>
            <wp:docPr id="7" name="Рисунок 7" descr="Развитие эмбри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эмбрио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23" cy="315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BD" w:rsidRPr="00C222A4" w:rsidRDefault="00C66BBD" w:rsidP="00C66B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изменения зародыша с помощью компьютерной графики, которую подготовили учащиеся класса. Внимательно прочитайте предложенный текст. Проследите за изменением развития зародыша, выделите основные изменения и на каком сроке беременности эти изменения происходят.</w:t>
      </w:r>
    </w:p>
    <w:p w:rsidR="00C66BBD" w:rsidRPr="00C222A4" w:rsidRDefault="00C66BBD" w:rsidP="00C66B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Обсуждения текста с учащимися класса</w:t>
      </w:r>
    </w:p>
    <w:p w:rsidR="00C222A4" w:rsidRPr="00C66BBD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66BBD">
        <w:rPr>
          <w:rFonts w:ascii="Times New Roman" w:eastAsia="Times New Roman" w:hAnsi="Times New Roman" w:cs="Times New Roman"/>
          <w:b/>
          <w:bCs/>
          <w:lang w:eastAsia="ru-RU"/>
        </w:rPr>
        <w:t>Образец текста</w:t>
      </w:r>
    </w:p>
    <w:p w:rsidR="00C222A4" w:rsidRPr="00C66BBD" w:rsidRDefault="00C222A4" w:rsidP="00C222A4">
      <w:pPr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C66BBD">
        <w:rPr>
          <w:rFonts w:ascii="Times New Roman" w:eastAsia="Times New Roman" w:hAnsi="Times New Roman" w:cs="Times New Roman"/>
          <w:lang w:eastAsia="ru-RU"/>
        </w:rPr>
        <w:t>Развитие зародыша</w:t>
      </w:r>
      <w:r w:rsidRPr="00C66BBD">
        <w:rPr>
          <w:rFonts w:ascii="Times New Roman" w:eastAsia="Times New Roman" w:hAnsi="Times New Roman" w:cs="Times New Roman"/>
          <w:lang w:eastAsia="ru-RU"/>
        </w:rPr>
        <w:br/>
        <w:t>Развивающийся ребенок называется зародышем примерно до 10-й недели беременности. В течение первого месяца из оплодотворенной яйцеклетки путем быстрого деления образуется группа клеток, а в последующие несколько недель из них формируется структура будущего младенца.</w:t>
      </w:r>
      <w:r w:rsidRPr="00C66BBD">
        <w:rPr>
          <w:rFonts w:ascii="Times New Roman" w:eastAsia="Times New Roman" w:hAnsi="Times New Roman" w:cs="Times New Roman"/>
          <w:lang w:eastAsia="ru-RU"/>
        </w:rPr>
        <w:br/>
        <w:t xml:space="preserve">5-6 недельный эмбрион имеет размеры не больше рисового зернышка, но у него уже есть различимые голова и шея, зачатки мозга и сердце, которое уже бьется. К концу 8-й недели формируются внутренние органы и зачатки рук и ног. К 8-9-й неделе почти полностью сформирован кишечник и большинство внутренних органов, а к концу 9-й недели уже можно распознать мужские и женские половые признаки, появляются также нос, рот и глаза. Именно </w:t>
      </w:r>
      <w:proofErr w:type="gramStart"/>
      <w:r w:rsidRPr="00C66BBD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C66BBD">
        <w:rPr>
          <w:rFonts w:ascii="Times New Roman" w:eastAsia="Times New Roman" w:hAnsi="Times New Roman" w:cs="Times New Roman"/>
          <w:lang w:eastAsia="ru-RU"/>
        </w:rPr>
        <w:t xml:space="preserve"> недели эмбрион наиболее подвержен вредному воздействию алкоголя, никотина, лекарств и инфекций.</w:t>
      </w:r>
      <w:r w:rsidRPr="00C66BBD">
        <w:rPr>
          <w:rFonts w:ascii="Times New Roman" w:eastAsia="Times New Roman" w:hAnsi="Times New Roman" w:cs="Times New Roman"/>
          <w:lang w:eastAsia="ru-RU"/>
        </w:rPr>
        <w:br/>
        <w:t>Через 9-10 недель зародыш обретает человеческие черты и становится полностью сформированным плодом, у которого функционируют все внутренние органы, а сердце перекачивает кровь. Теперь будущий ребенок полностью сформирован и просто растет и созревает, пока длится период беременности. Воздействие же неблагоприятных факторов может приводить к задержке роста и недоразвитию органов или нарушению расположения тканей.</w:t>
      </w:r>
    </w:p>
    <w:p w:rsidR="00C66BBD" w:rsidRPr="00C66BBD" w:rsidRDefault="00C66BBD" w:rsidP="00C222A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эксперт 4: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разбёрём новые термины и запишем их в тетрадь.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Некоторые термины учащимся известны по курсу 9-ого класса. Ученики записывают термины в карточку учёта знаний и записывают расшифровку. Ответ зачитывается учащимся любой пары. Эксперт оценивает работу и ставит оценку в карточку учёта.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бластомеры, бластоцель, гаструла, гистогенез, нейрула, морула.</w:t>
      </w:r>
    </w:p>
    <w:p w:rsidR="00C66BBD" w:rsidRDefault="00C66BBD" w:rsidP="00C222A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BBD" w:rsidRDefault="00C66BBD" w:rsidP="00C222A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Ученик:</w:t>
      </w:r>
    </w:p>
    <w:p w:rsidR="00C222A4" w:rsidRPr="00C222A4" w:rsidRDefault="00C222A4" w:rsidP="00C222A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бластомеры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одинаковые мелки клетки, которые образовались во время дробления;</w:t>
      </w:r>
    </w:p>
    <w:p w:rsidR="00C222A4" w:rsidRPr="00C222A4" w:rsidRDefault="00C222A4" w:rsidP="00C222A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бластоцель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полость внутри бластулы;</w:t>
      </w:r>
    </w:p>
    <w:p w:rsidR="00C222A4" w:rsidRPr="00C222A4" w:rsidRDefault="00C222A4" w:rsidP="00C222A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гаструла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двухслойный зародыш, который образовался в результате </w:t>
      </w:r>
      <w:proofErr w:type="spell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впячивания</w:t>
      </w:r>
      <w:proofErr w:type="spell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2A4" w:rsidRPr="00C222A4" w:rsidRDefault="00C222A4" w:rsidP="00C222A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гистогенез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процесс формирования органов из зародышевых листов;</w:t>
      </w:r>
    </w:p>
    <w:p w:rsidR="00C222A4" w:rsidRPr="00C222A4" w:rsidRDefault="00C222A4" w:rsidP="00C222A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нейрула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процесс формирования нервной трубки;</w:t>
      </w:r>
    </w:p>
    <w:p w:rsidR="00C222A4" w:rsidRPr="00C222A4" w:rsidRDefault="00C222A4" w:rsidP="00C222A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морула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многоклеточная стадия бластулы.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ли взаимовлияние частей зародыша? Ответ на этот вопрос вы найдёте в статье: «Взаимовлияние частей развивающегося зародыша» на стр. 134 и объясните, что такое эмбриональная индукция?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Эмбриональная индукция – это влияние зародышевых частей друг на друга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эксперт 5: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факторы, которые отрицательно влияют на развитие зародыша и составьте это в виде схемы, читая текст на стр. 135.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Схемы выполняются учащимися в карточке учёта знаний</w:t>
      </w:r>
      <w:proofErr w:type="gramStart"/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proofErr w:type="gramEnd"/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осле выполнения оцениваются экспертом. Выбирается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наиболее удачная и правильная. На экран проектируется схема, созданная учеником экспертом.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схемы</w:t>
      </w:r>
    </w:p>
    <w:p w:rsidR="00C222A4" w:rsidRPr="00C222A4" w:rsidRDefault="00C222A4" w:rsidP="00C222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0590" cy="2061845"/>
            <wp:effectExtent l="0" t="0" r="0" b="0"/>
            <wp:docPr id="8" name="Рисунок 8" descr="http://festival.1september.ru/articles/56373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3739/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Читается отрывок стихотворения Али</w:t>
      </w:r>
      <w:proofErr w:type="gramStart"/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proofErr w:type="gramEnd"/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бн Сина «Поэма о медицине»</w:t>
      </w:r>
    </w:p>
    <w:p w:rsidR="00C222A4" w:rsidRPr="00C222A4" w:rsidRDefault="00C222A4" w:rsidP="00C222A4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детях, находящихся</w:t>
      </w: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ещё в утробе матери</w:t>
      </w:r>
      <w:r w:rsidRPr="00C222A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  <w:r w:rsidRPr="00C222A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следует, о том веду я речь.</w:t>
      </w:r>
      <w:r w:rsidRPr="00C222A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Дитя в утробе матери беречь.</w:t>
      </w:r>
      <w:r w:rsidRPr="00C222A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Ничто зловредное его пусть не коснётся,</w:t>
      </w: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Пусть мать питается не как придётся,</w:t>
      </w: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ест еду и влагу с пользой пьёт,</w:t>
      </w: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Так, чтоб нормально развивался плод.</w:t>
      </w: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Пускай отбросов в пище будет мало,</w:t>
      </w:r>
      <w:r w:rsidRPr="00C222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 кровь она при этом очищала.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строки этого стихотворения?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стихотворения.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процесс развития зародыша в матке женщины?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называется беременностью.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становитесь взрослыми. И вам всем уже известно, что любая половая близость, может завершиться беременностью. Девочки, девушки, и даже взрослые 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женщины стоят перед выбором сохранить беременность или её прервать. Прежде чем пойти на страшный шаг убийства, а это действительно убийство, подумайте! А может это ваша последняя беременность и после сделанного аборта, вы никогда не будите иметь детей, и не познаете счастья материнства. </w:t>
      </w:r>
      <w:proofErr w:type="gram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ребёнок был бы вашей опорой в жизни, был бы самым умным, талантливым. Действительно, для любого нормального человека уничтожение живой жизни безнравственно, греховно. Необходимо отметить, что ответственность за аборт ложиться на двоих – мужчину и женщину. Посмотрите на экран. На экране вы видите текст дневника </w:t>
      </w:r>
      <w:proofErr w:type="spell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нерождённого</w:t>
      </w:r>
      <w:proofErr w:type="spell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 Те</w:t>
      </w:r>
      <w:proofErr w:type="gramStart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 православной церковью. Я призываю вас только к одному: задумайтесь!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дневника смотреть в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Pr="00C222A4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приложении 4</w:t>
        </w:r>
      </w:hyperlink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свои фотографии. Какие вы счастливые, красивые и как счастливы ваши родители. А ведь вас могло и не быть. Послушайте небольшое стихотворение.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222A4" w:rsidRPr="006F0563" w:rsidRDefault="00C222A4" w:rsidP="00C222A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Оставляйте потомство, люди!</w:t>
      </w:r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прекрасней его на свете!</w:t>
      </w:r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бойтесь хлопот и усталости,</w:t>
      </w:r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трудной и распалённой!</w:t>
      </w:r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Бойтесь только холодной старости,</w:t>
      </w:r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Одиночеством оскорблённой.</w:t>
      </w:r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петь, чтоб землёй гордиться,</w:t>
      </w:r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познать всю радость на свете, –</w:t>
      </w:r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Очень, очень хотят родиться</w:t>
      </w:r>
      <w:proofErr w:type="gramStart"/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F056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рождённые вами дети</w:t>
      </w:r>
    </w:p>
    <w:p w:rsidR="00C222A4" w:rsidRPr="00C222A4" w:rsidRDefault="00C222A4" w:rsidP="00C222A4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C222A4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III. Рефлексивно-оценочный этап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обобщение по изученному материалу. С чем мы сегодня познакомились на уроке? Выполнены задачи, которые были поставлены в начале урока?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уроке мы познакомились с основными этапами эмбрионального развития.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этапы эмбриогенеза.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эмбриогенеза – это образование зиготы, бластулы, гаструлы, процесс гистогенеза.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эксперты соберите карточки учёта знаний, проставьте итоговые оценки. Мы с вами должны оценить работу экспертов. В оценочной карте экспертов учитель, сами эксперты и вы должны поставить оценку за их работу. Итоговая оценка за работу экспертам выставляется учителем.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Подводятся итоги урока, комментируются оценки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экспертами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2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комментируется оценка учителем за работу экспертов. Оценки выставляются в журнал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изучаем § 36. Я приглашаю всех, посмотреть фильмы «Безмолвный крик» после окончания уроков.</w:t>
      </w:r>
    </w:p>
    <w:p w:rsidR="00C222A4" w:rsidRPr="00C222A4" w:rsidRDefault="00C222A4" w:rsidP="00C222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– </w:t>
      </w:r>
      <w:hyperlink r:id="rId17" w:history="1">
        <w:r w:rsidRPr="00C222A4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6</w:t>
        </w:r>
      </w:hyperlink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рецензия – </w:t>
      </w:r>
      <w:hyperlink r:id="rId18" w:history="1">
        <w:r w:rsidRPr="00C222A4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5</w:t>
        </w:r>
      </w:hyperlink>
      <w:r w:rsidRPr="00C2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6E2" w:rsidRPr="00C222A4" w:rsidRDefault="00C222A4" w:rsidP="00C222A4">
      <w:pPr>
        <w:rPr>
          <w:rFonts w:ascii="Times New Roman" w:hAnsi="Times New Roman" w:cs="Times New Roman"/>
          <w:sz w:val="28"/>
          <w:szCs w:val="28"/>
        </w:rPr>
      </w:pPr>
      <w:r w:rsidRPr="00C222A4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CF26E2" w:rsidRPr="00C222A4" w:rsidSect="0074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CCA"/>
    <w:multiLevelType w:val="multilevel"/>
    <w:tmpl w:val="57B6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C02D6"/>
    <w:multiLevelType w:val="multilevel"/>
    <w:tmpl w:val="D59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F4814"/>
    <w:multiLevelType w:val="multilevel"/>
    <w:tmpl w:val="F49E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143D5"/>
    <w:multiLevelType w:val="multilevel"/>
    <w:tmpl w:val="EC5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333BC"/>
    <w:multiLevelType w:val="multilevel"/>
    <w:tmpl w:val="EE80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16D34"/>
    <w:multiLevelType w:val="multilevel"/>
    <w:tmpl w:val="52D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40BF7"/>
    <w:multiLevelType w:val="multilevel"/>
    <w:tmpl w:val="7800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70D9A"/>
    <w:multiLevelType w:val="multilevel"/>
    <w:tmpl w:val="EC669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A223F"/>
    <w:multiLevelType w:val="multilevel"/>
    <w:tmpl w:val="06A0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DC2"/>
    <w:rsid w:val="002C7091"/>
    <w:rsid w:val="006F0563"/>
    <w:rsid w:val="00747C0D"/>
    <w:rsid w:val="0091331C"/>
    <w:rsid w:val="009D06FC"/>
    <w:rsid w:val="00A84819"/>
    <w:rsid w:val="00B44DC2"/>
    <w:rsid w:val="00C222A4"/>
    <w:rsid w:val="00C66BBD"/>
    <w:rsid w:val="00CF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festival.1september.ru/articles/563739/pril5.doc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festival.1september.ru/articles/563739/pril1.doc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festival.1september.ru/articles/563739/pril6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63739/pril4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3739/pril3.doc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festival.1september.ru/articles/563739/pril2.doc" TargetMode="Externa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2015-02-04T12:58:00Z</cp:lastPrinted>
  <dcterms:created xsi:type="dcterms:W3CDTF">2015-02-02T10:01:00Z</dcterms:created>
  <dcterms:modified xsi:type="dcterms:W3CDTF">2015-02-04T13:07:00Z</dcterms:modified>
</cp:coreProperties>
</file>