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B2" w:rsidRDefault="00C86B62" w:rsidP="003969B2">
      <w:pPr>
        <w:shd w:val="clear" w:color="auto" w:fill="FFFFFF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Тема:</w:t>
      </w:r>
      <w:r w:rsidR="00AB007E" w:rsidRPr="00773C4B">
        <w:rPr>
          <w:b/>
          <w:bCs/>
          <w:color w:val="002060"/>
          <w:sz w:val="32"/>
          <w:szCs w:val="32"/>
        </w:rPr>
        <w:t>Требования к современному уроку</w:t>
      </w:r>
      <w:r w:rsidR="006B2463">
        <w:rPr>
          <w:b/>
          <w:bCs/>
          <w:color w:val="002060"/>
          <w:sz w:val="32"/>
          <w:szCs w:val="32"/>
        </w:rPr>
        <w:t>.</w:t>
      </w:r>
      <w:r w:rsidR="00AB007E" w:rsidRPr="00773C4B">
        <w:rPr>
          <w:b/>
          <w:bCs/>
          <w:color w:val="002060"/>
          <w:sz w:val="32"/>
          <w:szCs w:val="32"/>
        </w:rPr>
        <w:t xml:space="preserve"> </w:t>
      </w:r>
      <w:r w:rsidR="006B2463">
        <w:rPr>
          <w:b/>
          <w:bCs/>
          <w:color w:val="002060"/>
          <w:sz w:val="32"/>
          <w:szCs w:val="32"/>
        </w:rPr>
        <w:t xml:space="preserve">Деятельность учителя и учащихся на уроке, </w:t>
      </w:r>
      <w:r w:rsidR="003969B2">
        <w:rPr>
          <w:b/>
          <w:bCs/>
          <w:color w:val="002060"/>
          <w:sz w:val="32"/>
          <w:szCs w:val="32"/>
        </w:rPr>
        <w:t>реализующе</w:t>
      </w:r>
      <w:r w:rsidR="006B2463" w:rsidRPr="003969B2">
        <w:rPr>
          <w:b/>
          <w:bCs/>
          <w:color w:val="002060"/>
          <w:sz w:val="32"/>
          <w:szCs w:val="32"/>
        </w:rPr>
        <w:t>м требования ФГОС.</w:t>
      </w:r>
    </w:p>
    <w:p w:rsidR="00AB007E" w:rsidRPr="003969B2" w:rsidRDefault="00DA39F1" w:rsidP="003969B2">
      <w:pPr>
        <w:shd w:val="clear" w:color="auto" w:fill="FFFFFF"/>
        <w:rPr>
          <w:b/>
          <w:bCs/>
          <w:color w:val="002060"/>
        </w:rPr>
      </w:pPr>
      <w:r>
        <w:rPr>
          <w:bCs/>
          <w:color w:val="002060"/>
          <w:sz w:val="32"/>
          <w:szCs w:val="32"/>
        </w:rPr>
        <w:t xml:space="preserve">                                                  </w:t>
      </w:r>
      <w:r w:rsidRPr="003969B2">
        <w:rPr>
          <w:bCs/>
          <w:color w:val="002060"/>
        </w:rPr>
        <w:t xml:space="preserve">                                          Выполнила: </w:t>
      </w:r>
      <w:r w:rsidR="003969B2" w:rsidRPr="003969B2">
        <w:rPr>
          <w:bCs/>
          <w:color w:val="002060"/>
        </w:rPr>
        <w:t xml:space="preserve">                                     </w:t>
      </w:r>
    </w:p>
    <w:p w:rsidR="003969B2" w:rsidRPr="003969B2" w:rsidRDefault="003969B2" w:rsidP="003969B2">
      <w:pPr>
        <w:rPr>
          <w:rFonts w:ascii="Arial" w:hAnsi="Arial" w:cs="Arial"/>
        </w:rPr>
      </w:pPr>
      <w:r w:rsidRPr="003969B2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3969B2">
        <w:rPr>
          <w:rFonts w:ascii="Arial" w:hAnsi="Arial" w:cs="Arial"/>
        </w:rPr>
        <w:t xml:space="preserve">  Каракулина  О.В.              </w:t>
      </w:r>
    </w:p>
    <w:p w:rsidR="003969B2" w:rsidRPr="003969B2" w:rsidRDefault="003969B2" w:rsidP="003969B2">
      <w:pPr>
        <w:rPr>
          <w:rFonts w:ascii="Arial" w:hAnsi="Arial" w:cs="Arial"/>
        </w:rPr>
      </w:pPr>
      <w:r w:rsidRPr="003969B2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</w:t>
      </w:r>
      <w:r w:rsidR="00442BD0">
        <w:rPr>
          <w:rFonts w:ascii="Arial" w:hAnsi="Arial" w:cs="Arial"/>
        </w:rPr>
        <w:t xml:space="preserve">                          </w:t>
      </w:r>
      <w:r w:rsidR="00AC6836">
        <w:rPr>
          <w:rFonts w:ascii="Arial" w:hAnsi="Arial" w:cs="Arial"/>
        </w:rPr>
        <w:t>у</w:t>
      </w:r>
      <w:r w:rsidR="00442BD0">
        <w:rPr>
          <w:rFonts w:ascii="Arial" w:hAnsi="Arial" w:cs="Arial"/>
        </w:rPr>
        <w:t xml:space="preserve">читель МОУ «СОШ </w:t>
      </w:r>
      <w:r w:rsidR="00442BD0" w:rsidRPr="003969B2">
        <w:rPr>
          <w:rFonts w:ascii="Arial" w:hAnsi="Arial" w:cs="Arial"/>
        </w:rPr>
        <w:t>№8»</w:t>
      </w:r>
      <w:r w:rsidR="00442BD0">
        <w:rPr>
          <w:rFonts w:ascii="Arial" w:hAnsi="Arial" w:cs="Arial"/>
        </w:rPr>
        <w:t xml:space="preserve"> г.</w:t>
      </w:r>
      <w:r w:rsidR="00C20CF1">
        <w:rPr>
          <w:rFonts w:ascii="Arial" w:hAnsi="Arial" w:cs="Arial"/>
        </w:rPr>
        <w:t xml:space="preserve"> </w:t>
      </w:r>
      <w:r w:rsidR="00442BD0" w:rsidRPr="003969B2">
        <w:rPr>
          <w:rFonts w:ascii="Arial" w:hAnsi="Arial" w:cs="Arial"/>
        </w:rPr>
        <w:t>Ржева</w:t>
      </w:r>
      <w:r w:rsidR="00442BD0">
        <w:rPr>
          <w:rFonts w:ascii="Arial" w:hAnsi="Arial" w:cs="Arial"/>
        </w:rPr>
        <w:t xml:space="preserve">                       </w:t>
      </w:r>
    </w:p>
    <w:p w:rsidR="003969B2" w:rsidRPr="00FB470E" w:rsidRDefault="003969B2" w:rsidP="003969B2">
      <w:pPr>
        <w:rPr>
          <w:rFonts w:ascii="Arial" w:hAnsi="Arial" w:cs="Arial"/>
          <w:color w:val="404040" w:themeColor="text1" w:themeTint="BF"/>
          <w:sz w:val="35"/>
          <w:szCs w:val="35"/>
        </w:rPr>
      </w:pPr>
    </w:p>
    <w:p w:rsidR="003969B2" w:rsidRPr="00FB470E" w:rsidRDefault="003969B2" w:rsidP="003969B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 «Урок – это зеркало общей и педагогической культуры учителя, мерило его интеллектуального богатства, показатель его кругозора, эрудиции», – писал известный педагог В.А.</w:t>
      </w:r>
      <w:r w:rsidR="00C20CF1">
        <w:rPr>
          <w:color w:val="0D0D0D" w:themeColor="text1" w:themeTint="F2"/>
          <w:sz w:val="28"/>
          <w:szCs w:val="28"/>
        </w:rPr>
        <w:t xml:space="preserve"> </w:t>
      </w:r>
      <w:r w:rsidRPr="00FB470E">
        <w:rPr>
          <w:color w:val="0D0D0D" w:themeColor="text1" w:themeTint="F2"/>
          <w:sz w:val="28"/>
          <w:szCs w:val="28"/>
        </w:rPr>
        <w:t>Сухомлинский.</w:t>
      </w:r>
    </w:p>
    <w:p w:rsidR="003969B2" w:rsidRPr="00FB470E" w:rsidRDefault="003969B2" w:rsidP="003969B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3969B2" w:rsidRPr="00FB470E" w:rsidRDefault="003969B2" w:rsidP="003969B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</w:t>
      </w:r>
      <w:bookmarkStart w:id="0" w:name="_GoBack"/>
      <w:bookmarkEnd w:id="0"/>
      <w:r w:rsidRPr="00FB470E">
        <w:rPr>
          <w:color w:val="0D0D0D" w:themeColor="text1" w:themeTint="F2"/>
          <w:sz w:val="28"/>
          <w:szCs w:val="28"/>
        </w:rPr>
        <w:t>тный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</w:t>
      </w:r>
    </w:p>
    <w:p w:rsidR="003969B2" w:rsidRPr="00FB470E" w:rsidRDefault="003969B2" w:rsidP="003969B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Поставленная задача требует перехода к новой системно –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деятельностной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 </w:t>
      </w:r>
    </w:p>
    <w:p w:rsidR="003969B2" w:rsidRPr="00FB470E" w:rsidRDefault="003969B2" w:rsidP="003969B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3969B2" w:rsidRPr="00FB470E" w:rsidRDefault="003969B2" w:rsidP="003969B2">
      <w:pPr>
        <w:ind w:firstLine="708"/>
        <w:rPr>
          <w:b/>
          <w:bCs/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ind w:firstLine="708"/>
        <w:rPr>
          <w:b/>
          <w:bCs/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ind w:firstLine="708"/>
        <w:rPr>
          <w:b/>
          <w:bCs/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rPr>
          <w:b/>
          <w:i/>
          <w:color w:val="0D0D0D" w:themeColor="text1" w:themeTint="F2"/>
          <w:sz w:val="28"/>
          <w:szCs w:val="28"/>
        </w:rPr>
      </w:pPr>
      <w:r w:rsidRPr="00FB470E">
        <w:rPr>
          <w:bCs/>
          <w:color w:val="0D0D0D" w:themeColor="text1" w:themeTint="F2"/>
          <w:sz w:val="28"/>
          <w:szCs w:val="28"/>
        </w:rPr>
        <w:t xml:space="preserve">Мы будем говорить об уроке завтрашнего </w:t>
      </w:r>
      <w:proofErr w:type="gramStart"/>
      <w:r w:rsidRPr="00FB470E">
        <w:rPr>
          <w:bCs/>
          <w:color w:val="0D0D0D" w:themeColor="text1" w:themeTint="F2"/>
          <w:sz w:val="28"/>
          <w:szCs w:val="28"/>
        </w:rPr>
        <w:t>дня</w:t>
      </w:r>
      <w:proofErr w:type="gramEnd"/>
      <w:r w:rsidRPr="00FB470E">
        <w:rPr>
          <w:bCs/>
          <w:color w:val="0D0D0D" w:themeColor="text1" w:themeTint="F2"/>
          <w:sz w:val="28"/>
          <w:szCs w:val="28"/>
        </w:rPr>
        <w:t>…т.е. о современном уроке.. это о каком таком уроке?</w:t>
      </w:r>
    </w:p>
    <w:p w:rsidR="003969B2" w:rsidRPr="00FB470E" w:rsidRDefault="003969B2" w:rsidP="003969B2">
      <w:pPr>
        <w:ind w:left="720"/>
        <w:outlineLvl w:val="0"/>
        <w:rPr>
          <w:color w:val="0D0D0D" w:themeColor="text1" w:themeTint="F2"/>
          <w:sz w:val="28"/>
          <w:szCs w:val="28"/>
        </w:rPr>
      </w:pPr>
    </w:p>
    <w:p w:rsidR="003969B2" w:rsidRPr="00FB470E" w:rsidRDefault="00FB470E" w:rsidP="003969B2">
      <w:pPr>
        <w:numPr>
          <w:ilvl w:val="0"/>
          <w:numId w:val="10"/>
        </w:numPr>
        <w:outlineLvl w:val="0"/>
        <w:rPr>
          <w:color w:val="0D0D0D" w:themeColor="text1" w:themeTint="F2"/>
          <w:sz w:val="28"/>
          <w:szCs w:val="28"/>
        </w:rPr>
      </w:pPr>
      <w:r w:rsidRPr="00FB470E">
        <w:rPr>
          <w:bCs/>
          <w:color w:val="0D0D0D" w:themeColor="text1" w:themeTint="F2"/>
          <w:sz w:val="28"/>
          <w:szCs w:val="28"/>
        </w:rPr>
        <w:t>кстати,</w:t>
      </w:r>
      <w:r w:rsidR="003969B2" w:rsidRPr="00FB470E">
        <w:rPr>
          <w:bCs/>
          <w:color w:val="0D0D0D" w:themeColor="text1" w:themeTint="F2"/>
          <w:sz w:val="28"/>
          <w:szCs w:val="28"/>
        </w:rPr>
        <w:t xml:space="preserve"> что есть </w:t>
      </w:r>
      <w:r w:rsidR="003969B2" w:rsidRPr="00FB470E">
        <w:rPr>
          <w:b/>
          <w:bCs/>
          <w:color w:val="0D0D0D" w:themeColor="text1" w:themeTint="F2"/>
          <w:sz w:val="28"/>
          <w:szCs w:val="28"/>
        </w:rPr>
        <w:t>современный</w:t>
      </w:r>
      <w:r w:rsidR="003969B2" w:rsidRPr="00FB470E">
        <w:rPr>
          <w:bCs/>
          <w:color w:val="0D0D0D" w:themeColor="text1" w:themeTint="F2"/>
          <w:sz w:val="28"/>
          <w:szCs w:val="28"/>
        </w:rPr>
        <w:t xml:space="preserve"> (урок)? </w:t>
      </w:r>
    </w:p>
    <w:p w:rsidR="003969B2" w:rsidRPr="00FB470E" w:rsidRDefault="003969B2" w:rsidP="003969B2">
      <w:pPr>
        <w:outlineLvl w:val="0"/>
        <w:rPr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numPr>
          <w:ilvl w:val="0"/>
          <w:numId w:val="10"/>
        </w:numPr>
        <w:outlineLvl w:val="0"/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b/>
          <w:color w:val="0D0D0D" w:themeColor="text1" w:themeTint="F2"/>
          <w:sz w:val="28"/>
          <w:szCs w:val="28"/>
        </w:rPr>
        <w:t>современный</w:t>
      </w:r>
      <w:proofErr w:type="gramEnd"/>
      <w:r w:rsidRPr="00FB470E">
        <w:rPr>
          <w:b/>
          <w:color w:val="0D0D0D" w:themeColor="text1" w:themeTint="F2"/>
          <w:sz w:val="28"/>
          <w:szCs w:val="28"/>
        </w:rPr>
        <w:t xml:space="preserve"> </w:t>
      </w:r>
      <w:r w:rsidRPr="00FB470E">
        <w:rPr>
          <w:color w:val="0D0D0D" w:themeColor="text1" w:themeTint="F2"/>
          <w:sz w:val="28"/>
          <w:szCs w:val="28"/>
        </w:rPr>
        <w:t>– стоящий на уровне своего века, отвечающий духу</w:t>
      </w:r>
      <w:r w:rsidRPr="00FB470E">
        <w:rPr>
          <w:b/>
          <w:color w:val="0D0D0D" w:themeColor="text1" w:themeTint="F2"/>
          <w:sz w:val="28"/>
          <w:szCs w:val="28"/>
        </w:rPr>
        <w:t xml:space="preserve"> </w:t>
      </w:r>
      <w:r w:rsidRPr="00FB470E">
        <w:rPr>
          <w:color w:val="0D0D0D" w:themeColor="text1" w:themeTint="F2"/>
          <w:sz w:val="28"/>
          <w:szCs w:val="28"/>
        </w:rPr>
        <w:t>и требованиям своего времени</w:t>
      </w:r>
    </w:p>
    <w:p w:rsidR="003969B2" w:rsidRPr="00FB470E" w:rsidRDefault="003969B2" w:rsidP="003969B2">
      <w:pPr>
        <w:ind w:left="720"/>
        <w:outlineLvl w:val="0"/>
        <w:rPr>
          <w:b/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numPr>
          <w:ilvl w:val="0"/>
          <w:numId w:val="10"/>
        </w:numPr>
        <w:rPr>
          <w:b/>
          <w:color w:val="0D0D0D" w:themeColor="text1" w:themeTint="F2"/>
          <w:sz w:val="28"/>
          <w:szCs w:val="28"/>
        </w:rPr>
      </w:pPr>
      <w:r w:rsidRPr="00FB470E">
        <w:rPr>
          <w:b/>
          <w:bCs/>
          <w:color w:val="0D0D0D" w:themeColor="text1" w:themeTint="F2"/>
          <w:sz w:val="28"/>
          <w:szCs w:val="28"/>
        </w:rPr>
        <w:t xml:space="preserve">Сегодня (современный) урок  </w:t>
      </w:r>
      <w:r w:rsidRPr="00FB470E">
        <w:rPr>
          <w:bCs/>
          <w:color w:val="0D0D0D" w:themeColor="text1" w:themeTint="F2"/>
          <w:sz w:val="28"/>
          <w:szCs w:val="28"/>
        </w:rPr>
        <w:t>скажем в начальной школе</w:t>
      </w:r>
      <w:r w:rsidRPr="00FB470E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B470E">
        <w:rPr>
          <w:bCs/>
          <w:color w:val="0D0D0D" w:themeColor="text1" w:themeTint="F2"/>
          <w:sz w:val="28"/>
          <w:szCs w:val="28"/>
        </w:rPr>
        <w:t>- это УРОК соответственно требованиям Ф…ГОС… и это будет</w:t>
      </w:r>
      <w:r w:rsidRPr="00FB470E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FB470E">
        <w:rPr>
          <w:bCs/>
          <w:color w:val="0D0D0D" w:themeColor="text1" w:themeTint="F2"/>
          <w:sz w:val="28"/>
          <w:szCs w:val="28"/>
        </w:rPr>
        <w:t>современный урок…</w:t>
      </w:r>
    </w:p>
    <w:p w:rsidR="003969B2" w:rsidRPr="00FB470E" w:rsidRDefault="003969B2" w:rsidP="003969B2">
      <w:pPr>
        <w:numPr>
          <w:ilvl w:val="0"/>
          <w:numId w:val="10"/>
        </w:num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Федеральный государственный образовательный стандарт общего образования второго поколения влечет за собой переход на новую – </w:t>
      </w:r>
      <w:r w:rsidRPr="00FB470E">
        <w:rPr>
          <w:iCs/>
          <w:color w:val="0D0D0D" w:themeColor="text1" w:themeTint="F2"/>
          <w:sz w:val="28"/>
          <w:szCs w:val="28"/>
        </w:rPr>
        <w:t>деятельностную</w:t>
      </w:r>
      <w:r w:rsidRPr="00FB470E">
        <w:rPr>
          <w:i/>
          <w:iCs/>
          <w:color w:val="0D0D0D" w:themeColor="text1" w:themeTint="F2"/>
          <w:sz w:val="28"/>
          <w:szCs w:val="28"/>
        </w:rPr>
        <w:t xml:space="preserve"> </w:t>
      </w:r>
      <w:r w:rsidRPr="00FB470E">
        <w:rPr>
          <w:color w:val="0D0D0D" w:themeColor="text1" w:themeTint="F2"/>
          <w:sz w:val="28"/>
          <w:szCs w:val="28"/>
        </w:rPr>
        <w:t xml:space="preserve">– парадигму образования. </w:t>
      </w:r>
    </w:p>
    <w:p w:rsidR="003969B2" w:rsidRPr="00FB470E" w:rsidRDefault="003969B2" w:rsidP="003969B2">
      <w:pPr>
        <w:ind w:firstLine="709"/>
        <w:rPr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ind w:firstLine="709"/>
        <w:rPr>
          <w:color w:val="0D0D0D" w:themeColor="text1" w:themeTint="F2"/>
          <w:sz w:val="28"/>
          <w:szCs w:val="28"/>
        </w:rPr>
      </w:pPr>
      <w:r w:rsidRPr="00FB470E">
        <w:rPr>
          <w:bCs/>
          <w:color w:val="0D0D0D" w:themeColor="text1" w:themeTint="F2"/>
          <w:sz w:val="28"/>
          <w:szCs w:val="28"/>
        </w:rPr>
        <w:lastRenderedPageBreak/>
        <w:t>Парадигма</w:t>
      </w:r>
      <w:r w:rsidRPr="00FB470E">
        <w:rPr>
          <w:color w:val="0D0D0D" w:themeColor="text1" w:themeTint="F2"/>
          <w:sz w:val="28"/>
          <w:szCs w:val="28"/>
        </w:rPr>
        <w:t xml:space="preserve"> - образец, тип, модель </w:t>
      </w:r>
    </w:p>
    <w:p w:rsidR="003969B2" w:rsidRPr="00FB470E" w:rsidRDefault="003969B2" w:rsidP="003969B2">
      <w:pPr>
        <w:ind w:firstLine="709"/>
        <w:rPr>
          <w:color w:val="0D0D0D" w:themeColor="text1" w:themeTint="F2"/>
          <w:sz w:val="28"/>
          <w:szCs w:val="28"/>
        </w:rPr>
      </w:pPr>
      <w:r w:rsidRPr="00FB470E">
        <w:rPr>
          <w:bCs/>
          <w:color w:val="0D0D0D" w:themeColor="text1" w:themeTint="F2"/>
          <w:sz w:val="28"/>
          <w:szCs w:val="28"/>
        </w:rPr>
        <w:t>Парадигма</w:t>
      </w:r>
      <w:r w:rsidRPr="00FB470E">
        <w:rPr>
          <w:color w:val="0D0D0D" w:themeColor="text1" w:themeTint="F2"/>
          <w:sz w:val="28"/>
          <w:szCs w:val="28"/>
        </w:rPr>
        <w:t xml:space="preserve"> - это система идей, взглядов и понятий, различных моделей решения…</w:t>
      </w:r>
    </w:p>
    <w:p w:rsidR="003969B2" w:rsidRPr="00FB470E" w:rsidRDefault="003969B2" w:rsidP="003969B2">
      <w:pPr>
        <w:ind w:firstLine="709"/>
        <w:rPr>
          <w:color w:val="0D0D0D" w:themeColor="text1" w:themeTint="F2"/>
          <w:sz w:val="28"/>
          <w:szCs w:val="28"/>
        </w:rPr>
      </w:pPr>
    </w:p>
    <w:p w:rsidR="003969B2" w:rsidRPr="00FB470E" w:rsidRDefault="003969B2" w:rsidP="003969B2">
      <w:pPr>
        <w:ind w:firstLine="709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Значит мы </w:t>
      </w:r>
      <w:proofErr w:type="gramStart"/>
      <w:r w:rsidRPr="00FB470E">
        <w:rPr>
          <w:color w:val="0D0D0D" w:themeColor="text1" w:themeTint="F2"/>
          <w:sz w:val="28"/>
          <w:szCs w:val="28"/>
        </w:rPr>
        <w:t>будем</w:t>
      </w:r>
      <w:proofErr w:type="gramEnd"/>
      <w:r w:rsidRPr="00FB470E">
        <w:rPr>
          <w:color w:val="0D0D0D" w:themeColor="text1" w:themeTint="F2"/>
          <w:sz w:val="28"/>
          <w:szCs w:val="28"/>
        </w:rPr>
        <w:t xml:space="preserve"> говорит об уроке , который проводится в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деятельностной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парадигме.. </w:t>
      </w:r>
    </w:p>
    <w:p w:rsidR="003969B2" w:rsidRPr="00FB470E" w:rsidRDefault="003969B2" w:rsidP="003969B2">
      <w:pPr>
        <w:ind w:firstLine="708"/>
        <w:rPr>
          <w:bCs/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Развитие личности школьника в системе образования обеспечивается, прежде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всего, через формирование универсальных учебных действий, которые выступают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основой образовательного и воспитательного процесса. </w:t>
      </w:r>
    </w:p>
    <w:p w:rsidR="007D1DA2" w:rsidRPr="00FB470E" w:rsidRDefault="007D1DA2" w:rsidP="007D1DA2">
      <w:pPr>
        <w:ind w:left="720"/>
        <w:rPr>
          <w:b/>
          <w:bCs/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ind w:left="720"/>
        <w:rPr>
          <w:b/>
          <w:bCs/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ind w:left="720"/>
        <w:rPr>
          <w:bCs/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ind w:left="720"/>
        <w:rPr>
          <w:b/>
          <w:bCs/>
          <w:color w:val="0D0D0D" w:themeColor="text1" w:themeTint="F2"/>
          <w:sz w:val="28"/>
          <w:szCs w:val="28"/>
        </w:rPr>
      </w:pPr>
      <w:r w:rsidRPr="00FB470E">
        <w:rPr>
          <w:b/>
          <w:bCs/>
          <w:color w:val="0D0D0D" w:themeColor="text1" w:themeTint="F2"/>
          <w:sz w:val="28"/>
          <w:szCs w:val="28"/>
        </w:rPr>
        <w:t>Универсальные учебные действия</w:t>
      </w:r>
    </w:p>
    <w:p w:rsidR="007D1DA2" w:rsidRPr="00FB470E" w:rsidRDefault="007D1DA2" w:rsidP="007D1DA2">
      <w:pPr>
        <w:ind w:left="360"/>
        <w:rPr>
          <w:i/>
          <w:iCs/>
          <w:color w:val="0D0D0D" w:themeColor="text1" w:themeTint="F2"/>
          <w:sz w:val="28"/>
          <w:szCs w:val="28"/>
          <w:u w:val="single"/>
        </w:rPr>
      </w:pPr>
      <w:r w:rsidRPr="00FB470E">
        <w:rPr>
          <w:color w:val="0D0D0D" w:themeColor="text1" w:themeTint="F2"/>
          <w:sz w:val="28"/>
          <w:szCs w:val="28"/>
        </w:rPr>
        <w:t>Задача современного учителя на уроке – формировать и развивать УУД, то есть умения учиться всю жизнь.</w:t>
      </w:r>
    </w:p>
    <w:p w:rsidR="007D1DA2" w:rsidRPr="00FB470E" w:rsidRDefault="007D1DA2" w:rsidP="007D1DA2">
      <w:pPr>
        <w:ind w:left="360"/>
        <w:rPr>
          <w:iCs/>
          <w:color w:val="0D0D0D" w:themeColor="text1" w:themeTint="F2"/>
          <w:sz w:val="28"/>
          <w:szCs w:val="28"/>
        </w:rPr>
      </w:pPr>
      <w:proofErr w:type="gramStart"/>
      <w:r w:rsidRPr="00FB470E">
        <w:rPr>
          <w:iCs/>
          <w:color w:val="0D0D0D" w:themeColor="text1" w:themeTint="F2"/>
          <w:sz w:val="28"/>
          <w:szCs w:val="28"/>
          <w:u w:val="single"/>
        </w:rPr>
        <w:t>Личностные</w:t>
      </w:r>
      <w:proofErr w:type="gramEnd"/>
      <w:r w:rsidRPr="00FB470E">
        <w:rPr>
          <w:iCs/>
          <w:color w:val="0D0D0D" w:themeColor="text1" w:themeTint="F2"/>
          <w:sz w:val="28"/>
          <w:szCs w:val="28"/>
        </w:rPr>
        <w:t xml:space="preserve"> – личностное самоопределение, умение соотносить </w:t>
      </w:r>
    </w:p>
    <w:p w:rsidR="007D1DA2" w:rsidRPr="00FB470E" w:rsidRDefault="007D1DA2" w:rsidP="007D1DA2">
      <w:pPr>
        <w:numPr>
          <w:ilvl w:val="0"/>
          <w:numId w:val="7"/>
        </w:numPr>
        <w:rPr>
          <w:iCs/>
          <w:color w:val="0D0D0D" w:themeColor="text1" w:themeTint="F2"/>
          <w:sz w:val="28"/>
          <w:szCs w:val="28"/>
        </w:rPr>
      </w:pPr>
      <w:r w:rsidRPr="00FB470E">
        <w:rPr>
          <w:iCs/>
          <w:color w:val="0D0D0D" w:themeColor="text1" w:themeTint="F2"/>
          <w:sz w:val="28"/>
          <w:szCs w:val="28"/>
        </w:rPr>
        <w:t>поступки и события с принятыми этическими принципами, ориентироваться в социальных ролях и межличностных отношениях.</w:t>
      </w:r>
    </w:p>
    <w:p w:rsidR="007D1DA2" w:rsidRPr="00FB470E" w:rsidRDefault="007D1DA2" w:rsidP="007D1DA2">
      <w:pPr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iCs/>
          <w:color w:val="0D0D0D" w:themeColor="text1" w:themeTint="F2"/>
          <w:sz w:val="28"/>
          <w:szCs w:val="28"/>
          <w:u w:val="single"/>
        </w:rPr>
        <w:t>Регулятивные</w:t>
      </w:r>
      <w:r w:rsidRPr="00FB470E"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FB470E">
        <w:rPr>
          <w:color w:val="0D0D0D" w:themeColor="text1" w:themeTint="F2"/>
          <w:sz w:val="28"/>
          <w:szCs w:val="28"/>
        </w:rPr>
        <w:t>– обеспечивающие организацию учащимися своей учебной деятельности (целеполагание, планирование, прогнозирование, контроль, коррекция, оценка)</w:t>
      </w:r>
      <w:proofErr w:type="gramEnd"/>
    </w:p>
    <w:p w:rsidR="007D1DA2" w:rsidRPr="00FB470E" w:rsidRDefault="007D1DA2" w:rsidP="007D1DA2">
      <w:pPr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iCs/>
          <w:color w:val="0D0D0D" w:themeColor="text1" w:themeTint="F2"/>
          <w:sz w:val="28"/>
          <w:szCs w:val="28"/>
          <w:u w:val="single"/>
        </w:rPr>
        <w:t>Познавательные</w:t>
      </w:r>
      <w:r w:rsidRPr="00FB470E">
        <w:rPr>
          <w:color w:val="0D0D0D" w:themeColor="text1" w:themeTint="F2"/>
          <w:sz w:val="28"/>
          <w:szCs w:val="28"/>
        </w:rPr>
        <w:t xml:space="preserve">  - общеучебные (смысловое чтение, рефлексия, выбор наиболее эффективных способов решения учебных задач), логические (анализ, синтез, классификация, установление причинно – следственных связей, подведение под понятие), умение ставить и решать проблемы.</w:t>
      </w:r>
      <w:proofErr w:type="gramEnd"/>
    </w:p>
    <w:p w:rsidR="007D1DA2" w:rsidRPr="00FB470E" w:rsidRDefault="007D1DA2" w:rsidP="007D1DA2">
      <w:pPr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color w:val="0D0D0D" w:themeColor="text1" w:themeTint="F2"/>
          <w:sz w:val="28"/>
          <w:szCs w:val="28"/>
          <w:u w:val="single"/>
        </w:rPr>
        <w:t xml:space="preserve">Коммуникативные </w:t>
      </w:r>
      <w:r w:rsidR="00596968" w:rsidRPr="00FB470E">
        <w:rPr>
          <w:color w:val="0D0D0D" w:themeColor="text1" w:themeTint="F2"/>
          <w:sz w:val="28"/>
          <w:szCs w:val="28"/>
        </w:rPr>
        <w:t>- п</w:t>
      </w:r>
      <w:r w:rsidRPr="00FB470E">
        <w:rPr>
          <w:color w:val="0D0D0D" w:themeColor="text1" w:themeTint="F2"/>
          <w:sz w:val="28"/>
          <w:szCs w:val="28"/>
        </w:rPr>
        <w:t>ланирование учебного сотрудничества, лидерство и согласование действий с партнёром, умение участвовать в коллективном обсуждении.</w:t>
      </w:r>
      <w:proofErr w:type="gramEnd"/>
    </w:p>
    <w:p w:rsidR="003969B2" w:rsidRPr="00FB470E" w:rsidRDefault="003969B2" w:rsidP="006B2463">
      <w:pPr>
        <w:rPr>
          <w:color w:val="0D0D0D" w:themeColor="text1" w:themeTint="F2"/>
          <w:sz w:val="28"/>
          <w:szCs w:val="28"/>
          <w:u w:val="single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Овладение учащимися универсальными учебными действиями создают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возможность самостоятельного успешного усвоения новых знаний, умений и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компетентностей, включая организацию усвоения, то есть умения учиться. Эта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возможность обеспечивается тем, что универсальные учебные действия – это обобщенные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действия, порождающие широкую ориентацию </w:t>
      </w:r>
      <w:proofErr w:type="gramStart"/>
      <w:r w:rsidRPr="00FB470E">
        <w:rPr>
          <w:color w:val="0D0D0D" w:themeColor="text1" w:themeTint="F2"/>
          <w:sz w:val="28"/>
          <w:szCs w:val="28"/>
        </w:rPr>
        <w:t>обучающихся</w:t>
      </w:r>
      <w:proofErr w:type="gramEnd"/>
      <w:r w:rsidRPr="00FB470E">
        <w:rPr>
          <w:color w:val="0D0D0D" w:themeColor="text1" w:themeTint="F2"/>
          <w:sz w:val="28"/>
          <w:szCs w:val="28"/>
        </w:rPr>
        <w:t xml:space="preserve"> в различных предметных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color w:val="0D0D0D" w:themeColor="text1" w:themeTint="F2"/>
          <w:sz w:val="28"/>
          <w:szCs w:val="28"/>
        </w:rPr>
        <w:t>областях</w:t>
      </w:r>
      <w:proofErr w:type="gramEnd"/>
      <w:r w:rsidRPr="00FB470E">
        <w:rPr>
          <w:color w:val="0D0D0D" w:themeColor="text1" w:themeTint="F2"/>
          <w:sz w:val="28"/>
          <w:szCs w:val="28"/>
        </w:rPr>
        <w:t xml:space="preserve"> познания и мотивацию к обучению. Для того</w:t>
      </w:r>
      <w:proofErr w:type="gramStart"/>
      <w:r w:rsidRPr="00FB470E">
        <w:rPr>
          <w:color w:val="0D0D0D" w:themeColor="text1" w:themeTint="F2"/>
          <w:sz w:val="28"/>
          <w:szCs w:val="28"/>
        </w:rPr>
        <w:t>,</w:t>
      </w:r>
      <w:proofErr w:type="gramEnd"/>
      <w:r w:rsidRPr="00FB470E">
        <w:rPr>
          <w:color w:val="0D0D0D" w:themeColor="text1" w:themeTint="F2"/>
          <w:sz w:val="28"/>
          <w:szCs w:val="28"/>
        </w:rPr>
        <w:t xml:space="preserve"> чтобы знания обучающихся были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lastRenderedPageBreak/>
        <w:t>результатом их собственных поисков, необходимо организовать эти поиски, управлять,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развивать их познавательную деятельность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  <w:u w:val="single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  <w:u w:val="single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  <w:u w:val="single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  <w:u w:val="single"/>
        </w:rPr>
      </w:pPr>
      <w:r w:rsidRPr="00FB470E">
        <w:rPr>
          <w:b/>
          <w:color w:val="0D0D0D" w:themeColor="text1" w:themeTint="F2"/>
          <w:sz w:val="28"/>
          <w:szCs w:val="28"/>
          <w:u w:val="single"/>
        </w:rPr>
        <w:t>Важные аспекты урока.</w:t>
      </w:r>
    </w:p>
    <w:p w:rsidR="007D1DA2" w:rsidRPr="00FB470E" w:rsidRDefault="007D1DA2" w:rsidP="007D1DA2">
      <w:pPr>
        <w:rPr>
          <w:b/>
          <w:bCs/>
          <w:color w:val="0D0D0D" w:themeColor="text1" w:themeTint="F2"/>
          <w:sz w:val="28"/>
          <w:szCs w:val="28"/>
        </w:rPr>
      </w:pPr>
      <w:r w:rsidRPr="00FB470E">
        <w:rPr>
          <w:b/>
          <w:bCs/>
          <w:color w:val="0D0D0D" w:themeColor="text1" w:themeTint="F2"/>
          <w:sz w:val="28"/>
          <w:szCs w:val="28"/>
        </w:rPr>
        <w:t xml:space="preserve">                                   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В отличие от традиционного урока, современный урок – это, прежде всего урок, направленный на формирование и развитие универсальных учебных действий (УУД). Выделяют несколько наиболее важных аспектов такого урока.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Первый аспект — </w:t>
      </w:r>
      <w:r w:rsidRPr="00FB470E">
        <w:rPr>
          <w:rStyle w:val="a5"/>
          <w:color w:val="0D0D0D" w:themeColor="text1" w:themeTint="F2"/>
          <w:sz w:val="28"/>
          <w:szCs w:val="28"/>
        </w:rPr>
        <w:t>Мотивационно – целеполагающий.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Цель современного урока должна быть конкретной и измеряемой. Цель можно отождествить с результатом урока. Результатом урока является не успеваемость, не объем изученного материала, а приобретаемые УУД учащихся </w:t>
      </w:r>
      <w:proofErr w:type="gramStart"/>
      <w:r w:rsidRPr="00FB470E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FB470E">
        <w:rPr>
          <w:color w:val="0D0D0D" w:themeColor="text1" w:themeTint="F2"/>
          <w:sz w:val="28"/>
          <w:szCs w:val="28"/>
        </w:rPr>
        <w:t>такие как способность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 не отрицает значения знаний, он акцентирует внимание на способности использовать полученные знания.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К новым образовательным целям урока относятся цели, которые учащиеся формулируют самостоятельно и осознают их значимость лично для себя.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Второй аспект современного урока — </w:t>
      </w:r>
      <w:proofErr w:type="spellStart"/>
      <w:r w:rsidRPr="00FB470E">
        <w:rPr>
          <w:rStyle w:val="a5"/>
          <w:color w:val="0D0D0D" w:themeColor="text1" w:themeTint="F2"/>
          <w:sz w:val="28"/>
          <w:szCs w:val="28"/>
        </w:rPr>
        <w:t>Деятельностный</w:t>
      </w:r>
      <w:proofErr w:type="spellEnd"/>
      <w:r w:rsidRPr="00FB470E">
        <w:rPr>
          <w:rStyle w:val="a5"/>
          <w:color w:val="0D0D0D" w:themeColor="text1" w:themeTint="F2"/>
          <w:sz w:val="28"/>
          <w:szCs w:val="28"/>
        </w:rPr>
        <w:t xml:space="preserve"> аспект</w:t>
      </w:r>
    </w:p>
    <w:p w:rsidR="007D1DA2" w:rsidRPr="00FB470E" w:rsidRDefault="007D1DA2" w:rsidP="007D1DA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Новым смыслом урока является решение проблем самими школьниками в процессе урока через самостоятельную познавательную деятельность. Проблемный характер урока с уверенностью можно рассматривать как уход от репродуктивного подхода на занятии. Чем больше самостоятельной деятельности на уроке, тем лучше, т.к. учащиеся приобретают умения решения проблем, информационную компетентность при работе с текстом.</w:t>
      </w:r>
    </w:p>
    <w:p w:rsidR="003969B2" w:rsidRPr="00FB470E" w:rsidRDefault="007D1DA2" w:rsidP="006B2463">
      <w:pPr>
        <w:rPr>
          <w:color w:val="0D0D0D" w:themeColor="text1" w:themeTint="F2"/>
          <w:sz w:val="28"/>
          <w:szCs w:val="28"/>
          <w:u w:val="single"/>
        </w:rPr>
      </w:pPr>
      <w:proofErr w:type="gramStart"/>
      <w:r w:rsidRPr="00FB470E">
        <w:rPr>
          <w:color w:val="0D0D0D" w:themeColor="text1" w:themeTint="F2"/>
          <w:sz w:val="28"/>
          <w:szCs w:val="28"/>
        </w:rPr>
        <w:t xml:space="preserve">Какие </w:t>
      </w:r>
      <w:r w:rsidRPr="00FB470E">
        <w:rPr>
          <w:b/>
          <w:color w:val="0D0D0D" w:themeColor="text1" w:themeTint="F2"/>
          <w:sz w:val="28"/>
          <w:szCs w:val="28"/>
        </w:rPr>
        <w:t>требования предъявляются к современному уроку</w:t>
      </w:r>
      <w:r w:rsidRPr="00FB470E">
        <w:rPr>
          <w:color w:val="0D0D0D" w:themeColor="text1" w:themeTint="F2"/>
          <w:sz w:val="28"/>
          <w:szCs w:val="28"/>
        </w:rPr>
        <w:t>:</w:t>
      </w:r>
      <w:r w:rsidRPr="00FB470E">
        <w:rPr>
          <w:color w:val="0D0D0D" w:themeColor="text1" w:themeTint="F2"/>
          <w:sz w:val="28"/>
          <w:szCs w:val="28"/>
        </w:rPr>
        <w:br/>
        <w:t>-  хорошо организованный урок  в хорошо оборудованном кабинете должен иметь хорошее начало и хорошее окончание;</w:t>
      </w:r>
      <w:r w:rsidRPr="00FB470E">
        <w:rPr>
          <w:color w:val="0D0D0D" w:themeColor="text1" w:themeTint="F2"/>
          <w:sz w:val="28"/>
          <w:szCs w:val="28"/>
        </w:rPr>
        <w:br/>
        <w:t>-  учитель должен спланировать свою деятельность и деятельность учащихся, четко сформулировать тему, цель, задачи урока;</w:t>
      </w:r>
      <w:r w:rsidRPr="00FB470E">
        <w:rPr>
          <w:color w:val="0D0D0D" w:themeColor="text1" w:themeTint="F2"/>
          <w:sz w:val="28"/>
          <w:szCs w:val="28"/>
        </w:rPr>
        <w:br/>
        <w:t>-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proofErr w:type="gramEnd"/>
      <w:r w:rsidRPr="00FB470E">
        <w:rPr>
          <w:color w:val="0D0D0D" w:themeColor="text1" w:themeTint="F2"/>
          <w:sz w:val="28"/>
          <w:szCs w:val="28"/>
        </w:rPr>
        <w:br/>
      </w:r>
      <w:r w:rsidRPr="00FB470E">
        <w:rPr>
          <w:color w:val="0D0D0D" w:themeColor="text1" w:themeTint="F2"/>
          <w:sz w:val="28"/>
          <w:szCs w:val="28"/>
        </w:rPr>
        <w:lastRenderedPageBreak/>
        <w:t>-  учитель организует проблемные и поисковые ситуации, активизирует деятельность учащихся;</w:t>
      </w:r>
      <w:r w:rsidRPr="00FB470E">
        <w:rPr>
          <w:color w:val="0D0D0D" w:themeColor="text1" w:themeTint="F2"/>
          <w:sz w:val="28"/>
          <w:szCs w:val="28"/>
        </w:rPr>
        <w:br/>
        <w:t>- вывод делают сами учащиеся;</w:t>
      </w:r>
      <w:r w:rsidRPr="00FB470E">
        <w:rPr>
          <w:color w:val="0D0D0D" w:themeColor="text1" w:themeTint="F2"/>
          <w:sz w:val="28"/>
          <w:szCs w:val="28"/>
        </w:rPr>
        <w:br/>
        <w:t>-  минимум репродукции и максимум творчества и сотворчества;</w:t>
      </w:r>
      <w:r w:rsidRPr="00FB470E">
        <w:rPr>
          <w:color w:val="0D0D0D" w:themeColor="text1" w:themeTint="F2"/>
          <w:sz w:val="28"/>
          <w:szCs w:val="28"/>
        </w:rPr>
        <w:br/>
        <w:t>-  </w:t>
      </w:r>
      <w:proofErr w:type="spellStart"/>
      <w:r w:rsidRPr="00FB470E">
        <w:rPr>
          <w:color w:val="0D0D0D" w:themeColor="text1" w:themeTint="F2"/>
          <w:sz w:val="28"/>
          <w:szCs w:val="28"/>
        </w:rPr>
        <w:t>времясбережение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и </w:t>
      </w:r>
      <w:proofErr w:type="spellStart"/>
      <w:r w:rsidRPr="00FB470E">
        <w:rPr>
          <w:color w:val="0D0D0D" w:themeColor="text1" w:themeTint="F2"/>
          <w:sz w:val="28"/>
          <w:szCs w:val="28"/>
        </w:rPr>
        <w:t>здоровьесбережение</w:t>
      </w:r>
      <w:proofErr w:type="spellEnd"/>
      <w:r w:rsidRPr="00FB470E">
        <w:rPr>
          <w:color w:val="0D0D0D" w:themeColor="text1" w:themeTint="F2"/>
          <w:sz w:val="28"/>
          <w:szCs w:val="28"/>
        </w:rPr>
        <w:t>;</w:t>
      </w:r>
      <w:r w:rsidRPr="00FB470E">
        <w:rPr>
          <w:color w:val="0D0D0D" w:themeColor="text1" w:themeTint="F2"/>
          <w:sz w:val="28"/>
          <w:szCs w:val="28"/>
        </w:rPr>
        <w:br/>
        <w:t>-  в центре внимания урока - дети;</w:t>
      </w:r>
      <w:r w:rsidRPr="00FB470E">
        <w:rPr>
          <w:color w:val="0D0D0D" w:themeColor="text1" w:themeTint="F2"/>
          <w:sz w:val="28"/>
          <w:szCs w:val="28"/>
        </w:rPr>
        <w:br/>
        <w:t>-  учет уровня и возможностей учащихся, в котором учтены  такие аспекты, как профиль класса, стремление учащихся, настроение детей;</w:t>
      </w:r>
      <w:r w:rsidRPr="00FB470E">
        <w:rPr>
          <w:color w:val="0D0D0D" w:themeColor="text1" w:themeTint="F2"/>
          <w:sz w:val="28"/>
          <w:szCs w:val="28"/>
        </w:rPr>
        <w:br/>
        <w:t>-  умение демонстрировать методическое искусство учителя;</w:t>
      </w:r>
      <w:r w:rsidRPr="00FB470E">
        <w:rPr>
          <w:color w:val="0D0D0D" w:themeColor="text1" w:themeTint="F2"/>
          <w:sz w:val="28"/>
          <w:szCs w:val="28"/>
        </w:rPr>
        <w:br/>
        <w:t>-  планирование обратной связи;</w:t>
      </w:r>
      <w:r w:rsidRPr="00FB470E">
        <w:rPr>
          <w:color w:val="0D0D0D" w:themeColor="text1" w:themeTint="F2"/>
          <w:sz w:val="28"/>
          <w:szCs w:val="28"/>
        </w:rPr>
        <w:br/>
        <w:t>-   урок должен быть добрым.</w:t>
      </w:r>
    </w:p>
    <w:p w:rsidR="007D1DA2" w:rsidRPr="00FB470E" w:rsidRDefault="007D1DA2" w:rsidP="006B2463">
      <w:pPr>
        <w:rPr>
          <w:color w:val="0D0D0D" w:themeColor="text1" w:themeTint="F2"/>
          <w:sz w:val="28"/>
          <w:szCs w:val="28"/>
          <w:u w:val="single"/>
        </w:rPr>
      </w:pPr>
    </w:p>
    <w:p w:rsidR="00CA781E" w:rsidRPr="00FB470E" w:rsidRDefault="00CA781E" w:rsidP="007D1DA2">
      <w:pPr>
        <w:rPr>
          <w:color w:val="0D0D0D" w:themeColor="text1" w:themeTint="F2"/>
          <w:sz w:val="28"/>
          <w:szCs w:val="28"/>
        </w:rPr>
      </w:pP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  <w:proofErr w:type="gramStart"/>
      <w:r w:rsidRPr="00FB470E">
        <w:rPr>
          <w:color w:val="0D0D0D" w:themeColor="text1" w:themeTint="F2"/>
          <w:sz w:val="28"/>
          <w:szCs w:val="28"/>
        </w:rPr>
        <w:t xml:space="preserve">На уроке должны присутствовать </w:t>
      </w:r>
      <w:r w:rsidRPr="00FB470E">
        <w:rPr>
          <w:b/>
          <w:color w:val="0D0D0D" w:themeColor="text1" w:themeTint="F2"/>
          <w:sz w:val="28"/>
          <w:szCs w:val="28"/>
        </w:rPr>
        <w:t>принципы педагогической техники:</w:t>
      </w:r>
      <w:r w:rsidRPr="00FB470E">
        <w:rPr>
          <w:color w:val="0D0D0D" w:themeColor="text1" w:themeTint="F2"/>
          <w:sz w:val="28"/>
          <w:szCs w:val="28"/>
        </w:rPr>
        <w:br/>
        <w:t>-    свобода выбора (в любом  обучающем или управляющем действии ученику предоставляется право выбора);</w:t>
      </w:r>
      <w:r w:rsidRPr="00FB470E">
        <w:rPr>
          <w:color w:val="0D0D0D" w:themeColor="text1" w:themeTint="F2"/>
          <w:sz w:val="28"/>
          <w:szCs w:val="28"/>
        </w:rPr>
        <w:br/>
        <w:t>-     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  <w:r w:rsidRPr="00FB470E">
        <w:rPr>
          <w:color w:val="0D0D0D" w:themeColor="text1" w:themeTint="F2"/>
          <w:sz w:val="28"/>
          <w:szCs w:val="28"/>
        </w:rPr>
        <w:br/>
        <w:t xml:space="preserve"> -    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  <w:proofErr w:type="gramEnd"/>
      <w:r w:rsidRPr="00FB470E">
        <w:rPr>
          <w:color w:val="0D0D0D" w:themeColor="text1" w:themeTint="F2"/>
          <w:sz w:val="28"/>
          <w:szCs w:val="28"/>
        </w:rPr>
        <w:br/>
        <w:t xml:space="preserve"> -    идеальности (высокого КПД) (максимально использовать возможности, знания, интересы самих учащихся);</w:t>
      </w:r>
      <w:r w:rsidRPr="00FB470E">
        <w:rPr>
          <w:color w:val="0D0D0D" w:themeColor="text1" w:themeTint="F2"/>
          <w:sz w:val="28"/>
          <w:szCs w:val="28"/>
        </w:rPr>
        <w:br/>
        <w:t xml:space="preserve"> -    обратной связи (регулярно контролировать процесс обучения с помощью развитой системы приемов обратной связи).</w:t>
      </w:r>
    </w:p>
    <w:p w:rsidR="007D1DA2" w:rsidRPr="00FB470E" w:rsidRDefault="007D1DA2" w:rsidP="007D1DA2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Меняется и сама </w:t>
      </w:r>
      <w:r w:rsidRPr="00FB470E">
        <w:rPr>
          <w:b/>
          <w:color w:val="0D0D0D" w:themeColor="text1" w:themeTint="F2"/>
          <w:sz w:val="28"/>
          <w:szCs w:val="28"/>
        </w:rPr>
        <w:t>типология урока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: если в традиционной системе </w:t>
      </w:r>
      <w:proofErr w:type="gramStart"/>
      <w:r w:rsidRPr="00FB470E">
        <w:rPr>
          <w:color w:val="0D0D0D" w:themeColor="text1" w:themeTint="F2"/>
          <w:sz w:val="28"/>
          <w:szCs w:val="28"/>
        </w:rPr>
        <w:t>в</w:t>
      </w:r>
      <w:proofErr w:type="gramEnd"/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образовательном </w:t>
      </w:r>
      <w:proofErr w:type="gramStart"/>
      <w:r w:rsidRPr="00FB470E">
        <w:rPr>
          <w:color w:val="0D0D0D" w:themeColor="text1" w:themeTint="F2"/>
          <w:sz w:val="28"/>
          <w:szCs w:val="28"/>
        </w:rPr>
        <w:t>процессе</w:t>
      </w:r>
      <w:proofErr w:type="gramEnd"/>
      <w:r w:rsidRPr="00FB470E">
        <w:rPr>
          <w:color w:val="0D0D0D" w:themeColor="text1" w:themeTint="F2"/>
          <w:sz w:val="28"/>
          <w:szCs w:val="28"/>
        </w:rPr>
        <w:t xml:space="preserve"> выделялись уроки: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изучени</w:t>
      </w:r>
      <w:proofErr w:type="gramStart"/>
      <w:r w:rsidRPr="00FB470E">
        <w:rPr>
          <w:color w:val="0D0D0D" w:themeColor="text1" w:themeTint="F2"/>
          <w:sz w:val="28"/>
          <w:szCs w:val="28"/>
        </w:rPr>
        <w:t>я(</w:t>
      </w:r>
      <w:proofErr w:type="gramEnd"/>
      <w:r w:rsidRPr="00FB470E">
        <w:rPr>
          <w:color w:val="0D0D0D" w:themeColor="text1" w:themeTint="F2"/>
          <w:sz w:val="28"/>
          <w:szCs w:val="28"/>
        </w:rPr>
        <w:t>объяснения) нового материала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закрепления знаний и формирования умений и навыков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повторительно-обобщающего характера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коррекции знаний, умений и навыков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Комбинированный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Контроля знаний, умений и навыков,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То с точки зрения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деятельностного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подхода проводятся уроки: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«открытия» нового знания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-рефлексии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общеметодологической направленности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- развивающего контроля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b/>
          <w:color w:val="0D0D0D" w:themeColor="text1" w:themeTint="F2"/>
          <w:sz w:val="28"/>
          <w:szCs w:val="28"/>
        </w:rPr>
      </w:pPr>
      <w:r w:rsidRPr="00FB470E">
        <w:rPr>
          <w:b/>
          <w:color w:val="0D0D0D" w:themeColor="text1" w:themeTint="F2"/>
          <w:sz w:val="28"/>
          <w:szCs w:val="28"/>
        </w:rPr>
        <w:t xml:space="preserve">Основополагающие принципы проектирования современного урока 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1.Изменение парадигмы образования от </w:t>
      </w:r>
      <w:proofErr w:type="spellStart"/>
      <w:r w:rsidRPr="00FB470E">
        <w:rPr>
          <w:color w:val="0D0D0D" w:themeColor="text1" w:themeTint="F2"/>
          <w:sz w:val="28"/>
          <w:szCs w:val="28"/>
        </w:rPr>
        <w:t>знаниевой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к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деятельностной</w:t>
      </w:r>
      <w:proofErr w:type="spellEnd"/>
      <w:r w:rsidRPr="00FB470E">
        <w:rPr>
          <w:color w:val="0D0D0D" w:themeColor="text1" w:themeTint="F2"/>
          <w:sz w:val="28"/>
          <w:szCs w:val="28"/>
        </w:rPr>
        <w:t>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2. Изменение содержания образования и форм, приёмов и методов, технологий.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3. Изменение педагогической позиции «ученик-учитель».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4. Формирование внутренних мотивов деятельности ученика.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5. Личностное целеполагание и личностное содержание материала.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6. Рефлексия результатов образовательной деятельности</w:t>
      </w:r>
    </w:p>
    <w:p w:rsidR="00CA781E" w:rsidRPr="00FB470E" w:rsidRDefault="00CA781E" w:rsidP="00CA781E">
      <w:pPr>
        <w:jc w:val="both"/>
        <w:rPr>
          <w:bCs/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jc w:val="both"/>
        <w:rPr>
          <w:bCs/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jc w:val="both"/>
        <w:rPr>
          <w:b/>
          <w:bCs/>
          <w:color w:val="0D0D0D" w:themeColor="text1" w:themeTint="F2"/>
          <w:sz w:val="28"/>
          <w:szCs w:val="28"/>
        </w:rPr>
      </w:pPr>
      <w:r w:rsidRPr="00FB470E">
        <w:rPr>
          <w:b/>
          <w:bCs/>
          <w:color w:val="0D0D0D" w:themeColor="text1" w:themeTint="F2"/>
          <w:sz w:val="28"/>
          <w:szCs w:val="28"/>
        </w:rPr>
        <w:t xml:space="preserve">Деятельность учителя и обучающихся во время проведения традиционного и современного урока в свете требований ФГОС. </w:t>
      </w:r>
    </w:p>
    <w:p w:rsidR="00CA781E" w:rsidRPr="00FB470E" w:rsidRDefault="00CA781E" w:rsidP="00CA781E">
      <w:pPr>
        <w:jc w:val="both"/>
        <w:rPr>
          <w:b/>
          <w:bCs/>
          <w:color w:val="0D0D0D" w:themeColor="text1" w:themeTint="F2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247"/>
        <w:gridCol w:w="4266"/>
      </w:tblGrid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Виды деятельности</w:t>
            </w:r>
          </w:p>
          <w:p w:rsidR="00CA781E" w:rsidRPr="00FB470E" w:rsidRDefault="00CA781E" w:rsidP="00CA781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Традиционный урок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Урок современного типа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Объявление темы урока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сообщает учащимся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Формулируют сами учащиеся 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Сообщение целей и задач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формулирует и сообщает учащимся, чему должны научиться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Формулируют сами учащиеся, определив границы знания и незнания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Планирование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Планирование учащимися способов достижения намеченной цели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Практическая деятельность учащихся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ind w:right="-121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FB470E">
              <w:rPr>
                <w:color w:val="0D0D0D" w:themeColor="text1" w:themeTint="F2"/>
                <w:sz w:val="28"/>
                <w:szCs w:val="28"/>
              </w:rPr>
              <w:t>индивидуальный</w:t>
            </w:r>
            <w:proofErr w:type="gramEnd"/>
            <w:r w:rsidRPr="00FB470E">
              <w:rPr>
                <w:color w:val="0D0D0D" w:themeColor="text1" w:themeTint="F2"/>
                <w:sz w:val="28"/>
                <w:szCs w:val="28"/>
              </w:rPr>
              <w:t xml:space="preserve"> методы)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Осуществление контроля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Учитель осуществляет </w:t>
            </w:r>
            <w:proofErr w:type="gramStart"/>
            <w:r w:rsidRPr="00FB470E">
              <w:rPr>
                <w:color w:val="0D0D0D" w:themeColor="text1" w:themeTint="F2"/>
                <w:sz w:val="28"/>
                <w:szCs w:val="28"/>
              </w:rPr>
              <w:t>контроль за</w:t>
            </w:r>
            <w:proofErr w:type="gramEnd"/>
            <w:r w:rsidRPr="00FB470E">
              <w:rPr>
                <w:color w:val="0D0D0D" w:themeColor="text1" w:themeTint="F2"/>
                <w:sz w:val="28"/>
                <w:szCs w:val="28"/>
              </w:rPr>
              <w:t xml:space="preserve"> выполнением учащимися практической работы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Учащиеся осуществляют контроль (применяются формы </w:t>
            </w: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самоконтроля, взаимоконтроля</w:t>
            </w:r>
            <w:r w:rsidRPr="00FB470E">
              <w:rPr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Осуществление коррекции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ind w:right="-121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Учащиеся </w:t>
            </w: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формулируют затруднения</w:t>
            </w:r>
            <w:r w:rsidRPr="00FB470E">
              <w:rPr>
                <w:color w:val="0D0D0D" w:themeColor="text1" w:themeTint="F2"/>
                <w:sz w:val="28"/>
                <w:szCs w:val="28"/>
              </w:rPr>
              <w:t xml:space="preserve"> и осуществляют коррекцию </w:t>
            </w: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самостоятельно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lastRenderedPageBreak/>
              <w:t>Оценивание учащихся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FB470E">
              <w:rPr>
                <w:color w:val="0D0D0D" w:themeColor="text1" w:themeTint="F2"/>
                <w:sz w:val="28"/>
                <w:szCs w:val="28"/>
              </w:rPr>
              <w:t>самооценивание</w:t>
            </w:r>
            <w:proofErr w:type="spellEnd"/>
            <w:r w:rsidRPr="00FB470E">
              <w:rPr>
                <w:color w:val="0D0D0D" w:themeColor="text1" w:themeTint="F2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Итог урока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 xml:space="preserve">Проводится </w:t>
            </w:r>
            <w:r w:rsidRPr="00FB470E">
              <w:rPr>
                <w:b/>
                <w:color w:val="0D0D0D" w:themeColor="text1" w:themeTint="F2"/>
                <w:sz w:val="28"/>
                <w:szCs w:val="28"/>
              </w:rPr>
              <w:t>рефлексия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Вопросы: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Какую задачу ставили?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Удалось решить поставленную задачу?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Каким способом?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Какие получили результаты?</w:t>
            </w:r>
          </w:p>
          <w:p w:rsidR="00CA781E" w:rsidRPr="00FB470E" w:rsidRDefault="00CA781E" w:rsidP="00CA781E">
            <w:pPr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Что нужно сделать ещё?</w:t>
            </w:r>
          </w:p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• Где можно применить новые знания</w:t>
            </w:r>
          </w:p>
        </w:tc>
      </w:tr>
      <w:tr w:rsidR="00CA781E" w:rsidRPr="00FB470E" w:rsidTr="00CA781E">
        <w:tc>
          <w:tcPr>
            <w:tcW w:w="2660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Домашнее задание</w:t>
            </w:r>
          </w:p>
        </w:tc>
        <w:tc>
          <w:tcPr>
            <w:tcW w:w="3247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4266" w:type="dxa"/>
          </w:tcPr>
          <w:p w:rsidR="00CA781E" w:rsidRPr="00FB470E" w:rsidRDefault="00CA781E" w:rsidP="00CA781E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FB470E">
              <w:rPr>
                <w:color w:val="0D0D0D" w:themeColor="text1" w:themeTint="F2"/>
                <w:sz w:val="28"/>
                <w:szCs w:val="28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CA781E" w:rsidRPr="00FB470E" w:rsidRDefault="00CA781E" w:rsidP="00CA781E">
      <w:pPr>
        <w:ind w:firstLine="708"/>
        <w:jc w:val="both"/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какие ключевые слова современного урока …</w:t>
      </w:r>
      <w:proofErr w:type="spellStart"/>
      <w:r w:rsidRPr="00FB470E">
        <w:rPr>
          <w:b/>
          <w:i/>
          <w:color w:val="0D0D0D" w:themeColor="text1" w:themeTint="F2"/>
          <w:sz w:val="28"/>
          <w:szCs w:val="28"/>
        </w:rPr>
        <w:t>сами..ставят</w:t>
      </w:r>
      <w:proofErr w:type="spellEnd"/>
      <w:r w:rsidRPr="00FB470E">
        <w:rPr>
          <w:b/>
          <w:i/>
          <w:color w:val="0D0D0D" w:themeColor="text1" w:themeTint="F2"/>
          <w:sz w:val="28"/>
          <w:szCs w:val="28"/>
        </w:rPr>
        <w:t xml:space="preserve"> цель самостоятельно…</w:t>
      </w:r>
      <w:proofErr w:type="spellStart"/>
      <w:r w:rsidRPr="00FB470E">
        <w:rPr>
          <w:b/>
          <w:i/>
          <w:color w:val="0D0D0D" w:themeColor="text1" w:themeTint="F2"/>
          <w:sz w:val="28"/>
          <w:szCs w:val="28"/>
        </w:rPr>
        <w:t>самооценивание</w:t>
      </w:r>
      <w:proofErr w:type="gramStart"/>
      <w:r w:rsidRPr="00FB470E">
        <w:rPr>
          <w:b/>
          <w:i/>
          <w:color w:val="0D0D0D" w:themeColor="text1" w:themeTint="F2"/>
          <w:sz w:val="28"/>
          <w:szCs w:val="28"/>
        </w:rPr>
        <w:t>.с</w:t>
      </w:r>
      <w:proofErr w:type="gramEnd"/>
      <w:r w:rsidRPr="00FB470E">
        <w:rPr>
          <w:b/>
          <w:i/>
          <w:color w:val="0D0D0D" w:themeColor="text1" w:themeTint="F2"/>
          <w:sz w:val="28"/>
          <w:szCs w:val="28"/>
        </w:rPr>
        <w:t>амоконтроль</w:t>
      </w:r>
      <w:proofErr w:type="spellEnd"/>
      <w:r w:rsidRPr="00FB470E">
        <w:rPr>
          <w:b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FB470E">
        <w:rPr>
          <w:b/>
          <w:i/>
          <w:color w:val="0D0D0D" w:themeColor="text1" w:themeTint="F2"/>
          <w:sz w:val="28"/>
          <w:szCs w:val="28"/>
        </w:rPr>
        <w:t>саморефлексия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…и все это организует </w:t>
      </w:r>
      <w:r w:rsidRPr="00FB470E">
        <w:rPr>
          <w:b/>
          <w:color w:val="0D0D0D" w:themeColor="text1" w:themeTint="F2"/>
          <w:sz w:val="28"/>
          <w:szCs w:val="28"/>
        </w:rPr>
        <w:t>у ч и т е л ь…учитель-организатор</w:t>
      </w:r>
      <w:r w:rsidRPr="00FB470E">
        <w:rPr>
          <w:color w:val="0D0D0D" w:themeColor="text1" w:themeTint="F2"/>
          <w:sz w:val="28"/>
          <w:szCs w:val="28"/>
        </w:rPr>
        <w:t>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С точки зрения 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деятельностного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подхода ученик и учитель становятся партнёрами образовательном </w:t>
      </w:r>
      <w:proofErr w:type="gramStart"/>
      <w:r w:rsidRPr="00FB470E">
        <w:rPr>
          <w:color w:val="0D0D0D" w:themeColor="text1" w:themeTint="F2"/>
          <w:sz w:val="28"/>
          <w:szCs w:val="28"/>
        </w:rPr>
        <w:t>процессе</w:t>
      </w:r>
      <w:proofErr w:type="gramEnd"/>
      <w:r w:rsidRPr="00FB470E">
        <w:rPr>
          <w:color w:val="0D0D0D" w:themeColor="text1" w:themeTint="F2"/>
          <w:sz w:val="28"/>
          <w:szCs w:val="28"/>
        </w:rPr>
        <w:t>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образовательном </w:t>
      </w:r>
      <w:proofErr w:type="gramStart"/>
      <w:r w:rsidRPr="00FB470E">
        <w:rPr>
          <w:color w:val="0D0D0D" w:themeColor="text1" w:themeTint="F2"/>
          <w:sz w:val="28"/>
          <w:szCs w:val="28"/>
        </w:rPr>
        <w:t>процессе</w:t>
      </w:r>
      <w:proofErr w:type="gramEnd"/>
      <w:r w:rsidRPr="00FB470E">
        <w:rPr>
          <w:color w:val="0D0D0D" w:themeColor="text1" w:themeTint="F2"/>
          <w:sz w:val="28"/>
          <w:szCs w:val="28"/>
        </w:rPr>
        <w:t>.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Что делает учитель?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Что делает ученик?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Спрашивает, раздаёт, наблюдает, организует,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помогает</w:t>
      </w:r>
    </w:p>
    <w:p w:rsidR="00CA781E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Записывает, слушает, читает, решает,</w:t>
      </w:r>
    </w:p>
    <w:p w:rsidR="007D1DA2" w:rsidRPr="00FB470E" w:rsidRDefault="00CA781E" w:rsidP="00CA781E">
      <w:pPr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исследует, делает выводы</w:t>
      </w:r>
    </w:p>
    <w:p w:rsidR="007D1DA2" w:rsidRPr="00FB470E" w:rsidRDefault="007D1DA2" w:rsidP="006B2463">
      <w:pPr>
        <w:rPr>
          <w:color w:val="0D0D0D" w:themeColor="text1" w:themeTint="F2"/>
          <w:sz w:val="28"/>
          <w:szCs w:val="28"/>
          <w:u w:val="single"/>
        </w:rPr>
      </w:pPr>
    </w:p>
    <w:p w:rsidR="00CA781E" w:rsidRPr="00FB470E" w:rsidRDefault="00CA781E" w:rsidP="006B2463">
      <w:pPr>
        <w:rPr>
          <w:color w:val="0D0D0D" w:themeColor="text1" w:themeTint="F2"/>
          <w:sz w:val="28"/>
          <w:szCs w:val="28"/>
          <w:u w:val="single"/>
        </w:rPr>
      </w:pPr>
      <w:r w:rsidRPr="00FB470E">
        <w:rPr>
          <w:color w:val="0D0D0D" w:themeColor="text1" w:themeTint="F2"/>
          <w:sz w:val="28"/>
          <w:szCs w:val="28"/>
          <w:u w:val="single"/>
        </w:rPr>
        <w:t>Вывод.</w:t>
      </w:r>
    </w:p>
    <w:p w:rsidR="00CA781E" w:rsidRPr="00FB470E" w:rsidRDefault="00CA781E" w:rsidP="00CA781E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 xml:space="preserve">•Современный урок направлен на формирование и развитие УУД, </w:t>
      </w:r>
    </w:p>
    <w:p w:rsidR="00CA781E" w:rsidRPr="00FB470E" w:rsidRDefault="00CA781E" w:rsidP="00CA781E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•на достижение личностных результатов;</w:t>
      </w:r>
    </w:p>
    <w:p w:rsidR="00CA781E" w:rsidRPr="00FB470E" w:rsidRDefault="00CA781E" w:rsidP="00CA781E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•Урок строится в рамках системно-</w:t>
      </w:r>
      <w:proofErr w:type="spellStart"/>
      <w:r w:rsidRPr="00FB470E">
        <w:rPr>
          <w:color w:val="0D0D0D" w:themeColor="text1" w:themeTint="F2"/>
          <w:sz w:val="28"/>
          <w:szCs w:val="28"/>
        </w:rPr>
        <w:t>деятельностного</w:t>
      </w:r>
      <w:proofErr w:type="spellEnd"/>
      <w:r w:rsidRPr="00FB470E">
        <w:rPr>
          <w:color w:val="0D0D0D" w:themeColor="text1" w:themeTint="F2"/>
          <w:sz w:val="28"/>
          <w:szCs w:val="28"/>
        </w:rPr>
        <w:t xml:space="preserve"> подхода;</w:t>
      </w:r>
    </w:p>
    <w:p w:rsidR="00CA781E" w:rsidRPr="00FB470E" w:rsidRDefault="00CA781E" w:rsidP="00CA781E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•Развивает у учащихся способности самостоятельно ставить учебную задачу;</w:t>
      </w:r>
    </w:p>
    <w:p w:rsidR="00CA781E" w:rsidRPr="009D5952" w:rsidRDefault="00CA781E" w:rsidP="009D5952">
      <w:pPr>
        <w:pStyle w:val="a4"/>
        <w:rPr>
          <w:color w:val="0D0D0D" w:themeColor="text1" w:themeTint="F2"/>
          <w:sz w:val="28"/>
          <w:szCs w:val="28"/>
        </w:rPr>
      </w:pPr>
      <w:r w:rsidRPr="00FB470E">
        <w:rPr>
          <w:color w:val="0D0D0D" w:themeColor="text1" w:themeTint="F2"/>
          <w:sz w:val="28"/>
          <w:szCs w:val="28"/>
        </w:rPr>
        <w:t>•П</w:t>
      </w:r>
      <w:r w:rsidR="001A44C8">
        <w:rPr>
          <w:color w:val="0D0D0D" w:themeColor="text1" w:themeTint="F2"/>
          <w:sz w:val="28"/>
          <w:szCs w:val="28"/>
        </w:rPr>
        <w:t>роектировать пути их реализации.</w:t>
      </w:r>
    </w:p>
    <w:sectPr w:rsidR="00CA781E" w:rsidRPr="009D5952" w:rsidSect="003969B2">
      <w:head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51" w:rsidRDefault="00AD2851" w:rsidP="00304ABB">
      <w:r>
        <w:separator/>
      </w:r>
    </w:p>
  </w:endnote>
  <w:endnote w:type="continuationSeparator" w:id="0">
    <w:p w:rsidR="00AD2851" w:rsidRDefault="00AD2851" w:rsidP="0030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51" w:rsidRDefault="00AD2851" w:rsidP="00304ABB">
      <w:r>
        <w:separator/>
      </w:r>
    </w:p>
  </w:footnote>
  <w:footnote w:type="continuationSeparator" w:id="0">
    <w:p w:rsidR="00AD2851" w:rsidRDefault="00AD2851" w:rsidP="0030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776760"/>
      <w:docPartObj>
        <w:docPartGallery w:val="Page Numbers (Top of Page)"/>
        <w:docPartUnique/>
      </w:docPartObj>
    </w:sdtPr>
    <w:sdtEndPr/>
    <w:sdtContent>
      <w:p w:rsidR="00CF3E97" w:rsidRDefault="00CF3E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F1">
          <w:rPr>
            <w:noProof/>
          </w:rPr>
          <w:t>1</w:t>
        </w:r>
        <w:r>
          <w:fldChar w:fldCharType="end"/>
        </w:r>
      </w:p>
    </w:sdtContent>
  </w:sdt>
  <w:p w:rsidR="00CF3E97" w:rsidRDefault="00CF3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C0"/>
    <w:multiLevelType w:val="hybridMultilevel"/>
    <w:tmpl w:val="8DC6520C"/>
    <w:lvl w:ilvl="0" w:tplc="283C0F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2D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498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AF1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04A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2BF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899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A6A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873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4761E"/>
    <w:multiLevelType w:val="hybridMultilevel"/>
    <w:tmpl w:val="53464014"/>
    <w:lvl w:ilvl="0" w:tplc="CEFE71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24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EE3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805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3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6D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658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55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635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F1F36"/>
    <w:multiLevelType w:val="hybridMultilevel"/>
    <w:tmpl w:val="24D41D1E"/>
    <w:lvl w:ilvl="0" w:tplc="7D280D8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0FF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066AC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72E12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7DED1B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3E48EC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FCDC2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8A9E4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D604D4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E87C94"/>
    <w:multiLevelType w:val="hybridMultilevel"/>
    <w:tmpl w:val="45CE7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25C37"/>
    <w:multiLevelType w:val="hybridMultilevel"/>
    <w:tmpl w:val="C16A7A4E"/>
    <w:lvl w:ilvl="0" w:tplc="69960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682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28B5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C4C3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BEAE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6ACF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AB261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4A4BA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B2E9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37D364F8"/>
    <w:multiLevelType w:val="hybridMultilevel"/>
    <w:tmpl w:val="9D60DFC8"/>
    <w:lvl w:ilvl="0" w:tplc="AEC674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CDF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41A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04A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03A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71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67B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487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E9A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F605F"/>
    <w:multiLevelType w:val="hybridMultilevel"/>
    <w:tmpl w:val="C4C8D258"/>
    <w:lvl w:ilvl="0" w:tplc="2FCC1C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A5FF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E03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54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C82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62A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64B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E81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476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A71E6"/>
    <w:multiLevelType w:val="hybridMultilevel"/>
    <w:tmpl w:val="A21C7DDE"/>
    <w:lvl w:ilvl="0" w:tplc="0BE22B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63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6ED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8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C93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96BC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6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A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63E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56C80"/>
    <w:multiLevelType w:val="multilevel"/>
    <w:tmpl w:val="7BC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6B632C"/>
    <w:multiLevelType w:val="hybridMultilevel"/>
    <w:tmpl w:val="927C03EE"/>
    <w:lvl w:ilvl="0" w:tplc="411EAD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EDE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8A62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9D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EA1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22D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FF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089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E9C3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07E"/>
    <w:rsid w:val="00093AEF"/>
    <w:rsid w:val="001A44C8"/>
    <w:rsid w:val="002B0C7D"/>
    <w:rsid w:val="002B2BAE"/>
    <w:rsid w:val="00304ABB"/>
    <w:rsid w:val="003969B2"/>
    <w:rsid w:val="004039D4"/>
    <w:rsid w:val="00442BD0"/>
    <w:rsid w:val="00561942"/>
    <w:rsid w:val="00596968"/>
    <w:rsid w:val="006B2463"/>
    <w:rsid w:val="00773C4B"/>
    <w:rsid w:val="007D1DA2"/>
    <w:rsid w:val="00815E2B"/>
    <w:rsid w:val="00826EAF"/>
    <w:rsid w:val="008F0330"/>
    <w:rsid w:val="00944C63"/>
    <w:rsid w:val="009A0736"/>
    <w:rsid w:val="009D5952"/>
    <w:rsid w:val="00AB007E"/>
    <w:rsid w:val="00AC6836"/>
    <w:rsid w:val="00AD2851"/>
    <w:rsid w:val="00C03A88"/>
    <w:rsid w:val="00C20CF1"/>
    <w:rsid w:val="00C572AB"/>
    <w:rsid w:val="00C86B62"/>
    <w:rsid w:val="00CA781E"/>
    <w:rsid w:val="00CF3E97"/>
    <w:rsid w:val="00D91672"/>
    <w:rsid w:val="00DA39F1"/>
    <w:rsid w:val="00DE4CB5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007E"/>
  </w:style>
  <w:style w:type="character" w:customStyle="1" w:styleId="c0">
    <w:name w:val="c0"/>
    <w:basedOn w:val="a0"/>
    <w:rsid w:val="00AB007E"/>
  </w:style>
  <w:style w:type="paragraph" w:customStyle="1" w:styleId="c8">
    <w:name w:val="c8"/>
    <w:basedOn w:val="a"/>
    <w:rsid w:val="00AB007E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AB0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15E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15E2B"/>
    <w:rPr>
      <w:b/>
      <w:bCs/>
    </w:rPr>
  </w:style>
  <w:style w:type="paragraph" w:styleId="a6">
    <w:name w:val="header"/>
    <w:basedOn w:val="a"/>
    <w:link w:val="a7"/>
    <w:uiPriority w:val="99"/>
    <w:unhideWhenUsed/>
    <w:rsid w:val="00304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4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A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0BA0-02E5-4D1B-B937-A8EAFAC3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21</cp:revision>
  <cp:lastPrinted>2012-09-18T16:50:00Z</cp:lastPrinted>
  <dcterms:created xsi:type="dcterms:W3CDTF">2012-09-17T15:38:00Z</dcterms:created>
  <dcterms:modified xsi:type="dcterms:W3CDTF">2015-12-17T18:51:00Z</dcterms:modified>
</cp:coreProperties>
</file>