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F3F" w:rsidRPr="00ED4F3F" w:rsidRDefault="00ED4F3F" w:rsidP="00F90404">
      <w:pPr>
        <w:pStyle w:val="a3"/>
        <w:spacing w:before="225" w:beforeAutospacing="0" w:after="225" w:afterAutospacing="0" w:line="293" w:lineRule="atLeast"/>
        <w:rPr>
          <w:rFonts w:ascii="Helvetica" w:hAnsi="Helvetica" w:cs="Helvetica"/>
          <w:color w:val="000000"/>
          <w:sz w:val="32"/>
          <w:szCs w:val="32"/>
        </w:rPr>
      </w:pPr>
      <w:r w:rsidRPr="00ED4F3F">
        <w:rPr>
          <w:rFonts w:ascii="Helvetica" w:hAnsi="Helvetica" w:cs="Helvetica"/>
          <w:color w:val="000000"/>
          <w:sz w:val="32"/>
          <w:szCs w:val="32"/>
        </w:rPr>
        <w:t xml:space="preserve">Рекомендации учащимся при подготовке к </w:t>
      </w:r>
      <w:proofErr w:type="gramStart"/>
      <w:r w:rsidRPr="00ED4F3F">
        <w:rPr>
          <w:rFonts w:ascii="Helvetica" w:hAnsi="Helvetica" w:cs="Helvetica"/>
          <w:color w:val="000000"/>
          <w:sz w:val="32"/>
          <w:szCs w:val="32"/>
        </w:rPr>
        <w:t>экзамену .</w:t>
      </w:r>
      <w:proofErr w:type="gramEnd"/>
    </w:p>
    <w:p w:rsidR="00F90404" w:rsidRDefault="00F90404" w:rsidP="00F90404">
      <w:pPr>
        <w:pStyle w:val="a3"/>
        <w:spacing w:before="225" w:beforeAutospacing="0" w:after="225" w:afterAutospacing="0" w:line="293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Целью обучения является, конечно же, не сдача конкретного экзамена, а приобретение определенных знаний, умений и навыков. В то же время подготовка к экзамену позволяет систематизировать полученные знания, взглянуть на предмет как на нечто целостное, осознать его системный характер и внутреннюю логику.</w:t>
      </w:r>
    </w:p>
    <w:p w:rsidR="00F90404" w:rsidRDefault="00F90404" w:rsidP="00F90404">
      <w:pPr>
        <w:pStyle w:val="a3"/>
        <w:spacing w:before="225" w:beforeAutospacing="0" w:after="225" w:afterAutospacing="0" w:line="293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Экзаменационная пора - этап трудный, но качественная подготовка позволяет пройти его с наименьшими потерями. Многие школьники и студенты терпят неудачу, начиная подготовку к экзамену в последние несколько дней перед ним.</w:t>
      </w:r>
    </w:p>
    <w:p w:rsidR="00F90404" w:rsidRDefault="00F90404" w:rsidP="00F90404">
      <w:pPr>
        <w:pStyle w:val="a3"/>
        <w:spacing w:before="0" w:beforeAutospacing="0" w:after="0" w:afterAutospacing="0" w:line="293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Style w:val="a4"/>
          <w:rFonts w:ascii="Helvetica" w:hAnsi="Helvetica" w:cs="Helvetica"/>
          <w:color w:val="000000"/>
          <w:sz w:val="20"/>
          <w:szCs w:val="20"/>
        </w:rPr>
        <w:t>Первый совет — начните подготовку к экзамену заранее, составьте план подготовки.</w:t>
      </w:r>
      <w:r>
        <w:rPr>
          <w:rStyle w:val="apple-converted-space"/>
          <w:rFonts w:ascii="Helvetica" w:hAnsi="Helvetica" w:cs="Helvetica"/>
          <w:color w:val="000000"/>
          <w:sz w:val="20"/>
          <w:szCs w:val="20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t>Лучшее время для начала подготовки - начало учебного года. Особенностью экзамена по физике является то, что контрольно-измерительные материалы включают задания по материалу, изученному вами в 7 и 8 классах, поэтому вам придется повторить содержание курса физики предыдущих лет обучения. Повторение столь обширного содержания потребует обязательного составления плана подготовки. Следует отобрать необходимую литературу, а также составить жёсткий график повторения отдельных тем и целых разделов. Постепенно выработайте для себя алгоритм самой подготовки. Допустим, сначала вы знакомитесь с содержанием темы, а после этого выполняете задания на закрепление пройденного. Обязательно оставляйте время для обобщающего контроля всего пройденного материала!</w:t>
      </w:r>
    </w:p>
    <w:p w:rsidR="00F90404" w:rsidRDefault="00F90404" w:rsidP="00ED4F3F">
      <w:pPr>
        <w:pStyle w:val="a3"/>
        <w:spacing w:before="0" w:beforeAutospacing="0" w:after="0" w:afterAutospacing="0" w:line="293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Style w:val="a4"/>
          <w:rFonts w:ascii="Helvetica" w:hAnsi="Helvetica" w:cs="Helvetica"/>
          <w:color w:val="000000"/>
          <w:sz w:val="20"/>
          <w:szCs w:val="20"/>
        </w:rPr>
        <w:t>Второй совет — готовьтесь систематически.</w:t>
      </w:r>
      <w:r>
        <w:rPr>
          <w:rStyle w:val="apple-converted-space"/>
          <w:rFonts w:ascii="Helvetica" w:hAnsi="Helvetica" w:cs="Helvetica"/>
          <w:color w:val="000000"/>
          <w:sz w:val="20"/>
          <w:szCs w:val="20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t xml:space="preserve">Старайтесь не находить поводов для того, чтобы перенести время занятий или отменить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их.Многие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школьники терпят неудачу, начиная подготовку в последние несколько дней перед экзаменом. Невозможно за короткое время не просто заучить определения, но осмыслить их содержание и структуру, уяснить хотя бы основные внутренние и внешние связи понятий, формулы физических законов, тем более выработать соответствующие умения решать задачи.</w:t>
      </w:r>
    </w:p>
    <w:p w:rsidR="00F90404" w:rsidRDefault="00F90404" w:rsidP="00ED4F3F">
      <w:pPr>
        <w:pStyle w:val="a3"/>
        <w:spacing w:before="0" w:beforeAutospacing="0" w:after="0" w:afterAutospacing="0" w:line="293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Style w:val="a4"/>
          <w:rFonts w:ascii="Helvetica" w:hAnsi="Helvetica" w:cs="Helvetica"/>
          <w:color w:val="000000"/>
          <w:sz w:val="20"/>
          <w:szCs w:val="20"/>
        </w:rPr>
        <w:t xml:space="preserve">Третий совет — пошагово изучайте материал, выполняйте различные задания по мере изучения соответствующих содержательных разделов </w:t>
      </w:r>
      <w:proofErr w:type="spellStart"/>
      <w:r>
        <w:rPr>
          <w:rStyle w:val="a4"/>
          <w:rFonts w:ascii="Helvetica" w:hAnsi="Helvetica" w:cs="Helvetica"/>
          <w:color w:val="000000"/>
          <w:sz w:val="20"/>
          <w:szCs w:val="20"/>
        </w:rPr>
        <w:t>предмета.</w:t>
      </w:r>
      <w:r>
        <w:rPr>
          <w:rFonts w:ascii="Helvetica" w:hAnsi="Helvetica" w:cs="Helvetica"/>
          <w:color w:val="000000"/>
          <w:sz w:val="20"/>
          <w:szCs w:val="20"/>
        </w:rPr>
        <w:t>На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начальном этапе подготовки следует учиться выполнять задания, относящиеся к изучаемой теме, и лишь перед самым экзаменом можно обратиться к типовым вариантам экзамена.</w:t>
      </w:r>
    </w:p>
    <w:p w:rsidR="00F90404" w:rsidRDefault="00F90404" w:rsidP="00F90404">
      <w:pPr>
        <w:pStyle w:val="a3"/>
        <w:spacing w:before="0" w:beforeAutospacing="0" w:after="0" w:afterAutospacing="0" w:line="293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Style w:val="a4"/>
          <w:rFonts w:ascii="Helvetica" w:hAnsi="Helvetica" w:cs="Helvetica"/>
          <w:color w:val="000000"/>
          <w:sz w:val="20"/>
          <w:szCs w:val="20"/>
        </w:rPr>
        <w:t>Четвертый совет — внимательно изучите кодификатор проверяемых элементов содержания, спецификацию и демонстрационный вариант с системой оценивания экзаменационной работы.</w:t>
      </w:r>
    </w:p>
    <w:p w:rsidR="00F90404" w:rsidRDefault="00F90404" w:rsidP="00F90404">
      <w:pPr>
        <w:pStyle w:val="a3"/>
        <w:spacing w:before="225" w:beforeAutospacing="0" w:after="225" w:afterAutospacing="0" w:line="293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Эти документы определяют структуру и содержание экзаменационной работы по предмету. Каждый год они обновляются, поэтому рекомендуем знакомиться с документами последнего года, которые публикуются на сайте www.fipi.ru</w:t>
      </w:r>
    </w:p>
    <w:p w:rsidR="00F90404" w:rsidRDefault="00F90404" w:rsidP="00F90404">
      <w:pPr>
        <w:pStyle w:val="a3"/>
        <w:spacing w:before="225" w:beforeAutospacing="0" w:after="225" w:afterAutospacing="0" w:line="293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Кодификатор содержит перечень элементов содержания, проверяемых заданиями экзаменационной работы, согласно государственным требованиям к содержанию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образования.В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экзаменационной работе не может быть заданий, проверяющих темы, не предусмотренные государственными нормативными документами!</w:t>
      </w:r>
    </w:p>
    <w:p w:rsidR="00F90404" w:rsidRDefault="00F90404" w:rsidP="00F90404">
      <w:pPr>
        <w:pStyle w:val="a3"/>
        <w:spacing w:before="225" w:beforeAutospacing="0" w:after="225" w:afterAutospacing="0" w:line="293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Спецификация описывает структуру и содержание экзаменационной работы; из этого документа вы узнаете о том, сколько и каких заданий включено в экзаменационную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работуДемонстрационный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вариант (демоверсия) позволяет непосредственно познакомиться с тем, как выглядит экзаменационная работа, оценить степень её трудности</w:t>
      </w:r>
    </w:p>
    <w:p w:rsidR="00F90404" w:rsidRDefault="00F90404" w:rsidP="00F90404">
      <w:pPr>
        <w:pStyle w:val="a3"/>
        <w:spacing w:before="225" w:beforeAutospacing="0" w:after="225" w:afterAutospacing="0" w:line="293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Ознакомьтесь с кодификатором проверяемых элементов содержания, соотнесите его с учебниками физики для 7-9 классов и определите, определите, какие темы вами уже изучены, а какие нет. Советуем выполнять задания по мере прохождения или повторения соответствующих тем. Рекомендуем отмечать наиболее трудные для вас вопросы и задания, чтобы в период непосредственной подготовки к экзамену обратить на них более пристальное внимание.</w:t>
      </w:r>
    </w:p>
    <w:p w:rsidR="00F90404" w:rsidRDefault="00F90404" w:rsidP="00F90404">
      <w:pPr>
        <w:pStyle w:val="a3"/>
        <w:spacing w:before="225" w:beforeAutospacing="0" w:after="225" w:afterAutospacing="0" w:line="293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Выполните задания демонстрационного варианта, сверьте свои ответы с системой оценивания, подсчитайте полученные баллы и определите, хватило ли вам отведённого для выполнения экзаменационной работы времени. Так вы в определенной мере сможете оценить свою готовность к сдаче экзамена по физике.</w:t>
      </w:r>
    </w:p>
    <w:p w:rsidR="00DC1F9A" w:rsidRDefault="00F90404" w:rsidP="00ED4F3F">
      <w:pPr>
        <w:pStyle w:val="a3"/>
        <w:spacing w:before="0" w:beforeAutospacing="0" w:after="0" w:afterAutospacing="0" w:line="293" w:lineRule="atLeast"/>
      </w:pPr>
      <w:r>
        <w:rPr>
          <w:rStyle w:val="a4"/>
          <w:rFonts w:ascii="Helvetica" w:hAnsi="Helvetica" w:cs="Helvetica"/>
          <w:color w:val="000000"/>
          <w:sz w:val="20"/>
          <w:szCs w:val="20"/>
        </w:rPr>
        <w:t>Пятый совет — обращайтесь за разъяснениями к учителям, если вы испытываете затруднения с выполнением некоторых заданий или встречаете незнакомые понятия и термины.</w:t>
      </w:r>
      <w:r>
        <w:rPr>
          <w:rStyle w:val="apple-converted-space"/>
          <w:rFonts w:ascii="Helvetica" w:hAnsi="Helvetica" w:cs="Helvetica"/>
          <w:color w:val="000000"/>
          <w:sz w:val="20"/>
          <w:szCs w:val="20"/>
        </w:rPr>
        <w:t> </w:t>
      </w:r>
      <w:r>
        <w:rPr>
          <w:rFonts w:ascii="Helvetica" w:hAnsi="Helvetica" w:cs="Helvetica"/>
          <w:color w:val="000000"/>
          <w:sz w:val="20"/>
          <w:szCs w:val="20"/>
        </w:rPr>
        <w:t xml:space="preserve">При систематической подготовке у вас всегда есть такая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возможность.Выполнять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задание, не понимая его крайне неэффективно. Тот материал, который вам не удаётся найти в учебнике, поищите в школьном словаре, справочнике или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энциклопедии.Фиксируйте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использованный источник, чтобы в случае необходимости вернуться к нему.</w:t>
      </w:r>
      <w:bookmarkStart w:id="0" w:name="_GoBack"/>
      <w:bookmarkEnd w:id="0"/>
    </w:p>
    <w:sectPr w:rsidR="00DC1F9A" w:rsidSect="00ED4F3F">
      <w:pgSz w:w="11906" w:h="16838"/>
      <w:pgMar w:top="142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404"/>
    <w:rsid w:val="00DC1F9A"/>
    <w:rsid w:val="00E70E71"/>
    <w:rsid w:val="00ED4F3F"/>
    <w:rsid w:val="00F9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0B84A-F24A-46AE-AC03-B5DDF92B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0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0404"/>
    <w:rPr>
      <w:b/>
      <w:bCs/>
    </w:rPr>
  </w:style>
  <w:style w:type="character" w:customStyle="1" w:styleId="apple-converted-space">
    <w:name w:val="apple-converted-space"/>
    <w:basedOn w:val="a0"/>
    <w:rsid w:val="00F90404"/>
  </w:style>
  <w:style w:type="paragraph" w:styleId="a5">
    <w:name w:val="Balloon Text"/>
    <w:basedOn w:val="a"/>
    <w:link w:val="a6"/>
    <w:uiPriority w:val="99"/>
    <w:semiHidden/>
    <w:unhideWhenUsed/>
    <w:rsid w:val="00ED4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4F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7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2016-01-27T05:32:00Z</cp:lastPrinted>
  <dcterms:created xsi:type="dcterms:W3CDTF">2016-01-27T05:33:00Z</dcterms:created>
  <dcterms:modified xsi:type="dcterms:W3CDTF">2016-01-27T05:33:00Z</dcterms:modified>
</cp:coreProperties>
</file>