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52" w:rsidRDefault="00744552" w:rsidP="0074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</w:t>
      </w:r>
      <w:r w:rsidRPr="00940762">
        <w:rPr>
          <w:rFonts w:ascii="Times New Roman" w:hAnsi="Times New Roman" w:cs="Times New Roman"/>
          <w:b/>
          <w:sz w:val="28"/>
          <w:szCs w:val="28"/>
        </w:rPr>
        <w:t>тчет о работе театральной студии «Лучики»</w:t>
      </w:r>
    </w:p>
    <w:p w:rsidR="003D60E1" w:rsidRDefault="00576C74" w:rsidP="0074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4289B">
        <w:rPr>
          <w:rFonts w:ascii="Times New Roman" w:hAnsi="Times New Roman" w:cs="Times New Roman"/>
          <w:b/>
          <w:sz w:val="24"/>
          <w:szCs w:val="24"/>
        </w:rPr>
        <w:t>а 2014-2015</w:t>
      </w:r>
      <w:r w:rsidR="003D60E1" w:rsidRPr="003D6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0E1" w:rsidRPr="003D60E1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 w:rsidR="003D60E1" w:rsidRPr="003D60E1">
        <w:rPr>
          <w:rFonts w:ascii="Times New Roman" w:hAnsi="Times New Roman" w:cs="Times New Roman"/>
          <w:b/>
          <w:sz w:val="24"/>
          <w:szCs w:val="24"/>
        </w:rPr>
        <w:t>.</w:t>
      </w:r>
    </w:p>
    <w:p w:rsidR="00576C74" w:rsidRPr="00576C74" w:rsidRDefault="00576C74" w:rsidP="00576C7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6C74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proofErr w:type="spellStart"/>
      <w:r w:rsidRPr="00576C74">
        <w:rPr>
          <w:rFonts w:ascii="Times New Roman" w:hAnsi="Times New Roman" w:cs="Times New Roman"/>
          <w:b/>
          <w:i/>
          <w:sz w:val="24"/>
          <w:szCs w:val="24"/>
        </w:rPr>
        <w:t>Л.В.Лубяко</w:t>
      </w:r>
      <w:proofErr w:type="spellEnd"/>
    </w:p>
    <w:p w:rsidR="00CA2F62" w:rsidRPr="003D60E1" w:rsidRDefault="00CA2F62" w:rsidP="0074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FE" w:rsidRPr="00FA728C" w:rsidRDefault="00744552" w:rsidP="00221F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4327" cy="1129553"/>
            <wp:effectExtent l="19050" t="0" r="6723" b="0"/>
            <wp:docPr id="2" name="Рисунок 1" descr="C:\Users\colnihscko\Desktop\театр\Лучики\эмблемы\боша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nihscko\Desktop\театр\Лучики\эмблемы\бошая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27" cy="112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FF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Свою работу проводила по авторской </w:t>
      </w:r>
      <w:r w:rsidR="00221FFE"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программе</w:t>
      </w:r>
      <w:r w:rsidR="00221FF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«Театр Маленького Актера»,</w:t>
      </w:r>
      <w:r w:rsidR="00221FFE"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составленной </w:t>
      </w:r>
      <w:r w:rsidR="00221FF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с учетом основной образовательной программы ДОУ. Базовой программы «Воспитание и обучение в детском саду» под ред. М.А.Васильевой, , а также эта программа включает методические рекомендации  программ Н.Ф.Сорокиной , Л.Г.Миланович «Театр-творчество-дети», Е.А.Антипиной «Театрализованная деятельность в детском саду».</w:t>
      </w:r>
    </w:p>
    <w:p w:rsidR="00744552" w:rsidRPr="0051154A" w:rsidRDefault="00BF7113" w:rsidP="0051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Основная идея  моей работы: помочь детям раскрыть свои потенциальные возможности, развить творческие способности средствами театра. Мое требовательное отношение к выбору произведения, его художественному оформлению, подготовке и проведению самого спектакля, не позволяет мне забыть, что детский спектакль - это первое приобщение дошкольников к театру и искусству в целом. И я считаю, что заинтересовать ребенка сможет только увлеченный человек, поэтому моя главная цель - заинтересовать каждого дошкольника миром прекрасного, всячески поддерживая его малейшие успехи. Я уверена, что кому посчастливилось в раннем возрасте окунуться в атмосферу волшебства театра, тот всю жизнь будет воспринимать мир прекрасным, душа его не очерствеет, не ожесточится и духовно не обеднеет, а театр, как вид искусства, только наиболее полно способствует творческому развитию личности дошкольников.</w:t>
      </w:r>
    </w:p>
    <w:p w:rsidR="00744552" w:rsidRDefault="00744552" w:rsidP="0074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Поначалу </w:t>
      </w:r>
      <w:r w:rsidRPr="000039BA">
        <w:rPr>
          <w:rFonts w:ascii="Times New Roman" w:hAnsi="Times New Roman" w:cs="Times New Roman"/>
          <w:b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51154A">
        <w:rPr>
          <w:rFonts w:ascii="Times New Roman" w:hAnsi="Times New Roman" w:cs="Times New Roman"/>
          <w:sz w:val="24"/>
          <w:szCs w:val="24"/>
        </w:rPr>
        <w:t xml:space="preserve">, пришедшие в студию, </w:t>
      </w:r>
      <w:r>
        <w:rPr>
          <w:rFonts w:ascii="Times New Roman" w:hAnsi="Times New Roman" w:cs="Times New Roman"/>
          <w:sz w:val="24"/>
          <w:szCs w:val="24"/>
        </w:rPr>
        <w:t xml:space="preserve"> были не способны к музыкальной импровизации, не могли соотнести мелодию музыкального фрагмента с ее эмоциональным содержанием. Для этого проводились  специальные занятия, на которых надо было слушать музыку с комментарием взрослого  по ходу ее звучания.</w:t>
      </w:r>
    </w:p>
    <w:p w:rsidR="00744552" w:rsidRDefault="00744552" w:rsidP="0074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детей  были  «зажаты», стеснялись показывать свои импровизированные движения, да и сами движения не отличались многообразием. </w:t>
      </w:r>
    </w:p>
    <w:p w:rsidR="00744552" w:rsidRDefault="00744552" w:rsidP="0074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первым этапом нашей работы был этап социализации: дети учились быть рядом, не смеяться над промахами других, не стесняться, вместе водить хороводы,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социоиграх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4552" w:rsidRPr="009D09FD" w:rsidRDefault="00744552" w:rsidP="00744552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9FD">
        <w:rPr>
          <w:rFonts w:ascii="Times New Roman" w:eastAsia="Calibri" w:hAnsi="Times New Roman" w:cs="Times New Roman"/>
          <w:sz w:val="24"/>
          <w:szCs w:val="24"/>
        </w:rPr>
        <w:t>В работе я столкнулась с проявлением различных черт характера, с присутствием разного эмоционального оп</w:t>
      </w:r>
      <w:r>
        <w:rPr>
          <w:rFonts w:ascii="Times New Roman" w:eastAsia="Calibri" w:hAnsi="Times New Roman" w:cs="Times New Roman"/>
          <w:sz w:val="24"/>
          <w:szCs w:val="24"/>
        </w:rPr>
        <w:t>ыта воспитанников.  Б</w:t>
      </w:r>
      <w:r w:rsidRPr="009D09FD">
        <w:rPr>
          <w:rFonts w:ascii="Times New Roman" w:eastAsia="Calibri" w:hAnsi="Times New Roman" w:cs="Times New Roman"/>
          <w:sz w:val="24"/>
          <w:szCs w:val="24"/>
        </w:rPr>
        <w:t xml:space="preserve">ыли дети с ярко выраженными особенностями поведения: шумные, пассивные, зажатые, демонстративные, </w:t>
      </w:r>
      <w:proofErr w:type="spellStart"/>
      <w:r w:rsidRPr="009D09FD">
        <w:rPr>
          <w:rFonts w:ascii="Times New Roman" w:eastAsia="Calibri" w:hAnsi="Times New Roman" w:cs="Times New Roman"/>
          <w:sz w:val="24"/>
          <w:szCs w:val="24"/>
        </w:rPr>
        <w:t>закомплексованные</w:t>
      </w:r>
      <w:proofErr w:type="spellEnd"/>
      <w:r w:rsidRPr="009D09FD">
        <w:rPr>
          <w:rFonts w:ascii="Times New Roman" w:eastAsia="Calibri" w:hAnsi="Times New Roman" w:cs="Times New Roman"/>
          <w:sz w:val="24"/>
          <w:szCs w:val="24"/>
        </w:rPr>
        <w:t>. При внимательном отношении к таким детям можно было заметить, что немалую роль в возникновении трудностей играют отрицательные эмоциональные переживания, которые могут способствовать развитию у детей общег</w:t>
      </w:r>
      <w:r>
        <w:rPr>
          <w:rFonts w:ascii="Times New Roman" w:eastAsia="Calibri" w:hAnsi="Times New Roman" w:cs="Times New Roman"/>
          <w:sz w:val="24"/>
          <w:szCs w:val="24"/>
        </w:rPr>
        <w:t>о эмоционального неблагополучия.</w:t>
      </w:r>
    </w:p>
    <w:p w:rsidR="00744552" w:rsidRPr="009D09FD" w:rsidRDefault="00744552" w:rsidP="0074455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9FD">
        <w:rPr>
          <w:rFonts w:ascii="Times New Roman" w:eastAsia="Calibri" w:hAnsi="Times New Roman" w:cs="Times New Roman"/>
          <w:sz w:val="24"/>
          <w:szCs w:val="24"/>
        </w:rPr>
        <w:t>Некоторым детям труднее поддерживать диалог,</w:t>
      </w:r>
      <w:r w:rsidR="00221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9FD">
        <w:rPr>
          <w:rFonts w:ascii="Times New Roman" w:eastAsia="Calibri" w:hAnsi="Times New Roman" w:cs="Times New Roman"/>
          <w:sz w:val="24"/>
          <w:szCs w:val="24"/>
        </w:rPr>
        <w:t xml:space="preserve"> для них важным было собственное действие или высказывание, чем инициатива и речь своего собеседника. Несогласованность коммуникативных действий порождала конфликты, протесты, обиды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4552" w:rsidRPr="0051154A" w:rsidRDefault="00744552" w:rsidP="0051154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9F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олкнулись с фактом, что дети не</w:t>
      </w:r>
      <w:r w:rsidRPr="009D09FD">
        <w:rPr>
          <w:rFonts w:ascii="Times New Roman" w:hAnsi="Times New Roman" w:cs="Times New Roman"/>
          <w:sz w:val="24"/>
          <w:szCs w:val="24"/>
        </w:rPr>
        <w:t>внимательны, у многих рассеянная память, они помнят только то, что им интересно, а произвольно  запомнить – не всегда удается.</w:t>
      </w:r>
      <w:r w:rsidR="0051154A">
        <w:rPr>
          <w:rFonts w:ascii="Times New Roman" w:hAnsi="Times New Roman" w:cs="Times New Roman"/>
          <w:sz w:val="24"/>
          <w:szCs w:val="24"/>
        </w:rPr>
        <w:t xml:space="preserve"> </w:t>
      </w:r>
      <w:r w:rsidR="0051154A" w:rsidRPr="00511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Специальные актерские тренировки, игры - занятия помогли детям овладеть средствами образной выразительности (интонацией, мимикой, жестами и др.),</w:t>
      </w:r>
    </w:p>
    <w:p w:rsidR="003D60E1" w:rsidRDefault="00BF7113" w:rsidP="003D60E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54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Анализ результатов систематической работы с детьми </w:t>
      </w:r>
      <w:r w:rsidRPr="00511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показал, что постоянные занятия в студии способствовали развитию творческих способностей дете</w:t>
      </w:r>
      <w:r w:rsidR="0051154A" w:rsidRPr="00511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й. Но те дошкольники, которые часто пропускали занятия, которые очень «зажаты», так и не смогли подняться на средний уровень  артистических способностей.</w:t>
      </w:r>
      <w:r w:rsidR="0051154A" w:rsidRPr="0051154A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</w:p>
    <w:p w:rsidR="003D60E1" w:rsidRPr="003D60E1" w:rsidRDefault="00B81C0E" w:rsidP="003D60E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 мониторинга за 201</w:t>
      </w:r>
      <w:r w:rsidR="000D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4-2015</w:t>
      </w:r>
      <w:r w:rsidR="003D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="003D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3D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3D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показали следующие результаты:</w:t>
      </w:r>
    </w:p>
    <w:p w:rsidR="003D60E1" w:rsidRDefault="003D60E1" w:rsidP="003D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0E1" w:rsidRPr="0051154A" w:rsidRDefault="003D60E1" w:rsidP="003D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5"/>
        <w:gridCol w:w="345"/>
        <w:gridCol w:w="329"/>
        <w:gridCol w:w="346"/>
        <w:gridCol w:w="330"/>
        <w:gridCol w:w="346"/>
        <w:gridCol w:w="346"/>
        <w:gridCol w:w="346"/>
        <w:gridCol w:w="346"/>
        <w:gridCol w:w="346"/>
        <w:gridCol w:w="371"/>
        <w:gridCol w:w="284"/>
        <w:gridCol w:w="62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43"/>
        <w:gridCol w:w="355"/>
        <w:gridCol w:w="708"/>
      </w:tblGrid>
      <w:tr w:rsidR="003D60E1" w:rsidRPr="003D60E1" w:rsidTr="00D81BD1">
        <w:trPr>
          <w:trHeight w:val="335"/>
        </w:trPr>
        <w:tc>
          <w:tcPr>
            <w:tcW w:w="133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Фамилия, имя ребенка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D60E1" w:rsidRPr="003D60E1" w:rsidTr="00D81BD1">
        <w:trPr>
          <w:trHeight w:val="705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Витя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0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7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0E1" w:rsidRPr="003D60E1" w:rsidTr="00D81BD1">
        <w:trPr>
          <w:trHeight w:val="561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Таня</w:t>
            </w:r>
          </w:p>
        </w:tc>
        <w:tc>
          <w:tcPr>
            <w:tcW w:w="34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60E1" w:rsidRPr="003D60E1" w:rsidTr="00D81BD1">
        <w:trPr>
          <w:trHeight w:val="158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Королева Катя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60E1" w:rsidRPr="003D60E1" w:rsidTr="00D81BD1">
        <w:trPr>
          <w:trHeight w:val="149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Саватеев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Вая</w:t>
            </w:r>
            <w:proofErr w:type="spellEnd"/>
          </w:p>
        </w:tc>
        <w:tc>
          <w:tcPr>
            <w:tcW w:w="34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D60E1" w:rsidRPr="003D60E1" w:rsidTr="00D81BD1">
        <w:trPr>
          <w:trHeight w:val="158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Дадыкина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Вика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D60E1" w:rsidRPr="003D60E1" w:rsidTr="00D81BD1">
        <w:trPr>
          <w:trHeight w:val="149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Лепешкина Маша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D60E1" w:rsidRPr="003D60E1" w:rsidTr="00D81BD1">
        <w:trPr>
          <w:trHeight w:val="158"/>
        </w:trPr>
        <w:tc>
          <w:tcPr>
            <w:tcW w:w="1335" w:type="dxa"/>
          </w:tcPr>
          <w:p w:rsidR="003D60E1" w:rsidRPr="003D60E1" w:rsidRDefault="000D3772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Песковская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лена</w:t>
            </w:r>
          </w:p>
        </w:tc>
        <w:tc>
          <w:tcPr>
            <w:tcW w:w="34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9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D60E1" w:rsidRPr="003D60E1" w:rsidTr="00D81BD1">
        <w:trPr>
          <w:trHeight w:val="646"/>
        </w:trPr>
        <w:tc>
          <w:tcPr>
            <w:tcW w:w="133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Щеголева Кира</w:t>
            </w:r>
          </w:p>
        </w:tc>
        <w:tc>
          <w:tcPr>
            <w:tcW w:w="34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9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5499" w:rsidRPr="003D60E1" w:rsidTr="00D81BD1">
        <w:trPr>
          <w:trHeight w:val="64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Шапкина Кристина</w:t>
            </w:r>
          </w:p>
        </w:tc>
        <w:tc>
          <w:tcPr>
            <w:tcW w:w="34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0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5499" w:rsidRPr="003D60E1" w:rsidTr="00D81BD1">
        <w:trPr>
          <w:trHeight w:val="64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Хабазина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Катя</w:t>
            </w:r>
          </w:p>
        </w:tc>
        <w:tc>
          <w:tcPr>
            <w:tcW w:w="34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0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60E1" w:rsidRPr="003D60E1" w:rsidTr="00D81BD1">
        <w:trPr>
          <w:trHeight w:val="856"/>
        </w:trPr>
        <w:tc>
          <w:tcPr>
            <w:tcW w:w="133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Алина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5499" w:rsidRPr="003D60E1" w:rsidTr="00D81BD1">
        <w:trPr>
          <w:trHeight w:val="85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Новикова Маша</w:t>
            </w:r>
          </w:p>
        </w:tc>
        <w:tc>
          <w:tcPr>
            <w:tcW w:w="345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15499" w:rsidRPr="003D60E1" w:rsidTr="00D81BD1">
        <w:trPr>
          <w:trHeight w:val="85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Даша</w:t>
            </w:r>
          </w:p>
        </w:tc>
        <w:tc>
          <w:tcPr>
            <w:tcW w:w="345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5499" w:rsidRPr="003D60E1" w:rsidTr="00D81BD1">
        <w:trPr>
          <w:trHeight w:val="85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Ира</w:t>
            </w:r>
          </w:p>
        </w:tc>
        <w:tc>
          <w:tcPr>
            <w:tcW w:w="345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15499" w:rsidRPr="003D60E1" w:rsidTr="00D81BD1">
        <w:trPr>
          <w:trHeight w:val="856"/>
        </w:trPr>
        <w:tc>
          <w:tcPr>
            <w:tcW w:w="1335" w:type="dxa"/>
          </w:tcPr>
          <w:p w:rsidR="00915499" w:rsidRDefault="00915499" w:rsidP="003D60E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Астаыьев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Лёня</w:t>
            </w:r>
          </w:p>
        </w:tc>
        <w:tc>
          <w:tcPr>
            <w:tcW w:w="345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915499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915499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15499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60E1" w:rsidRPr="003D60E1" w:rsidTr="00D81BD1">
        <w:trPr>
          <w:trHeight w:val="158"/>
        </w:trPr>
        <w:tc>
          <w:tcPr>
            <w:tcW w:w="133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5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3D60E1" w:rsidRPr="003D60E1" w:rsidRDefault="003169A0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:rsidR="003D60E1" w:rsidRPr="003D60E1" w:rsidRDefault="003D60E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3D60E1" w:rsidRPr="003D60E1" w:rsidRDefault="00915499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3D60E1" w:rsidRPr="00D81BD1" w:rsidRDefault="00915499" w:rsidP="003D6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D1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" w:type="dxa"/>
          </w:tcPr>
          <w:p w:rsidR="003D60E1" w:rsidRPr="003D60E1" w:rsidRDefault="00D81BD1" w:rsidP="003D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D60E1" w:rsidRPr="00D81BD1" w:rsidRDefault="00D81BD1" w:rsidP="003D6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D1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</w:tbl>
    <w:p w:rsidR="0051154A" w:rsidRDefault="0051154A" w:rsidP="0051154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A2F62" w:rsidRPr="00EF1D95" w:rsidRDefault="00CA2F62" w:rsidP="00CA2F62">
      <w:pPr>
        <w:rPr>
          <w:rFonts w:ascii="Times New Roman" w:hAnsi="Times New Roman" w:cs="Times New Roman"/>
          <w:b/>
        </w:rPr>
      </w:pPr>
      <w:r w:rsidRPr="00EF1D95">
        <w:rPr>
          <w:rFonts w:ascii="Times New Roman" w:hAnsi="Times New Roman" w:cs="Times New Roman"/>
          <w:b/>
        </w:rPr>
        <w:t xml:space="preserve">+  знает, усвоил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F1D95">
        <w:rPr>
          <w:rFonts w:ascii="Times New Roman" w:hAnsi="Times New Roman" w:cs="Times New Roman"/>
          <w:b/>
        </w:rPr>
        <w:t xml:space="preserve">    -  не знает, не </w:t>
      </w:r>
      <w:proofErr w:type="gramStart"/>
      <w:r w:rsidRPr="00EF1D95">
        <w:rPr>
          <w:rFonts w:ascii="Times New Roman" w:hAnsi="Times New Roman" w:cs="Times New Roman"/>
          <w:b/>
        </w:rPr>
        <w:t>усвоил</w:t>
      </w:r>
      <w:proofErr w:type="gramEnd"/>
      <w:r w:rsidRPr="00EF1D95">
        <w:rPr>
          <w:rFonts w:ascii="Times New Roman" w:hAnsi="Times New Roman" w:cs="Times New Roman"/>
          <w:b/>
        </w:rPr>
        <w:t xml:space="preserve">                 * знает, усвоил не в полном объеме</w:t>
      </w:r>
    </w:p>
    <w:p w:rsidR="00CA2F62" w:rsidRDefault="00CA2F62" w:rsidP="0051154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A2F62" w:rsidRPr="00EF1D95" w:rsidRDefault="00CA2F62" w:rsidP="00CA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95">
        <w:rPr>
          <w:rFonts w:ascii="Times New Roman" w:hAnsi="Times New Roman" w:cs="Times New Roman"/>
          <w:b/>
          <w:sz w:val="24"/>
          <w:szCs w:val="24"/>
        </w:rPr>
        <w:t xml:space="preserve">Параметры диагностики </w:t>
      </w:r>
    </w:p>
    <w:p w:rsidR="00CA2F62" w:rsidRPr="00EF1D95" w:rsidRDefault="00CA2F62" w:rsidP="00CA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95">
        <w:rPr>
          <w:rFonts w:ascii="Times New Roman" w:hAnsi="Times New Roman" w:cs="Times New Roman"/>
          <w:b/>
          <w:sz w:val="24"/>
          <w:szCs w:val="24"/>
        </w:rPr>
        <w:t>знаний умений и навыков детей</w:t>
      </w:r>
    </w:p>
    <w:p w:rsidR="00CA2F62" w:rsidRPr="00EF1D95" w:rsidRDefault="00CA2F62" w:rsidP="00CA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95">
        <w:rPr>
          <w:rFonts w:ascii="Times New Roman" w:hAnsi="Times New Roman" w:cs="Times New Roman"/>
          <w:b/>
          <w:sz w:val="24"/>
          <w:szCs w:val="24"/>
        </w:rPr>
        <w:t xml:space="preserve"> в театрализованной деятельности</w:t>
      </w:r>
    </w:p>
    <w:p w:rsidR="00CA2F62" w:rsidRPr="0066435F" w:rsidRDefault="00CA2F62" w:rsidP="00CA2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5F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 музыки: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эмоциональная отзывчивость на музыку;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соотнесение мелодии музыки с ее эмоционально-образным   содержанием.</w:t>
      </w:r>
    </w:p>
    <w:p w:rsidR="00CA2F62" w:rsidRPr="0066435F" w:rsidRDefault="00CA2F62" w:rsidP="00CA2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5F">
        <w:rPr>
          <w:rFonts w:ascii="Times New Roman" w:hAnsi="Times New Roman" w:cs="Times New Roman"/>
          <w:bCs/>
          <w:i/>
          <w:iCs/>
          <w:sz w:val="24"/>
          <w:szCs w:val="24"/>
        </w:rPr>
        <w:t>Танцевальное творчество: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способность импровизировать в свободном танце;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умение самостоятельно подобрать движения в соответствии с эмоционально-образным содержанием музыки.</w:t>
      </w:r>
    </w:p>
    <w:p w:rsidR="00CA2F62" w:rsidRPr="0066435F" w:rsidRDefault="00CA2F62" w:rsidP="00CA2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5F">
        <w:rPr>
          <w:rFonts w:ascii="Times New Roman" w:hAnsi="Times New Roman" w:cs="Times New Roman"/>
          <w:bCs/>
          <w:i/>
          <w:iCs/>
          <w:sz w:val="24"/>
          <w:szCs w:val="24"/>
        </w:rPr>
        <w:t>Основные принципы драматизации: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владение выразительностью речи;</w:t>
      </w:r>
      <w:r w:rsidRPr="0066435F">
        <w:rPr>
          <w:rFonts w:ascii="Times New Roman" w:hAnsi="Times New Roman" w:cs="Times New Roman"/>
          <w:sz w:val="24"/>
          <w:szCs w:val="24"/>
        </w:rPr>
        <w:tab/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умение давать оценку поступкам действующих лиц в спектакле;</w:t>
      </w:r>
    </w:p>
    <w:p w:rsidR="00CA2F62" w:rsidRPr="00D81BD1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способность понимать эмоциональное состояние другого человека и адекватно выражать свое.</w:t>
      </w:r>
    </w:p>
    <w:p w:rsidR="00CA2F62" w:rsidRPr="0066435F" w:rsidRDefault="00CA2F62" w:rsidP="00CA2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5F">
        <w:rPr>
          <w:rFonts w:ascii="Times New Roman" w:hAnsi="Times New Roman" w:cs="Times New Roman"/>
          <w:bCs/>
          <w:i/>
          <w:iCs/>
          <w:sz w:val="24"/>
          <w:szCs w:val="24"/>
        </w:rPr>
        <w:t>Основные навыки театрального мастерства: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способность сопереживать героям сказок, эмоционально реагируя на поступки действующих лиц;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>умение вживаться в создаваемый образ, постоянно совершенствуя его, находя наиболее выразительные средства для воплощения, используя мимику, жесты, движения.</w:t>
      </w:r>
    </w:p>
    <w:p w:rsidR="00CA2F62" w:rsidRPr="0066435F" w:rsidRDefault="00CA2F62" w:rsidP="00CA2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5F">
        <w:rPr>
          <w:rFonts w:ascii="Times New Roman" w:hAnsi="Times New Roman" w:cs="Times New Roman"/>
          <w:bCs/>
          <w:i/>
          <w:iCs/>
          <w:sz w:val="24"/>
          <w:szCs w:val="24"/>
        </w:rPr>
        <w:t>Кукольные спектакли: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 xml:space="preserve">  желание участвовать в кукольном спектакле</w:t>
      </w:r>
    </w:p>
    <w:p w:rsidR="00CA2F62" w:rsidRPr="0066435F" w:rsidRDefault="00CA2F62" w:rsidP="00CA2F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5F">
        <w:rPr>
          <w:rFonts w:ascii="Times New Roman" w:hAnsi="Times New Roman" w:cs="Times New Roman"/>
          <w:sz w:val="24"/>
          <w:szCs w:val="24"/>
        </w:rPr>
        <w:t xml:space="preserve">  умение создать образ с помощью куклы.</w:t>
      </w:r>
    </w:p>
    <w:p w:rsidR="00CA2F62" w:rsidRDefault="00CA2F62" w:rsidP="0051154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D60E1" w:rsidRPr="0051154A" w:rsidRDefault="003D60E1" w:rsidP="003D6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4A">
        <w:rPr>
          <w:rFonts w:ascii="Times New Roman" w:hAnsi="Times New Roman" w:cs="Times New Roman"/>
          <w:b/>
          <w:sz w:val="24"/>
          <w:szCs w:val="24"/>
        </w:rPr>
        <w:t>на середину учебного года было:</w:t>
      </w:r>
    </w:p>
    <w:p w:rsidR="008B1240" w:rsidRPr="00D81BD1" w:rsidRDefault="003D60E1" w:rsidP="00D81B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высоким уровнем  </w:t>
      </w:r>
      <w:r w:rsidR="00D81BD1">
        <w:rPr>
          <w:rFonts w:ascii="Times New Roman" w:hAnsi="Times New Roman" w:cs="Times New Roman"/>
          <w:b/>
          <w:sz w:val="24"/>
          <w:szCs w:val="24"/>
        </w:rPr>
        <w:tab/>
      </w:r>
      <w:r w:rsidR="00D81BD1" w:rsidRPr="00D81BD1">
        <w:rPr>
          <w:rFonts w:ascii="Times New Roman" w:hAnsi="Times New Roman" w:cs="Times New Roman"/>
          <w:sz w:val="24"/>
          <w:szCs w:val="24"/>
        </w:rPr>
        <w:t>Маша Л., Лена П.</w:t>
      </w:r>
    </w:p>
    <w:p w:rsidR="00D81BD1" w:rsidRPr="00D81BD1" w:rsidRDefault="00D81BD1" w:rsidP="00D81B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60E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="003D60E1">
        <w:rPr>
          <w:rFonts w:ascii="Times New Roman" w:hAnsi="Times New Roman" w:cs="Times New Roman"/>
          <w:b/>
          <w:sz w:val="24"/>
          <w:szCs w:val="24"/>
        </w:rPr>
        <w:t>низким</w:t>
      </w:r>
      <w:proofErr w:type="gramEnd"/>
      <w:r w:rsidR="003D60E1">
        <w:rPr>
          <w:rFonts w:ascii="Times New Roman" w:hAnsi="Times New Roman" w:cs="Times New Roman"/>
          <w:b/>
          <w:sz w:val="24"/>
          <w:szCs w:val="24"/>
        </w:rPr>
        <w:tab/>
      </w:r>
      <w:r w:rsidR="003D60E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60E1">
        <w:rPr>
          <w:rFonts w:ascii="Times New Roman" w:hAnsi="Times New Roman" w:cs="Times New Roman"/>
          <w:b/>
          <w:sz w:val="24"/>
          <w:szCs w:val="24"/>
        </w:rPr>
        <w:tab/>
      </w:r>
      <w:r w:rsidRPr="00D81BD1">
        <w:rPr>
          <w:rFonts w:ascii="Times New Roman" w:hAnsi="Times New Roman" w:cs="Times New Roman"/>
          <w:sz w:val="24"/>
          <w:szCs w:val="24"/>
        </w:rPr>
        <w:t>Катя Х., Кристина Ш.</w:t>
      </w:r>
      <w:r w:rsidR="009B4CD1">
        <w:rPr>
          <w:rFonts w:ascii="Times New Roman" w:hAnsi="Times New Roman" w:cs="Times New Roman"/>
          <w:sz w:val="24"/>
          <w:szCs w:val="24"/>
        </w:rPr>
        <w:t>, Таня З., Вася С.</w:t>
      </w:r>
    </w:p>
    <w:p w:rsidR="008B1240" w:rsidRPr="00D81BD1" w:rsidRDefault="008B1240" w:rsidP="00D81B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60E1" w:rsidRDefault="003D60E1" w:rsidP="003D6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54A" w:rsidRPr="0051154A" w:rsidRDefault="0051154A" w:rsidP="00511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4A">
        <w:rPr>
          <w:rFonts w:ascii="Times New Roman" w:hAnsi="Times New Roman" w:cs="Times New Roman"/>
          <w:b/>
          <w:sz w:val="24"/>
          <w:szCs w:val="24"/>
        </w:rPr>
        <w:t>на конец учебного года:</w:t>
      </w:r>
    </w:p>
    <w:p w:rsidR="009B4CD1" w:rsidRDefault="0051154A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4552">
        <w:rPr>
          <w:rFonts w:ascii="Times New Roman" w:hAnsi="Times New Roman" w:cs="Times New Roman"/>
          <w:b/>
          <w:sz w:val="24"/>
          <w:szCs w:val="24"/>
        </w:rPr>
        <w:t>с высоким 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B4CD1">
        <w:rPr>
          <w:rFonts w:ascii="Times New Roman" w:hAnsi="Times New Roman" w:cs="Times New Roman"/>
          <w:sz w:val="24"/>
          <w:szCs w:val="24"/>
        </w:rPr>
        <w:t xml:space="preserve">Витя В., Вася С., Вика Д., Маша Л., Лена П., Кира Щ., </w:t>
      </w:r>
    </w:p>
    <w:p w:rsidR="0051154A" w:rsidRDefault="009B4CD1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Даша К.</w:t>
      </w:r>
    </w:p>
    <w:p w:rsidR="008B1240" w:rsidRPr="0051154A" w:rsidRDefault="008B1240" w:rsidP="008B124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05E02" w:rsidRDefault="0051154A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4552">
        <w:rPr>
          <w:rFonts w:ascii="Times New Roman" w:hAnsi="Times New Roman" w:cs="Times New Roman"/>
          <w:b/>
          <w:sz w:val="24"/>
          <w:szCs w:val="24"/>
        </w:rPr>
        <w:t>средним 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5F">
        <w:rPr>
          <w:rFonts w:ascii="Times New Roman" w:hAnsi="Times New Roman" w:cs="Times New Roman"/>
          <w:sz w:val="24"/>
          <w:szCs w:val="24"/>
        </w:rPr>
        <w:t xml:space="preserve"> </w:t>
      </w:r>
      <w:r w:rsidRPr="00D92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CD1">
        <w:rPr>
          <w:rFonts w:ascii="Times New Roman" w:hAnsi="Times New Roman" w:cs="Times New Roman"/>
          <w:sz w:val="24"/>
          <w:szCs w:val="24"/>
        </w:rPr>
        <w:t>Катя К., Алина Б., Леня А., Ира Ч., Маша Н.</w:t>
      </w:r>
    </w:p>
    <w:p w:rsidR="009B4CD1" w:rsidRPr="0051154A" w:rsidRDefault="009B4CD1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6C74" w:rsidRDefault="0051154A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4552">
        <w:rPr>
          <w:rFonts w:ascii="Times New Roman" w:hAnsi="Times New Roman" w:cs="Times New Roman"/>
          <w:b/>
          <w:sz w:val="24"/>
          <w:szCs w:val="24"/>
        </w:rPr>
        <w:t>низким уровнем</w:t>
      </w:r>
      <w:r w:rsidRPr="00D9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B4CD1">
        <w:rPr>
          <w:rFonts w:ascii="Times New Roman" w:hAnsi="Times New Roman" w:cs="Times New Roman"/>
          <w:sz w:val="24"/>
          <w:szCs w:val="24"/>
        </w:rPr>
        <w:t>Таня З., Кристина Ш., Катя Х.</w:t>
      </w:r>
    </w:p>
    <w:p w:rsidR="009B4CD1" w:rsidRDefault="009B4CD1" w:rsidP="009B4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6C74" w:rsidRDefault="00576C74" w:rsidP="00705E0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576C74" w:rsidRDefault="00576C74" w:rsidP="00576C74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6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4500" cy="2698750"/>
            <wp:effectExtent l="19050" t="0" r="12700" b="635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6C74" w:rsidRDefault="00576C74" w:rsidP="00705E0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D60E1" w:rsidRDefault="003D60E1" w:rsidP="003D60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02" w:rsidRDefault="00705E02" w:rsidP="003D60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C74" w:rsidRPr="0051154A" w:rsidRDefault="00705E02" w:rsidP="003D60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E0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24150" cy="22479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05E0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32100" cy="2247900"/>
            <wp:effectExtent l="19050" t="0" r="2540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7113" w:rsidRPr="00940762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113" w:rsidRPr="00940762" w:rsidRDefault="00BF7113" w:rsidP="00BF71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b/>
          <w:sz w:val="24"/>
          <w:szCs w:val="24"/>
        </w:rPr>
        <w:t>Этапы театрализованной деятельности</w:t>
      </w:r>
    </w:p>
    <w:p w:rsidR="00BF7113" w:rsidRPr="00940762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7113" w:rsidRPr="00940762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Подготовку и саму театрализованную деятельность я провожу в несколько этапов. Вначале я выразительно </w:t>
      </w:r>
      <w:r w:rsidRPr="00276669">
        <w:rPr>
          <w:rFonts w:ascii="Times New Roman" w:hAnsi="Times New Roman" w:cs="Times New Roman"/>
          <w:b/>
          <w:i/>
          <w:sz w:val="24"/>
          <w:szCs w:val="24"/>
        </w:rPr>
        <w:t>читаю художественное произведение, а затем провожу по нему беседу</w:t>
      </w:r>
      <w:r w:rsidRPr="00940762">
        <w:rPr>
          <w:rFonts w:ascii="Times New Roman" w:hAnsi="Times New Roman" w:cs="Times New Roman"/>
          <w:sz w:val="24"/>
          <w:szCs w:val="24"/>
        </w:rPr>
        <w:t xml:space="preserve">, поясняющую и выясняющую понимание не только содержания, но и отдельных средств выразительности. Например, после чтения стихотворения </w:t>
      </w:r>
      <w:r w:rsidR="003547D8">
        <w:rPr>
          <w:rFonts w:ascii="Times New Roman" w:hAnsi="Times New Roman" w:cs="Times New Roman"/>
          <w:sz w:val="24"/>
          <w:szCs w:val="24"/>
        </w:rPr>
        <w:t>русской народной сказки «</w:t>
      </w:r>
      <w:proofErr w:type="spellStart"/>
      <w:r w:rsidR="003547D8">
        <w:rPr>
          <w:rFonts w:ascii="Times New Roman" w:hAnsi="Times New Roman" w:cs="Times New Roman"/>
          <w:sz w:val="24"/>
          <w:szCs w:val="24"/>
        </w:rPr>
        <w:t>Заяц-хваста</w:t>
      </w:r>
      <w:proofErr w:type="spellEnd"/>
      <w:r w:rsidR="003547D8">
        <w:rPr>
          <w:rFonts w:ascii="Times New Roman" w:hAnsi="Times New Roman" w:cs="Times New Roman"/>
          <w:sz w:val="24"/>
          <w:szCs w:val="24"/>
        </w:rPr>
        <w:t>», я беседую с детьми о том, какой главный герой</w:t>
      </w:r>
      <w:proofErr w:type="gramStart"/>
      <w:r w:rsidR="003547D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547D8">
        <w:rPr>
          <w:rFonts w:ascii="Times New Roman" w:hAnsi="Times New Roman" w:cs="Times New Roman"/>
          <w:sz w:val="24"/>
          <w:szCs w:val="24"/>
        </w:rPr>
        <w:t>каким он был в начале, каким стал после «науки»</w:t>
      </w:r>
      <w:r w:rsidR="0004289B">
        <w:rPr>
          <w:rFonts w:ascii="Times New Roman" w:hAnsi="Times New Roman" w:cs="Times New Roman"/>
          <w:sz w:val="24"/>
          <w:szCs w:val="24"/>
        </w:rPr>
        <w:t xml:space="preserve">, какое чувство </w:t>
      </w:r>
      <w:proofErr w:type="spellStart"/>
      <w:r w:rsidR="0004289B">
        <w:rPr>
          <w:rFonts w:ascii="Times New Roman" w:hAnsi="Times New Roman" w:cs="Times New Roman"/>
          <w:sz w:val="24"/>
          <w:szCs w:val="24"/>
        </w:rPr>
        <w:t>вызывет</w:t>
      </w:r>
      <w:proofErr w:type="spellEnd"/>
      <w:r w:rsidR="0004289B">
        <w:rPr>
          <w:rFonts w:ascii="Times New Roman" w:hAnsi="Times New Roman" w:cs="Times New Roman"/>
          <w:sz w:val="24"/>
          <w:szCs w:val="24"/>
        </w:rPr>
        <w:t xml:space="preserve"> главный герой?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  <w:r w:rsidR="0004289B">
        <w:rPr>
          <w:rFonts w:ascii="Times New Roman" w:hAnsi="Times New Roman" w:cs="Times New Roman"/>
          <w:sz w:val="24"/>
          <w:szCs w:val="24"/>
        </w:rPr>
        <w:t xml:space="preserve"> чтения произведения А.С.Пушкина «Сказка о мертвой царевне</w:t>
      </w:r>
      <w:r w:rsidRPr="00940762">
        <w:rPr>
          <w:rFonts w:ascii="Times New Roman" w:hAnsi="Times New Roman" w:cs="Times New Roman"/>
          <w:sz w:val="24"/>
          <w:szCs w:val="24"/>
        </w:rPr>
        <w:t xml:space="preserve">» спрашиваю: «Каких героев можно назвать злыми? Почему?» Чем полнее и эмоциональнее дети воспримут произведение, тем легче им будет потом театрализовать прочитанное. Поэтому при чтении я широко использую весь комплекс средств интонационной, лексической и синтаксической выразительности. </w:t>
      </w:r>
      <w:r w:rsidR="0004289B">
        <w:rPr>
          <w:rFonts w:ascii="Times New Roman" w:hAnsi="Times New Roman" w:cs="Times New Roman"/>
          <w:sz w:val="24"/>
          <w:szCs w:val="24"/>
        </w:rPr>
        <w:t xml:space="preserve"> Я</w:t>
      </w:r>
      <w:r w:rsidRPr="00940762">
        <w:rPr>
          <w:rFonts w:ascii="Times New Roman" w:hAnsi="Times New Roman" w:cs="Times New Roman"/>
          <w:sz w:val="24"/>
          <w:szCs w:val="24"/>
        </w:rPr>
        <w:t xml:space="preserve"> стараюсь чётко выполнять основные задачи: во-первых, понять, разобр</w:t>
      </w:r>
      <w:r>
        <w:rPr>
          <w:rFonts w:ascii="Times New Roman" w:hAnsi="Times New Roman" w:cs="Times New Roman"/>
          <w:sz w:val="24"/>
          <w:szCs w:val="24"/>
        </w:rPr>
        <w:t>аться в том, что чувствует ребенок</w:t>
      </w:r>
      <w:r w:rsidRPr="00940762">
        <w:rPr>
          <w:rFonts w:ascii="Times New Roman" w:hAnsi="Times New Roman" w:cs="Times New Roman"/>
          <w:sz w:val="24"/>
          <w:szCs w:val="24"/>
        </w:rPr>
        <w:t>, на что направлены его переживания, насколько они глубоки и серьёзны. И, во-вторых, помочь ему полнее выразить свои чувства: создать для него особые условия, в которых проявится его активность, его содействие тем, о ком он услышал. Конечно, я тактично реагирую на эмоциональную активность детей во время чтения произведения. Я не делаю замечаний, не призываю сидеть их тихо. Это мешает детям полноценно переживать события сказки, а мне это не позволяет наблюдать их эмоциональную реакцию, что в свою очередь затрудняет дальнейшую работу.</w:t>
      </w:r>
    </w:p>
    <w:p w:rsidR="00BF7113" w:rsidRPr="00940762" w:rsidRDefault="00BF7113" w:rsidP="00042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Для развития у детей умения </w:t>
      </w:r>
      <w:r w:rsidRPr="00276669">
        <w:rPr>
          <w:rFonts w:ascii="Times New Roman" w:hAnsi="Times New Roman" w:cs="Times New Roman"/>
          <w:b/>
          <w:i/>
          <w:sz w:val="24"/>
          <w:szCs w:val="24"/>
        </w:rPr>
        <w:t>внимательно слушать, запоминать последовательность</w:t>
      </w:r>
      <w:r w:rsidRPr="00940762">
        <w:rPr>
          <w:rFonts w:ascii="Times New Roman" w:hAnsi="Times New Roman" w:cs="Times New Roman"/>
          <w:sz w:val="24"/>
          <w:szCs w:val="24"/>
        </w:rPr>
        <w:t xml:space="preserve"> событий, свободно ориентироваться в тексте, представлять образы героев я использую специальные упражнения, проблемные ситуации типа:  «Вы с этим согласны?» Например, читая отрывок из сказки, я спрашиваю: «Вы согласны, что эта песня принадлеж</w:t>
      </w:r>
      <w:r>
        <w:rPr>
          <w:rFonts w:ascii="Times New Roman" w:hAnsi="Times New Roman" w:cs="Times New Roman"/>
          <w:sz w:val="24"/>
          <w:szCs w:val="24"/>
        </w:rPr>
        <w:t xml:space="preserve">ит волку, а не козе из сказки </w:t>
      </w:r>
      <w:r w:rsidRPr="00940762">
        <w:rPr>
          <w:rFonts w:ascii="Times New Roman" w:hAnsi="Times New Roman" w:cs="Times New Roman"/>
          <w:sz w:val="24"/>
          <w:szCs w:val="24"/>
        </w:rPr>
        <w:t xml:space="preserve"> «Волк и семеро козлят?», «Почему вы так думаете?» Или я показываю иллюстрацию с изображением лисы и спрашиваю: «Вы согласны, что эта лиса из сказки «</w:t>
      </w:r>
      <w:proofErr w:type="spellStart"/>
      <w:r w:rsidRPr="0094076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940762">
        <w:rPr>
          <w:rFonts w:ascii="Times New Roman" w:hAnsi="Times New Roman" w:cs="Times New Roman"/>
          <w:sz w:val="24"/>
          <w:szCs w:val="24"/>
        </w:rPr>
        <w:t xml:space="preserve"> избушка»? Почему вы так решили?» Отвечая на эти вопросы и объясняя, почему именно так они думают, дети вынуждены вспоминать текст и представлять определённый образ. Огромную роль в осмыслении материала играют иллюстрации в детских книгах, а также видеофильмы по различным произведениям. При рассматривании с детьми иллюстраций особое внимание уделяю анализу эмоциональных состояний персонажей, изображённых на картинках («Что с ним?», «Почему он плачет</w:t>
      </w:r>
      <w:r w:rsidR="0004289B">
        <w:rPr>
          <w:rFonts w:ascii="Times New Roman" w:hAnsi="Times New Roman" w:cs="Times New Roman"/>
          <w:sz w:val="24"/>
          <w:szCs w:val="24"/>
        </w:rPr>
        <w:t xml:space="preserve">?»). После беседы о </w:t>
      </w:r>
      <w:proofErr w:type="gramStart"/>
      <w:r w:rsidR="0004289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40762">
        <w:rPr>
          <w:rFonts w:ascii="Times New Roman" w:hAnsi="Times New Roman" w:cs="Times New Roman"/>
          <w:sz w:val="24"/>
          <w:szCs w:val="24"/>
        </w:rPr>
        <w:t xml:space="preserve"> я вновь возвращаюсь к тексту, привлекая детей к проговариванию его отдельных фрагментов. Причём, никогда не требую буквального воспроизведения содержания. При необходимости непринуждённо по</w:t>
      </w:r>
      <w:r>
        <w:rPr>
          <w:rFonts w:ascii="Times New Roman" w:hAnsi="Times New Roman" w:cs="Times New Roman"/>
          <w:sz w:val="24"/>
          <w:szCs w:val="24"/>
        </w:rPr>
        <w:t>правляю ребёнка и, не задерживая</w:t>
      </w:r>
      <w:r w:rsidRPr="00940762">
        <w:rPr>
          <w:rFonts w:ascii="Times New Roman" w:hAnsi="Times New Roman" w:cs="Times New Roman"/>
          <w:sz w:val="24"/>
          <w:szCs w:val="24"/>
        </w:rPr>
        <w:t>сь, двигаюсь дальше. Однако</w:t>
      </w:r>
      <w:proofErr w:type="gramStart"/>
      <w:r w:rsidRPr="009407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0762">
        <w:rPr>
          <w:rFonts w:ascii="Times New Roman" w:hAnsi="Times New Roman" w:cs="Times New Roman"/>
          <w:sz w:val="24"/>
          <w:szCs w:val="24"/>
        </w:rPr>
        <w:t xml:space="preserve"> когда текст будет достаточно хорошо усвоен, я поощряю точность и выразительность его изложения. Это важно для того, чтобы не потерять авторские находки. Из многообразия средств выразительности </w:t>
      </w:r>
      <w:r>
        <w:rPr>
          <w:rFonts w:ascii="Times New Roman" w:hAnsi="Times New Roman" w:cs="Times New Roman"/>
          <w:sz w:val="24"/>
          <w:szCs w:val="24"/>
        </w:rPr>
        <w:t>программы детского сада</w:t>
      </w:r>
      <w:r w:rsidRPr="00940762">
        <w:rPr>
          <w:rFonts w:ascii="Times New Roman" w:hAnsi="Times New Roman" w:cs="Times New Roman"/>
          <w:sz w:val="24"/>
          <w:szCs w:val="24"/>
        </w:rPr>
        <w:t xml:space="preserve"> я использую:</w:t>
      </w:r>
    </w:p>
    <w:p w:rsidR="00BF7113" w:rsidRPr="00940762" w:rsidRDefault="00BF7113" w:rsidP="00BF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lastRenderedPageBreak/>
        <w:t>в старшей группе совершенствую художественно-образные исполнительские умения;</w:t>
      </w:r>
    </w:p>
    <w:p w:rsidR="00BF7113" w:rsidRPr="00940762" w:rsidRDefault="00BF7113" w:rsidP="00BF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в подготовительной группе развиваю творческую самостоятельность в передаче образа, выразительность речевых и пантомимических действий.</w:t>
      </w:r>
    </w:p>
    <w:p w:rsidR="00BF7113" w:rsidRDefault="00BF7113" w:rsidP="000428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Передать характер персонажа в движении помогает музыка. </w:t>
      </w:r>
      <w:r>
        <w:rPr>
          <w:rFonts w:ascii="Times New Roman" w:hAnsi="Times New Roman" w:cs="Times New Roman"/>
          <w:sz w:val="24"/>
          <w:szCs w:val="24"/>
        </w:rPr>
        <w:t xml:space="preserve">Но в этом учебном году студия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имела возможности иметь мобильный магнитофон и от этого снизилось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воплощения образа, ведь если бы ребенок услышал музыкальную  пьесу, можно было бы его спросить,</w:t>
      </w:r>
      <w:r w:rsidRPr="00940762">
        <w:rPr>
          <w:rFonts w:ascii="Times New Roman" w:hAnsi="Times New Roman" w:cs="Times New Roman"/>
          <w:sz w:val="24"/>
          <w:szCs w:val="24"/>
        </w:rPr>
        <w:t xml:space="preserve"> подходит ли эта музыка к образу смелого петушка из ск</w:t>
      </w:r>
      <w:r>
        <w:rPr>
          <w:rFonts w:ascii="Times New Roman" w:hAnsi="Times New Roman" w:cs="Times New Roman"/>
          <w:sz w:val="24"/>
          <w:szCs w:val="24"/>
        </w:rPr>
        <w:t>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избушка», и</w:t>
      </w:r>
      <w:r w:rsidRPr="00940762">
        <w:rPr>
          <w:rFonts w:ascii="Times New Roman" w:hAnsi="Times New Roman" w:cs="Times New Roman"/>
          <w:sz w:val="24"/>
          <w:szCs w:val="24"/>
        </w:rPr>
        <w:t xml:space="preserve"> показать данный образ в движении. </w:t>
      </w:r>
    </w:p>
    <w:p w:rsidR="00BF7113" w:rsidRPr="00940762" w:rsidRDefault="00BF7113" w:rsidP="00BF7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При обучении детей средствам </w:t>
      </w:r>
      <w:r w:rsidRPr="00E32133">
        <w:rPr>
          <w:rFonts w:ascii="Times New Roman" w:hAnsi="Times New Roman" w:cs="Times New Roman"/>
          <w:b/>
          <w:i/>
          <w:sz w:val="24"/>
          <w:szCs w:val="24"/>
        </w:rPr>
        <w:t>речевой выразительности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40762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940762">
        <w:rPr>
          <w:rFonts w:ascii="Times New Roman" w:hAnsi="Times New Roman" w:cs="Times New Roman"/>
          <w:sz w:val="24"/>
          <w:szCs w:val="24"/>
        </w:rPr>
        <w:t>использую</w:t>
      </w:r>
      <w:proofErr w:type="gramEnd"/>
      <w:r w:rsidRPr="00940762">
        <w:rPr>
          <w:rFonts w:ascii="Times New Roman" w:hAnsi="Times New Roman" w:cs="Times New Roman"/>
          <w:sz w:val="24"/>
          <w:szCs w:val="24"/>
        </w:rPr>
        <w:t xml:space="preserve"> знакомые и любимые сказки, которые концентрируют в себе всю совокупность выразительных средств русского языка, и предоставляю детям возможность естественного ознакомления с богатой языковой культурой русского народа. Кроме того, разыгрывание сказок позволяет научить детей пользоваться разнообразными выразительными средствами в их сочетании (речь, напев, пение, мимика, пантомима, танцевальные движения и т.д.).</w:t>
      </w:r>
    </w:p>
    <w:p w:rsidR="00BF7113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Вначале фрагменты из сказок я применяю в виде упражнений. Например, детям предлагаю попроситься в теремок, как лягушка или медведь, после чего спрашиваю, кто из них был более похожим по голосу и манерам  на этих персонажей. В следующий раз я усложняю задание, предлагаю одному ребёнку (по желанию) разыграть диалог двух персонажей (проговаривая слова и действуя за каждого) и т.д. Таким образом, ненавязчиво и непринуждённо, учу детей словесному перевоплощению, стремясь, чтобы характер персонажа, голос и его привычки легко узнавались всеми. В этой работе я предоставляю детям больше свободы в действиях, поощряю фантазию при имитации движений. Помогаю детям развивать творческое воображение и творческие проявления. Далее для обучения детей средствам речевой выразительности использую более сложные упражнения. Предлагаю детям произнести с разной интонацией самые привычные слова: «возьми», «здравствуй», «помой» и другие – приветливо, небрежно, </w:t>
      </w:r>
      <w:proofErr w:type="spellStart"/>
      <w:r w:rsidRPr="00940762">
        <w:rPr>
          <w:rFonts w:ascii="Times New Roman" w:hAnsi="Times New Roman" w:cs="Times New Roman"/>
          <w:sz w:val="24"/>
          <w:szCs w:val="24"/>
        </w:rPr>
        <w:t>просяще</w:t>
      </w:r>
      <w:proofErr w:type="spellEnd"/>
      <w:r w:rsidRPr="00940762">
        <w:rPr>
          <w:rFonts w:ascii="Times New Roman" w:hAnsi="Times New Roman" w:cs="Times New Roman"/>
          <w:sz w:val="24"/>
          <w:szCs w:val="24"/>
        </w:rPr>
        <w:t>, требовательно. Или привлекаю внимание к тому, как можно изменить смысл фраз путём перестановки логического ударения (каждый раз на другое слово): «Дай мне куклу», «Мама пришла за мной» и т.д. Выполнение таких упражнений закономерно приводит к необходимости ознакомления детей с основными эмоциональными состояниями (радость, печаль, страх, удивление, злость и т.д.) и способами их невербального и вербального выражения. Значение этой работы усиливается тем, что без глубокого понимания эмоционального состояния и способов его внешнего проявления невозможна выразительность речи.</w:t>
      </w:r>
    </w:p>
    <w:p w:rsidR="00BF7113" w:rsidRDefault="00BF7113" w:rsidP="00BF7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Моменты фиксации </w:t>
      </w:r>
      <w:r w:rsidRPr="00276669">
        <w:rPr>
          <w:rFonts w:ascii="Times New Roman" w:hAnsi="Times New Roman" w:cs="Times New Roman"/>
          <w:b/>
          <w:i/>
          <w:sz w:val="24"/>
          <w:szCs w:val="24"/>
        </w:rPr>
        <w:t>эмоциональных состояний</w:t>
      </w:r>
      <w:r w:rsidRPr="00940762">
        <w:rPr>
          <w:rFonts w:ascii="Times New Roman" w:hAnsi="Times New Roman" w:cs="Times New Roman"/>
          <w:sz w:val="24"/>
          <w:szCs w:val="24"/>
        </w:rPr>
        <w:t xml:space="preserve"> должны проходить естественно, при максимальной доброжелательности со стороны взрослого и никоим образом не превращаться в уроки мимики. Здесь я предлагаю детям разыгрывать отдельные маленькие сценки, где необходимо подчеркнуть особенности ситуации мимикой. Например, изобразить, как девочке подарили новую куклу или как Маша испугалась медведя и т.д. Хорошо, если одну и ту же сценку проигрывают несколько детей (или несколько пар). При этом я не обращаюсь к остальным с вопросом, у кого лучше получилось. А делаю акцент на то, у кого получилось похоже и почему.</w:t>
      </w:r>
    </w:p>
    <w:p w:rsidR="00BF7113" w:rsidRPr="00940762" w:rsidRDefault="00BF7113" w:rsidP="00BF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E18">
        <w:rPr>
          <w:rFonts w:ascii="Times New Roman" w:hAnsi="Times New Roman" w:cs="Times New Roman"/>
          <w:sz w:val="24"/>
          <w:szCs w:val="24"/>
        </w:rPr>
        <w:t>Артистизм должен присутствовать во всех творческих видах деятельности  и их элементах на сцене. Если это пение, то недостаточно чистого интонирования, четкой артикуляции и знании звуков. Звук у песни должен быть живой, выразительный. Поешь о мышонке, так представь его, какой он: маленький, ушастый, юркий, тонкоголосый. Не забывай о характере: смелый или трусливый, ловкий или увалень. Русский хоровод – спокойный, плавный, задумчивый. Изображает ребенок деда – это не просто прихрамывание</w:t>
      </w:r>
      <w:proofErr w:type="gramStart"/>
      <w:r w:rsidRPr="00574E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4E18">
        <w:rPr>
          <w:rFonts w:ascii="Times New Roman" w:hAnsi="Times New Roman" w:cs="Times New Roman"/>
          <w:sz w:val="24"/>
          <w:szCs w:val="24"/>
        </w:rPr>
        <w:t xml:space="preserve"> это сгорбленный старичок, у которого болит спина и ноги – еле ковыляет. Если хитрая лисичка – у нее в повадках чувствуется осторожность, наигранная ласковость. Ребенок должен вникнуть в характер исполняемого произведения, персонажа, роли</w:t>
      </w:r>
      <w:proofErr w:type="gramStart"/>
      <w:r w:rsidRPr="00574E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4E18">
        <w:rPr>
          <w:rFonts w:ascii="Times New Roman" w:hAnsi="Times New Roman" w:cs="Times New Roman"/>
          <w:sz w:val="24"/>
          <w:szCs w:val="24"/>
        </w:rPr>
        <w:t xml:space="preserve"> и исходя из них создает свой образ. Если ребенку доверили прочит</w:t>
      </w:r>
      <w:r>
        <w:rPr>
          <w:rFonts w:ascii="Times New Roman" w:hAnsi="Times New Roman" w:cs="Times New Roman"/>
          <w:sz w:val="24"/>
          <w:szCs w:val="24"/>
        </w:rPr>
        <w:t>ать стихотворение – он должен п</w:t>
      </w:r>
      <w:r w:rsidRPr="00574E18">
        <w:rPr>
          <w:rFonts w:ascii="Times New Roman" w:hAnsi="Times New Roman" w:cs="Times New Roman"/>
          <w:sz w:val="24"/>
          <w:szCs w:val="24"/>
        </w:rPr>
        <w:t>одумать о смысле того,</w:t>
      </w:r>
      <w:r>
        <w:rPr>
          <w:rFonts w:ascii="Times New Roman" w:hAnsi="Times New Roman" w:cs="Times New Roman"/>
          <w:sz w:val="24"/>
          <w:szCs w:val="24"/>
        </w:rPr>
        <w:t xml:space="preserve"> что произноситься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574E18">
        <w:rPr>
          <w:rFonts w:ascii="Times New Roman" w:hAnsi="Times New Roman" w:cs="Times New Roman"/>
          <w:sz w:val="24"/>
          <w:szCs w:val="24"/>
        </w:rPr>
        <w:t xml:space="preserve"> должен донести до него это). Если играет  о чем-то страшном – так нужно  показать</w:t>
      </w:r>
      <w:proofErr w:type="gramStart"/>
      <w:r w:rsidRPr="00574E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4E18">
        <w:rPr>
          <w:rFonts w:ascii="Times New Roman" w:hAnsi="Times New Roman" w:cs="Times New Roman"/>
          <w:sz w:val="24"/>
          <w:szCs w:val="24"/>
        </w:rPr>
        <w:t xml:space="preserve"> что  он испугался, чтобы зрители поверили  и тоже испугались. О </w:t>
      </w:r>
      <w:proofErr w:type="gramStart"/>
      <w:r w:rsidRPr="00574E18">
        <w:rPr>
          <w:rFonts w:ascii="Times New Roman" w:hAnsi="Times New Roman" w:cs="Times New Roman"/>
          <w:sz w:val="24"/>
          <w:szCs w:val="24"/>
        </w:rPr>
        <w:t>смешном</w:t>
      </w:r>
      <w:proofErr w:type="gramEnd"/>
      <w:r w:rsidRPr="00574E18">
        <w:rPr>
          <w:rFonts w:ascii="Times New Roman" w:hAnsi="Times New Roman" w:cs="Times New Roman"/>
          <w:sz w:val="24"/>
          <w:szCs w:val="24"/>
        </w:rPr>
        <w:t xml:space="preserve"> – так нужно улыбнуться, а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18">
        <w:rPr>
          <w:rFonts w:ascii="Times New Roman" w:hAnsi="Times New Roman" w:cs="Times New Roman"/>
          <w:sz w:val="24"/>
          <w:szCs w:val="24"/>
        </w:rPr>
        <w:t xml:space="preserve">и засмеяться, да так, чтобы все тоже расхохотались. А если ребенку </w:t>
      </w:r>
      <w:r w:rsidRPr="00574E18">
        <w:rPr>
          <w:rFonts w:ascii="Times New Roman" w:hAnsi="Times New Roman" w:cs="Times New Roman"/>
          <w:sz w:val="24"/>
          <w:szCs w:val="24"/>
        </w:rPr>
        <w:lastRenderedPageBreak/>
        <w:t>доверили  целую роль, где надо и спеть и  станцевать, да еще и слова сказать, то здесь нужно научить его выкладываться  на все «сто». Причем, сперва, выкладывается педагог. И от того, как он выложился, зависит успех юного дарования.</w:t>
      </w:r>
    </w:p>
    <w:p w:rsidR="00BF7113" w:rsidRPr="00940762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Особое внимание детей я обращаю на связь между настроениями и особенностями вербальной и невербальной выразительности (силой голоса, темпом, интонационными и логическими ударениями). Работу строю по трёхчастной структуре: беседа, исполнение отрывка, анализ выразительности воспроизведения. Таким образом, театральные занятия включают в себя разыгрывание сказок, каких-либо сценок, ролевые диалоги по иллюстрациям, самостоятельные импровизации на темы, взятые из жизни (смешной случай, интересное событие и другие). Такая организация театральной деятельности детей, где каждый ребёнок имеет возможность проявить себя в какой-то роли, помогает развить уверенность в себе и совершенствовать социальные навыки поведения.</w:t>
      </w:r>
    </w:p>
    <w:p w:rsidR="00BF7113" w:rsidRPr="00940762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 xml:space="preserve">      В своей работе я применяю разнообразные приёмы:</w:t>
      </w:r>
    </w:p>
    <w:p w:rsidR="00BF7113" w:rsidRPr="00940762" w:rsidRDefault="00BF7113" w:rsidP="00BF71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выбор детьми роли по желанию;</w:t>
      </w:r>
    </w:p>
    <w:p w:rsidR="00BF7113" w:rsidRPr="00940762" w:rsidRDefault="00BF7113" w:rsidP="00BF71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назначение на главные роли наиболее робких ребят;</w:t>
      </w:r>
    </w:p>
    <w:p w:rsidR="00BF7113" w:rsidRPr="00940762" w:rsidRDefault="00BF7113" w:rsidP="00BF71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распределение ролей по карточкам;</w:t>
      </w:r>
    </w:p>
    <w:p w:rsidR="00BF7113" w:rsidRPr="00940762" w:rsidRDefault="00BF7113" w:rsidP="00BF71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проигрывание ролей в парах.</w:t>
      </w:r>
    </w:p>
    <w:p w:rsidR="00BF7113" w:rsidRPr="009D09FD" w:rsidRDefault="00BF7113" w:rsidP="00BF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62">
        <w:rPr>
          <w:rFonts w:ascii="Times New Roman" w:hAnsi="Times New Roman" w:cs="Times New Roman"/>
          <w:sz w:val="24"/>
          <w:szCs w:val="24"/>
        </w:rPr>
        <w:t>Здесь возникает проблема: никто не хочет играть отрицательные роли. Поскольку положительные качества поощряются, а отрицательные осуждаются, то дети, в большинстве случаев, хотят выполнять роли сильных, добрых и находчивых персонажей и не хотят играть злых, жестоких и бесчестных. В таких случаях я подчёркиваю мысль, что в театральной деятельности все – и дети, и взрослые – артисты, и они должны уметь играть и положительные, и отрицательные роли. Причём зачастую сыграть роль отрицательного героя намного сложнее. Поэтому необходимо, чтобы каждый из детей исполнял как отрицательные, так и положительные роли.</w:t>
      </w:r>
    </w:p>
    <w:p w:rsidR="00744552" w:rsidRPr="009D09FD" w:rsidRDefault="00744552" w:rsidP="0074455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76669">
        <w:rPr>
          <w:rFonts w:ascii="Times New Roman" w:hAnsi="Times New Roman" w:cs="Times New Roman"/>
          <w:b/>
          <w:i/>
          <w:sz w:val="24"/>
          <w:szCs w:val="24"/>
        </w:rPr>
        <w:t xml:space="preserve"> С целью развития произвольной памяти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669">
        <w:rPr>
          <w:rFonts w:ascii="Times New Roman" w:hAnsi="Times New Roman" w:cs="Times New Roman"/>
          <w:sz w:val="24"/>
          <w:szCs w:val="24"/>
        </w:rPr>
        <w:t>детям давалось  задание</w:t>
      </w:r>
      <w:r w:rsidRPr="009D09FD">
        <w:rPr>
          <w:rFonts w:ascii="Times New Roman" w:hAnsi="Times New Roman" w:cs="Times New Roman"/>
          <w:sz w:val="24"/>
          <w:szCs w:val="24"/>
        </w:rPr>
        <w:t xml:space="preserve">: понаблюдать, запомнить, повторить поведение людей и животных, существование бытовых предметов в простейших ситуациях. Лучше начать с </w:t>
      </w:r>
      <w:proofErr w:type="gramStart"/>
      <w:r w:rsidRPr="009D09FD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9D09FD">
        <w:rPr>
          <w:rFonts w:ascii="Times New Roman" w:hAnsi="Times New Roman" w:cs="Times New Roman"/>
          <w:sz w:val="24"/>
          <w:szCs w:val="24"/>
        </w:rPr>
        <w:t xml:space="preserve"> потому что дети их зрительно помнят – (закипающий чайник, скрипучая дверь, настольная лампа, утюг и т.д.).</w:t>
      </w:r>
    </w:p>
    <w:p w:rsidR="00744552" w:rsidRPr="009D09FD" w:rsidRDefault="00744552" w:rsidP="007445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FD">
        <w:rPr>
          <w:rFonts w:ascii="Times New Roman" w:hAnsi="Times New Roman" w:cs="Times New Roman"/>
          <w:sz w:val="24"/>
          <w:szCs w:val="24"/>
        </w:rPr>
        <w:t xml:space="preserve"> А еще на занятиях по «актерскому мастерст</w:t>
      </w:r>
      <w:r w:rsidR="00221FFE">
        <w:rPr>
          <w:rFonts w:ascii="Times New Roman" w:hAnsi="Times New Roman" w:cs="Times New Roman"/>
          <w:sz w:val="24"/>
          <w:szCs w:val="24"/>
        </w:rPr>
        <w:t>ву» проигрывались</w:t>
      </w:r>
      <w:r>
        <w:rPr>
          <w:rFonts w:ascii="Times New Roman" w:hAnsi="Times New Roman" w:cs="Times New Roman"/>
          <w:sz w:val="24"/>
          <w:szCs w:val="24"/>
        </w:rPr>
        <w:t xml:space="preserve"> различные эмоциональные</w:t>
      </w:r>
      <w:r w:rsidR="00221FFE">
        <w:rPr>
          <w:rFonts w:ascii="Times New Roman" w:hAnsi="Times New Roman" w:cs="Times New Roman"/>
          <w:sz w:val="24"/>
          <w:szCs w:val="24"/>
        </w:rPr>
        <w:t xml:space="preserve"> состояния, развивающие </w:t>
      </w:r>
      <w:r w:rsidRPr="009D09FD">
        <w:rPr>
          <w:rFonts w:ascii="Times New Roman" w:hAnsi="Times New Roman" w:cs="Times New Roman"/>
          <w:sz w:val="24"/>
          <w:szCs w:val="24"/>
        </w:rPr>
        <w:t xml:space="preserve"> эмоционально – волевую и коммуникативную сферу: «Покажи, как сердится Карабас – </w:t>
      </w:r>
      <w:proofErr w:type="spellStart"/>
      <w:r w:rsidRPr="009D09FD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9D09FD">
        <w:rPr>
          <w:rFonts w:ascii="Times New Roman" w:hAnsi="Times New Roman" w:cs="Times New Roman"/>
          <w:sz w:val="24"/>
          <w:szCs w:val="24"/>
        </w:rPr>
        <w:t xml:space="preserve"> на кукол», «Как испугалась Машенька, когда у</w:t>
      </w:r>
      <w:r>
        <w:rPr>
          <w:rFonts w:ascii="Times New Roman" w:hAnsi="Times New Roman" w:cs="Times New Roman"/>
          <w:sz w:val="24"/>
          <w:szCs w:val="24"/>
        </w:rPr>
        <w:t xml:space="preserve">видела медведя»? Часто использовалось </w:t>
      </w:r>
      <w:r w:rsidRPr="009D09FD">
        <w:rPr>
          <w:rFonts w:ascii="Times New Roman" w:hAnsi="Times New Roman" w:cs="Times New Roman"/>
          <w:sz w:val="24"/>
          <w:szCs w:val="24"/>
        </w:rPr>
        <w:t xml:space="preserve"> на занятиях зеркало: «А ты можешь сделать лицо так же, как он? Покажи</w:t>
      </w:r>
      <w:proofErr w:type="gramStart"/>
      <w:r w:rsidRPr="009D09FD">
        <w:rPr>
          <w:rFonts w:ascii="Times New Roman" w:hAnsi="Times New Roman" w:cs="Times New Roman"/>
          <w:sz w:val="24"/>
          <w:szCs w:val="24"/>
        </w:rPr>
        <w:t xml:space="preserve">.»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Но, к сожалению, студия не располагает мобильным напольным зеркалом, что также снижает качество работы, когда приходится держать  руками настенное).</w:t>
      </w:r>
    </w:p>
    <w:p w:rsidR="00744552" w:rsidRDefault="00744552" w:rsidP="007445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FD">
        <w:rPr>
          <w:rFonts w:ascii="Times New Roman" w:hAnsi="Times New Roman" w:cs="Times New Roman"/>
          <w:sz w:val="24"/>
          <w:szCs w:val="24"/>
        </w:rPr>
        <w:t>Для того, чтобы ребенок мог адеква</w:t>
      </w:r>
      <w:r w:rsidR="00221FFE">
        <w:rPr>
          <w:rFonts w:ascii="Times New Roman" w:hAnsi="Times New Roman" w:cs="Times New Roman"/>
          <w:sz w:val="24"/>
          <w:szCs w:val="24"/>
        </w:rPr>
        <w:t>тно выражать свои чувства играли в игры</w:t>
      </w:r>
      <w:r w:rsidRPr="009D09FD">
        <w:rPr>
          <w:rFonts w:ascii="Times New Roman" w:hAnsi="Times New Roman" w:cs="Times New Roman"/>
          <w:sz w:val="24"/>
          <w:szCs w:val="24"/>
        </w:rPr>
        <w:t xml:space="preserve"> «Антошка»</w:t>
      </w:r>
      <w:proofErr w:type="gramStart"/>
      <w:r w:rsidRPr="009D09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9FD">
        <w:rPr>
          <w:rFonts w:ascii="Times New Roman" w:hAnsi="Times New Roman" w:cs="Times New Roman"/>
          <w:sz w:val="24"/>
          <w:szCs w:val="24"/>
        </w:rPr>
        <w:t xml:space="preserve"> «Колобок» (на пустой круг надо положить брови, глаза и губы, формируя лицо колобка в том или ином настроении.</w:t>
      </w:r>
    </w:p>
    <w:p w:rsidR="006B574C" w:rsidRDefault="006B574C" w:rsidP="007445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74C" w:rsidRPr="006B574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</w:rPr>
      </w:pPr>
      <w:r w:rsidRPr="006B574C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</w:rPr>
        <w:t>К концу года дети научились: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 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- Адекватно воспринимать изображенный в театре (кукольном, драматическом) художественный образ в действии, развитии и взаимодействии с другими образами.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- Осуществлять выбор ролей, осознавать себя в определенной роли, производя соответствующие ролевые действия.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- Воплощаться в роли, используя выразительные средства (интонацию, мимику, движение), применяя атрибуты, реквизит.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- Пересказывать и сочинять небольшие сказки, истории, рассказы; отвечать на вопросы по содержанию, драматизировать.</w:t>
      </w:r>
    </w:p>
    <w:p w:rsidR="006B574C" w:rsidRPr="00FA728C" w:rsidRDefault="006B574C" w:rsidP="006B57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FA72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>- Взаимодействовать с другими детьми в самостоятельной театрализованной игре.</w:t>
      </w:r>
    </w:p>
    <w:p w:rsidR="00576C74" w:rsidRDefault="00576C74" w:rsidP="000428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508" w:rsidRPr="0066435F" w:rsidRDefault="0066435F" w:rsidP="00664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5F">
        <w:rPr>
          <w:rFonts w:ascii="Times New Roman" w:hAnsi="Times New Roman" w:cs="Times New Roman"/>
          <w:b/>
          <w:sz w:val="24"/>
          <w:szCs w:val="24"/>
        </w:rPr>
        <w:t>Необходимые условия для качественной работы студии:</w:t>
      </w:r>
    </w:p>
    <w:p w:rsidR="00387508" w:rsidRPr="00D81BD1" w:rsidRDefault="00387508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D1">
        <w:rPr>
          <w:rFonts w:ascii="Times New Roman" w:hAnsi="Times New Roman" w:cs="Times New Roman"/>
          <w:sz w:val="24"/>
          <w:szCs w:val="24"/>
        </w:rPr>
        <w:t xml:space="preserve"> хорошо освещенная студия;</w:t>
      </w:r>
    </w:p>
    <w:p w:rsidR="00744552" w:rsidRPr="00D81BD1" w:rsidRDefault="00D81BD1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08" w:rsidRPr="00D81BD1">
        <w:rPr>
          <w:rFonts w:ascii="Times New Roman" w:hAnsi="Times New Roman" w:cs="Times New Roman"/>
          <w:sz w:val="24"/>
          <w:szCs w:val="24"/>
        </w:rPr>
        <w:t>техническое оснащение студии:</w:t>
      </w:r>
      <w:r w:rsidRPr="00D81BD1">
        <w:rPr>
          <w:rFonts w:ascii="Times New Roman" w:hAnsi="Times New Roman" w:cs="Times New Roman"/>
          <w:sz w:val="24"/>
          <w:szCs w:val="24"/>
        </w:rPr>
        <w:t xml:space="preserve"> ноутбук, </w:t>
      </w:r>
      <w:r w:rsidR="00387508" w:rsidRPr="00D81BD1"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="0066435F" w:rsidRPr="00D81BD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87508" w:rsidRPr="00D81BD1"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 w:rsidR="00387508" w:rsidRPr="00D81BD1">
        <w:rPr>
          <w:rFonts w:ascii="Times New Roman" w:hAnsi="Times New Roman" w:cs="Times New Roman"/>
          <w:sz w:val="24"/>
          <w:szCs w:val="24"/>
        </w:rPr>
        <w:t>;</w:t>
      </w:r>
    </w:p>
    <w:p w:rsidR="00387508" w:rsidRPr="00D81BD1" w:rsidRDefault="00387508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D1">
        <w:rPr>
          <w:rFonts w:ascii="Times New Roman" w:hAnsi="Times New Roman" w:cs="Times New Roman"/>
          <w:sz w:val="24"/>
          <w:szCs w:val="24"/>
        </w:rPr>
        <w:lastRenderedPageBreak/>
        <w:t xml:space="preserve"> большое напольное зеркало;</w:t>
      </w:r>
    </w:p>
    <w:p w:rsidR="00387508" w:rsidRPr="00D81BD1" w:rsidRDefault="00D81BD1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08" w:rsidRPr="00D81BD1">
        <w:rPr>
          <w:rFonts w:ascii="Times New Roman" w:hAnsi="Times New Roman" w:cs="Times New Roman"/>
          <w:sz w:val="24"/>
          <w:szCs w:val="24"/>
        </w:rPr>
        <w:t>мобильная ширма;</w:t>
      </w:r>
    </w:p>
    <w:p w:rsidR="00D81BD1" w:rsidRPr="00D81BD1" w:rsidRDefault="00D81BD1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BD1">
        <w:rPr>
          <w:rFonts w:ascii="Times New Roman" w:hAnsi="Times New Roman" w:cs="Times New Roman"/>
          <w:sz w:val="24"/>
          <w:szCs w:val="24"/>
        </w:rPr>
        <w:t>наборы кукольных  театров</w:t>
      </w:r>
    </w:p>
    <w:p w:rsidR="00387508" w:rsidRPr="00D81BD1" w:rsidRDefault="00D81BD1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35F" w:rsidRPr="00D81BD1">
        <w:rPr>
          <w:rFonts w:ascii="Times New Roman" w:hAnsi="Times New Roman" w:cs="Times New Roman"/>
          <w:sz w:val="24"/>
          <w:szCs w:val="24"/>
        </w:rPr>
        <w:t>в</w:t>
      </w:r>
      <w:r w:rsidR="00387508" w:rsidRPr="00D81BD1">
        <w:rPr>
          <w:rFonts w:ascii="Times New Roman" w:hAnsi="Times New Roman" w:cs="Times New Roman"/>
          <w:sz w:val="24"/>
          <w:szCs w:val="24"/>
        </w:rPr>
        <w:t>идеотека мультфильмов и детских фильмов;</w:t>
      </w:r>
    </w:p>
    <w:p w:rsidR="00387508" w:rsidRPr="00D81BD1" w:rsidRDefault="00D81BD1" w:rsidP="00D81BD1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08" w:rsidRPr="00D81BD1">
        <w:rPr>
          <w:rFonts w:ascii="Times New Roman" w:hAnsi="Times New Roman" w:cs="Times New Roman"/>
          <w:sz w:val="24"/>
          <w:szCs w:val="24"/>
        </w:rPr>
        <w:t>литературные произведения с иллюстрациями.</w:t>
      </w:r>
    </w:p>
    <w:sectPr w:rsidR="00387508" w:rsidRPr="00D81BD1" w:rsidSect="003D60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CAC"/>
    <w:multiLevelType w:val="hybridMultilevel"/>
    <w:tmpl w:val="2CF8A0D6"/>
    <w:lvl w:ilvl="0" w:tplc="D954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02E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233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853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2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8F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8AB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489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A5467"/>
    <w:multiLevelType w:val="hybridMultilevel"/>
    <w:tmpl w:val="6A3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16510"/>
    <w:multiLevelType w:val="hybridMultilevel"/>
    <w:tmpl w:val="A0F2FC66"/>
    <w:lvl w:ilvl="0" w:tplc="EA4CFEB0">
      <w:start w:val="65535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24A6E"/>
    <w:multiLevelType w:val="hybridMultilevel"/>
    <w:tmpl w:val="4918B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16FFD"/>
    <w:multiLevelType w:val="hybridMultilevel"/>
    <w:tmpl w:val="1BA4E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F926F0"/>
    <w:multiLevelType w:val="hybridMultilevel"/>
    <w:tmpl w:val="1D5CD0AC"/>
    <w:lvl w:ilvl="0" w:tplc="EA4CFEB0">
      <w:start w:val="65535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4552"/>
    <w:rsid w:val="0004289B"/>
    <w:rsid w:val="000D3772"/>
    <w:rsid w:val="00221FFE"/>
    <w:rsid w:val="003169A0"/>
    <w:rsid w:val="003547D8"/>
    <w:rsid w:val="00387508"/>
    <w:rsid w:val="003D60E1"/>
    <w:rsid w:val="004410E6"/>
    <w:rsid w:val="0051154A"/>
    <w:rsid w:val="00576C74"/>
    <w:rsid w:val="0066435F"/>
    <w:rsid w:val="006B574C"/>
    <w:rsid w:val="00705E02"/>
    <w:rsid w:val="00744552"/>
    <w:rsid w:val="007C0F95"/>
    <w:rsid w:val="008B1240"/>
    <w:rsid w:val="00915499"/>
    <w:rsid w:val="009B4CD1"/>
    <w:rsid w:val="00B81C0E"/>
    <w:rsid w:val="00BF7113"/>
    <w:rsid w:val="00CA2F62"/>
    <w:rsid w:val="00CA4E79"/>
    <w:rsid w:val="00D81BD1"/>
    <w:rsid w:val="00F45CF8"/>
    <w:rsid w:val="00F7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середина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Витя В.</c:v>
                </c:pt>
                <c:pt idx="1">
                  <c:v>Таня З.</c:v>
                </c:pt>
                <c:pt idx="2">
                  <c:v>Катя К.</c:v>
                </c:pt>
                <c:pt idx="3">
                  <c:v>Кристина Ш.</c:v>
                </c:pt>
                <c:pt idx="4">
                  <c:v>Вася С.</c:v>
                </c:pt>
                <c:pt idx="5">
                  <c:v>Вика Д.</c:v>
                </c:pt>
                <c:pt idx="6">
                  <c:v>Маша Л.</c:v>
                </c:pt>
                <c:pt idx="7">
                  <c:v>Лена П.</c:v>
                </c:pt>
                <c:pt idx="8">
                  <c:v>Кира Щ.</c:v>
                </c:pt>
                <c:pt idx="9">
                  <c:v>Алина Б.</c:v>
                </c:pt>
                <c:pt idx="10">
                  <c:v>Маша Н.</c:v>
                </c:pt>
                <c:pt idx="11">
                  <c:v>Ира Ч.</c:v>
                </c:pt>
                <c:pt idx="12">
                  <c:v>Даша К.</c:v>
                </c:pt>
                <c:pt idx="13">
                  <c:v>Лёна А.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Витя В.</c:v>
                </c:pt>
                <c:pt idx="1">
                  <c:v>Таня З.</c:v>
                </c:pt>
                <c:pt idx="2">
                  <c:v>Катя К.</c:v>
                </c:pt>
                <c:pt idx="3">
                  <c:v>Кристина Ш.</c:v>
                </c:pt>
                <c:pt idx="4">
                  <c:v>Вася С.</c:v>
                </c:pt>
                <c:pt idx="5">
                  <c:v>Вика Д.</c:v>
                </c:pt>
                <c:pt idx="6">
                  <c:v>Маша Л.</c:v>
                </c:pt>
                <c:pt idx="7">
                  <c:v>Лена П.</c:v>
                </c:pt>
                <c:pt idx="8">
                  <c:v>Кира Щ.</c:v>
                </c:pt>
                <c:pt idx="9">
                  <c:v>Алина Б.</c:v>
                </c:pt>
                <c:pt idx="10">
                  <c:v>Маша Н.</c:v>
                </c:pt>
                <c:pt idx="11">
                  <c:v>Ира Ч.</c:v>
                </c:pt>
                <c:pt idx="12">
                  <c:v>Даша К.</c:v>
                </c:pt>
                <c:pt idx="13">
                  <c:v>Лёна А.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10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  <c:pt idx="4">
                  <c:v>10</c:v>
                </c:pt>
                <c:pt idx="5">
                  <c:v>9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9</c:v>
                </c:pt>
                <c:pt idx="10">
                  <c:v>6</c:v>
                </c:pt>
                <c:pt idx="11">
                  <c:v>7</c:v>
                </c:pt>
                <c:pt idx="12">
                  <c:v>11</c:v>
                </c:pt>
                <c:pt idx="1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Витя В.</c:v>
                </c:pt>
                <c:pt idx="1">
                  <c:v>Таня З.</c:v>
                </c:pt>
                <c:pt idx="2">
                  <c:v>Катя К.</c:v>
                </c:pt>
                <c:pt idx="3">
                  <c:v>Кристина Ш.</c:v>
                </c:pt>
                <c:pt idx="4">
                  <c:v>Вася С.</c:v>
                </c:pt>
                <c:pt idx="5">
                  <c:v>Вика Д.</c:v>
                </c:pt>
                <c:pt idx="6">
                  <c:v>Маша Л.</c:v>
                </c:pt>
                <c:pt idx="7">
                  <c:v>Лена П.</c:v>
                </c:pt>
                <c:pt idx="8">
                  <c:v>Кира Щ.</c:v>
                </c:pt>
                <c:pt idx="9">
                  <c:v>Алина Б.</c:v>
                </c:pt>
                <c:pt idx="10">
                  <c:v>Маша Н.</c:v>
                </c:pt>
                <c:pt idx="11">
                  <c:v>Ира Ч.</c:v>
                </c:pt>
                <c:pt idx="12">
                  <c:v>Даша К.</c:v>
                </c:pt>
                <c:pt idx="13">
                  <c:v>Лёна А.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51707904"/>
        <c:axId val="51709824"/>
      </c:barChart>
      <c:catAx>
        <c:axId val="51707904"/>
        <c:scaling>
          <c:orientation val="minMax"/>
        </c:scaling>
        <c:axPos val="b"/>
        <c:tickLblPos val="nextTo"/>
        <c:crossAx val="51709824"/>
        <c:crosses val="autoZero"/>
        <c:auto val="1"/>
        <c:lblAlgn val="ctr"/>
        <c:lblOffset val="100"/>
      </c:catAx>
      <c:valAx>
        <c:axId val="51709824"/>
        <c:scaling>
          <c:orientation val="minMax"/>
        </c:scaling>
        <c:axPos val="l"/>
        <c:majorGridlines/>
        <c:numFmt formatCode="General" sourceLinked="1"/>
        <c:tickLblPos val="nextTo"/>
        <c:crossAx val="51707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</a:t>
            </a:r>
            <a:r>
              <a:rPr lang="ru-RU" baseline="0"/>
              <a:t> года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28283331672153E-2"/>
          <c:y val="0.22018149327078787"/>
          <c:w val="0.63943685610727263"/>
          <c:h val="0.621088401183895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056179775281"/>
          <c:y val="0.26466856536549993"/>
          <c:w val="0.61050207810883361"/>
          <c:h val="0.61139945272798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4436736053872998"/>
          <c:y val="0.35334506059083048"/>
          <c:w val="0.22890658155481136"/>
          <c:h val="0.442068464846149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941C-73D7-4E5E-892B-2A34307C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4</cp:revision>
  <cp:lastPrinted>2014-05-13T06:46:00Z</cp:lastPrinted>
  <dcterms:created xsi:type="dcterms:W3CDTF">2014-05-13T02:41:00Z</dcterms:created>
  <dcterms:modified xsi:type="dcterms:W3CDTF">2015-04-23T11:52:00Z</dcterms:modified>
</cp:coreProperties>
</file>