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8F" w:rsidRDefault="00563A8F" w:rsidP="00563A8F">
      <w:pPr>
        <w:shd w:val="clear" w:color="auto" w:fill="FFFFFF"/>
        <w:spacing w:after="0" w:line="240" w:lineRule="auto"/>
        <w:rPr>
          <w:rFonts w:ascii="Calibri" w:eastAsia="Times New Roman" w:hAnsi="Calibri" w:cs="Arial"/>
          <w:color w:val="000000"/>
        </w:rPr>
      </w:pPr>
      <w:r>
        <w:rPr>
          <w:rFonts w:ascii="Times New Roman" w:eastAsia="Times New Roman" w:hAnsi="Times New Roman" w:cs="Times New Roman"/>
          <w:b/>
          <w:bCs/>
          <w:color w:val="000000"/>
          <w:sz w:val="28"/>
        </w:rPr>
        <w:t xml:space="preserve">    </w:t>
      </w:r>
      <w:r w:rsidR="00744893">
        <w:rPr>
          <w:rFonts w:ascii="Times New Roman" w:eastAsia="Times New Roman" w:hAnsi="Times New Roman" w:cs="Times New Roman"/>
          <w:b/>
          <w:bCs/>
          <w:color w:val="000000"/>
          <w:sz w:val="28"/>
        </w:rPr>
        <w:t xml:space="preserve">                           ОПЫТ  </w:t>
      </w:r>
      <w:r>
        <w:rPr>
          <w:rFonts w:ascii="Times New Roman" w:eastAsia="Times New Roman" w:hAnsi="Times New Roman" w:cs="Times New Roman"/>
          <w:b/>
          <w:bCs/>
          <w:color w:val="000000"/>
          <w:sz w:val="28"/>
        </w:rPr>
        <w:t>РАБОТЫ С</w:t>
      </w:r>
      <w:r w:rsidR="00744893">
        <w:rPr>
          <w:rFonts w:ascii="Times New Roman" w:eastAsia="Times New Roman" w:hAnsi="Times New Roman" w:cs="Times New Roman"/>
          <w:b/>
          <w:bCs/>
          <w:color w:val="000000"/>
          <w:sz w:val="28"/>
        </w:rPr>
        <w:t xml:space="preserve"> </w:t>
      </w:r>
      <w:r>
        <w:rPr>
          <w:rFonts w:ascii="Times New Roman" w:eastAsia="Times New Roman" w:hAnsi="Times New Roman" w:cs="Times New Roman"/>
          <w:b/>
          <w:bCs/>
          <w:color w:val="000000"/>
          <w:sz w:val="28"/>
        </w:rPr>
        <w:t xml:space="preserve"> УЧАЩИМИСЯ</w:t>
      </w:r>
    </w:p>
    <w:p w:rsidR="00563A8F" w:rsidRDefault="00563A8F" w:rsidP="00563A8F">
      <w:pPr>
        <w:shd w:val="clear" w:color="auto" w:fill="FFFFFF"/>
        <w:spacing w:after="0" w:line="240" w:lineRule="auto"/>
        <w:ind w:firstLine="568"/>
        <w:jc w:val="center"/>
        <w:rPr>
          <w:rFonts w:ascii="Calibri" w:eastAsia="Times New Roman" w:hAnsi="Calibri" w:cs="Arial"/>
          <w:color w:val="000000"/>
        </w:rPr>
      </w:pPr>
      <w:r>
        <w:rPr>
          <w:rFonts w:ascii="Times New Roman" w:eastAsia="Times New Roman" w:hAnsi="Times New Roman" w:cs="Times New Roman"/>
          <w:b/>
          <w:bCs/>
          <w:color w:val="000000"/>
          <w:sz w:val="28"/>
        </w:rPr>
        <w:t>СО СЛОЖНОЙ СТРУКТУРОЙ ДЕФЕКТА</w:t>
      </w:r>
    </w:p>
    <w:p w:rsidR="00563A8F" w:rsidRDefault="00563A8F" w:rsidP="00563A8F">
      <w:pPr>
        <w:shd w:val="clear" w:color="auto" w:fill="FFFFFF"/>
        <w:spacing w:after="0" w:line="240" w:lineRule="auto"/>
        <w:ind w:firstLine="568"/>
        <w:rPr>
          <w:rFonts w:ascii="Calibri" w:eastAsia="Times New Roman" w:hAnsi="Calibri" w:cs="Arial"/>
          <w:color w:val="000000"/>
        </w:rPr>
      </w:pPr>
    </w:p>
    <w:p w:rsidR="00563A8F" w:rsidRDefault="00563A8F" w:rsidP="00563A8F">
      <w:pPr>
        <w:shd w:val="clear" w:color="auto" w:fill="FFFFFF"/>
        <w:spacing w:after="0" w:line="240" w:lineRule="auto"/>
        <w:ind w:firstLine="568"/>
        <w:jc w:val="center"/>
        <w:rPr>
          <w:rFonts w:ascii="Calibri" w:eastAsia="Times New Roman" w:hAnsi="Calibri" w:cs="Arial"/>
          <w:color w:val="000000"/>
        </w:rPr>
      </w:pPr>
      <w:r>
        <w:rPr>
          <w:rFonts w:ascii="Times New Roman" w:eastAsia="Times New Roman" w:hAnsi="Times New Roman" w:cs="Times New Roman"/>
          <w:color w:val="000000"/>
          <w:sz w:val="28"/>
        </w:rPr>
        <w:t>(из опыта работы)</w:t>
      </w:r>
    </w:p>
    <w:p w:rsidR="00563A8F" w:rsidRDefault="00563A8F" w:rsidP="00563A8F">
      <w:pPr>
        <w:shd w:val="clear" w:color="auto" w:fill="FFFFFF"/>
        <w:spacing w:after="0" w:line="240" w:lineRule="auto"/>
        <w:rPr>
          <w:rFonts w:ascii="Calibri" w:eastAsia="Times New Roman" w:hAnsi="Calibri" w:cs="Arial"/>
          <w:color w:val="000000"/>
        </w:rPr>
      </w:pPr>
      <w:r>
        <w:rPr>
          <w:rFonts w:ascii="Times New Roman" w:eastAsia="Times New Roman" w:hAnsi="Times New Roman" w:cs="Times New Roman"/>
          <w:b/>
          <w:bCs/>
          <w:color w:val="000000"/>
          <w:sz w:val="32"/>
        </w:rPr>
        <w:t>                                               </w:t>
      </w:r>
    </w:p>
    <w:p w:rsidR="00563A8F" w:rsidRDefault="00563A8F" w:rsidP="00563A8F">
      <w:pPr>
        <w:shd w:val="clear" w:color="auto" w:fill="FFFFFF"/>
        <w:spacing w:after="0" w:line="240" w:lineRule="auto"/>
        <w:jc w:val="center"/>
        <w:rPr>
          <w:rFonts w:ascii="Calibri" w:eastAsia="Times New Roman" w:hAnsi="Calibri" w:cs="Arial"/>
          <w:color w:val="000000"/>
        </w:rPr>
      </w:pPr>
      <w:r>
        <w:rPr>
          <w:rFonts w:ascii="Times New Roman" w:eastAsia="Times New Roman" w:hAnsi="Times New Roman" w:cs="Times New Roman"/>
          <w:color w:val="000000"/>
          <w:sz w:val="28"/>
        </w:rPr>
        <w:t>Выступление на заседании педагогического совета</w:t>
      </w:r>
    </w:p>
    <w:p w:rsidR="00563A8F" w:rsidRDefault="00563A8F" w:rsidP="00563A8F">
      <w:pPr>
        <w:shd w:val="clear" w:color="auto" w:fill="FFFFFF"/>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ПОДГОТОВИЛА:  Морозова Любовь Ивановна </w:t>
      </w:r>
    </w:p>
    <w:p w:rsidR="00563A8F" w:rsidRDefault="00563A8F" w:rsidP="00563A8F">
      <w:pPr>
        <w:shd w:val="clear" w:color="auto" w:fill="FFFFFF"/>
        <w:spacing w:after="0" w:line="240" w:lineRule="auto"/>
        <w:jc w:val="center"/>
        <w:rPr>
          <w:rFonts w:ascii="Calibri" w:eastAsia="Times New Roman" w:hAnsi="Calibri" w:cs="Arial"/>
          <w:color w:val="000000"/>
        </w:rPr>
      </w:pPr>
      <w:r>
        <w:rPr>
          <w:rFonts w:ascii="Times New Roman" w:eastAsia="Times New Roman" w:hAnsi="Times New Roman" w:cs="Times New Roman"/>
          <w:b/>
          <w:bCs/>
          <w:color w:val="000000"/>
          <w:sz w:val="28"/>
        </w:rPr>
        <w:t xml:space="preserve"> </w:t>
      </w:r>
    </w:p>
    <w:p w:rsidR="00563A8F" w:rsidRDefault="00563A8F" w:rsidP="00563A8F">
      <w:pPr>
        <w:shd w:val="clear" w:color="auto" w:fill="FFFFFF"/>
        <w:spacing w:after="0" w:line="270" w:lineRule="atLeast"/>
        <w:ind w:firstLine="568"/>
        <w:jc w:val="both"/>
        <w:rPr>
          <w:rFonts w:ascii="Calibri" w:eastAsia="Times New Roman" w:hAnsi="Calibri" w:cs="Arial"/>
          <w:color w:val="000000"/>
        </w:rPr>
      </w:pPr>
      <w:r>
        <w:rPr>
          <w:rFonts w:ascii="Times New Roman" w:eastAsia="Times New Roman" w:hAnsi="Times New Roman" w:cs="Times New Roman"/>
          <w:color w:val="000000"/>
          <w:sz w:val="28"/>
        </w:rPr>
        <w:t>Под </w:t>
      </w:r>
      <w:r>
        <w:rPr>
          <w:rFonts w:ascii="Times New Roman" w:eastAsia="Times New Roman" w:hAnsi="Times New Roman" w:cs="Times New Roman"/>
          <w:b/>
          <w:bCs/>
          <w:color w:val="000000"/>
          <w:sz w:val="28"/>
        </w:rPr>
        <w:t>сложным дефектом</w:t>
      </w:r>
      <w:r>
        <w:rPr>
          <w:rFonts w:ascii="Times New Roman" w:eastAsia="Times New Roman" w:hAnsi="Times New Roman" w:cs="Times New Roman"/>
          <w:color w:val="000000"/>
          <w:sz w:val="28"/>
        </w:rPr>
        <w:t> понимают  сочетание двух или более психофизических нарушений (зрения, слуха, речи, умственного развития и др.) у одного ребенка.</w:t>
      </w:r>
    </w:p>
    <w:p w:rsidR="00563A8F" w:rsidRDefault="00563A8F" w:rsidP="00563A8F">
      <w:pPr>
        <w:shd w:val="clear" w:color="auto" w:fill="FFFFFF"/>
        <w:spacing w:after="0" w:line="270" w:lineRule="atLeast"/>
        <w:ind w:left="720" w:firstLine="566"/>
        <w:jc w:val="both"/>
        <w:rPr>
          <w:rFonts w:ascii="Calibri" w:eastAsia="Times New Roman" w:hAnsi="Calibri" w:cs="Arial"/>
          <w:color w:val="000000"/>
        </w:rPr>
      </w:pPr>
      <w:r>
        <w:rPr>
          <w:rFonts w:ascii="Times New Roman" w:eastAsia="Times New Roman" w:hAnsi="Times New Roman" w:cs="Times New Roman"/>
          <w:b/>
          <w:bCs/>
          <w:color w:val="000000"/>
          <w:sz w:val="28"/>
        </w:rPr>
        <w:t>Направления коррекционной работы</w:t>
      </w:r>
      <w:r>
        <w:rPr>
          <w:rFonts w:ascii="Times New Roman" w:eastAsia="Times New Roman" w:hAnsi="Times New Roman" w:cs="Times New Roman"/>
          <w:color w:val="000000"/>
          <w:sz w:val="28"/>
        </w:rPr>
        <w:t>:</w:t>
      </w:r>
    </w:p>
    <w:p w:rsidR="00563A8F" w:rsidRDefault="00563A8F" w:rsidP="00563A8F">
      <w:pPr>
        <w:numPr>
          <w:ilvl w:val="0"/>
          <w:numId w:val="1"/>
        </w:numPr>
        <w:shd w:val="clear" w:color="auto" w:fill="FFFFFF"/>
        <w:spacing w:after="0" w:line="330" w:lineRule="atLeast"/>
        <w:ind w:firstLine="566"/>
        <w:jc w:val="both"/>
        <w:rPr>
          <w:rFonts w:ascii="Calibri" w:eastAsia="Times New Roman" w:hAnsi="Calibri" w:cs="Arial"/>
          <w:color w:val="000000"/>
        </w:rPr>
      </w:pPr>
      <w:r>
        <w:rPr>
          <w:rFonts w:ascii="Times New Roman" w:eastAsia="Times New Roman" w:hAnsi="Times New Roman" w:cs="Times New Roman"/>
          <w:color w:val="000000"/>
          <w:sz w:val="28"/>
        </w:rPr>
        <w:t>Коррекция речи</w:t>
      </w:r>
    </w:p>
    <w:p w:rsidR="00563A8F" w:rsidRDefault="00563A8F" w:rsidP="00563A8F">
      <w:pPr>
        <w:numPr>
          <w:ilvl w:val="0"/>
          <w:numId w:val="1"/>
        </w:numPr>
        <w:shd w:val="clear" w:color="auto" w:fill="FFFFFF"/>
        <w:spacing w:after="0" w:line="330" w:lineRule="atLeast"/>
        <w:ind w:firstLine="566"/>
        <w:jc w:val="both"/>
        <w:rPr>
          <w:rFonts w:ascii="Calibri" w:eastAsia="Times New Roman" w:hAnsi="Calibri" w:cs="Arial"/>
          <w:color w:val="000000"/>
        </w:rPr>
      </w:pPr>
      <w:r>
        <w:rPr>
          <w:rFonts w:ascii="Times New Roman" w:eastAsia="Times New Roman" w:hAnsi="Times New Roman" w:cs="Times New Roman"/>
          <w:color w:val="000000"/>
          <w:sz w:val="28"/>
        </w:rPr>
        <w:t>Коррекция мелкой моторики</w:t>
      </w:r>
    </w:p>
    <w:p w:rsidR="00563A8F" w:rsidRDefault="00563A8F" w:rsidP="00563A8F">
      <w:pPr>
        <w:numPr>
          <w:ilvl w:val="0"/>
          <w:numId w:val="1"/>
        </w:numPr>
        <w:shd w:val="clear" w:color="auto" w:fill="FFFFFF"/>
        <w:spacing w:after="0" w:line="330" w:lineRule="atLeast"/>
        <w:ind w:left="644" w:firstLine="568"/>
        <w:jc w:val="both"/>
        <w:rPr>
          <w:rFonts w:ascii="Calibri" w:eastAsia="Times New Roman" w:hAnsi="Calibri" w:cs="Arial"/>
          <w:color w:val="000000"/>
        </w:rPr>
      </w:pPr>
      <w:r>
        <w:rPr>
          <w:rFonts w:ascii="Times New Roman" w:eastAsia="Times New Roman" w:hAnsi="Times New Roman" w:cs="Times New Roman"/>
          <w:color w:val="000000"/>
          <w:sz w:val="28"/>
        </w:rPr>
        <w:t> Коррекция поведения</w:t>
      </w:r>
    </w:p>
    <w:p w:rsidR="00563A8F" w:rsidRDefault="00563A8F" w:rsidP="00563A8F">
      <w:pPr>
        <w:numPr>
          <w:ilvl w:val="0"/>
          <w:numId w:val="1"/>
        </w:numPr>
        <w:shd w:val="clear" w:color="auto" w:fill="FFFFFF"/>
        <w:spacing w:after="0" w:line="330" w:lineRule="atLeast"/>
        <w:ind w:firstLine="566"/>
        <w:jc w:val="both"/>
        <w:rPr>
          <w:rFonts w:ascii="Calibri" w:eastAsia="Times New Roman" w:hAnsi="Calibri" w:cs="Arial"/>
          <w:color w:val="000000"/>
        </w:rPr>
      </w:pPr>
      <w:r>
        <w:rPr>
          <w:rFonts w:ascii="Times New Roman" w:eastAsia="Times New Roman" w:hAnsi="Times New Roman" w:cs="Times New Roman"/>
          <w:color w:val="000000"/>
          <w:sz w:val="28"/>
        </w:rPr>
        <w:t>Развитие умений ориентироваться в задании</w:t>
      </w:r>
    </w:p>
    <w:p w:rsidR="00563A8F" w:rsidRDefault="00563A8F" w:rsidP="00563A8F">
      <w:pPr>
        <w:numPr>
          <w:ilvl w:val="0"/>
          <w:numId w:val="1"/>
        </w:numPr>
        <w:shd w:val="clear" w:color="auto" w:fill="FFFFFF"/>
        <w:spacing w:after="0" w:line="330" w:lineRule="atLeast"/>
        <w:ind w:firstLine="566"/>
        <w:jc w:val="both"/>
        <w:rPr>
          <w:rFonts w:ascii="Calibri" w:eastAsia="Times New Roman" w:hAnsi="Calibri" w:cs="Arial"/>
          <w:color w:val="000000"/>
        </w:rPr>
      </w:pPr>
      <w:r>
        <w:rPr>
          <w:rFonts w:ascii="Times New Roman" w:eastAsia="Times New Roman" w:hAnsi="Times New Roman" w:cs="Times New Roman"/>
          <w:color w:val="000000"/>
          <w:sz w:val="28"/>
        </w:rPr>
        <w:t>Коррекция эмоционально-волевой сферы</w:t>
      </w:r>
    </w:p>
    <w:p w:rsidR="00563A8F" w:rsidRDefault="00563A8F" w:rsidP="00563A8F">
      <w:pPr>
        <w:shd w:val="clear" w:color="auto" w:fill="FFFFFF"/>
        <w:spacing w:after="0" w:line="270" w:lineRule="atLeast"/>
        <w:jc w:val="both"/>
        <w:rPr>
          <w:rFonts w:ascii="Calibri" w:eastAsia="Times New Roman" w:hAnsi="Calibri" w:cs="Arial"/>
          <w:color w:val="000000"/>
        </w:rPr>
      </w:pPr>
      <w:r>
        <w:rPr>
          <w:rFonts w:ascii="Times New Roman" w:eastAsia="Times New Roman" w:hAnsi="Times New Roman" w:cs="Times New Roman"/>
          <w:b/>
          <w:bCs/>
          <w:color w:val="000000"/>
          <w:sz w:val="28"/>
        </w:rPr>
        <w:t>Нарушение ориентировки в задании</w:t>
      </w:r>
    </w:p>
    <w:p w:rsidR="00563A8F" w:rsidRDefault="00563A8F" w:rsidP="00563A8F">
      <w:pPr>
        <w:shd w:val="clear" w:color="auto" w:fill="FFFFFF"/>
        <w:spacing w:after="0" w:line="270" w:lineRule="atLeast"/>
        <w:ind w:firstLine="568"/>
        <w:jc w:val="both"/>
        <w:rPr>
          <w:rFonts w:ascii="Calibri" w:eastAsia="Times New Roman" w:hAnsi="Calibri" w:cs="Arial"/>
          <w:color w:val="000000"/>
        </w:rPr>
      </w:pPr>
      <w:r>
        <w:rPr>
          <w:rFonts w:ascii="Times New Roman" w:eastAsia="Times New Roman" w:hAnsi="Times New Roman" w:cs="Times New Roman"/>
          <w:color w:val="000000"/>
          <w:sz w:val="28"/>
        </w:rPr>
        <w:t>При выполнении заданий по труду первый этап работы – это анализ объекта труда (или образца). Этот процесс сильно затруднен вследствие нарушения процесса восприятия, а именно узости памяти, пассивности замедленного темпа восприятия. Дети с УО выхватывают отдельные части в обозреваемом объекте, обращая внимание на второстепенные, несущественные признаки объекта, не выделяя его главные черты.</w:t>
      </w:r>
    </w:p>
    <w:p w:rsidR="00563A8F" w:rsidRDefault="00563A8F" w:rsidP="00563A8F">
      <w:pPr>
        <w:shd w:val="clear" w:color="auto" w:fill="FFFFFF"/>
        <w:spacing w:after="0" w:line="270" w:lineRule="atLeast"/>
        <w:ind w:firstLine="568"/>
        <w:jc w:val="both"/>
        <w:rPr>
          <w:rFonts w:ascii="Calibri" w:eastAsia="Times New Roman" w:hAnsi="Calibri" w:cs="Arial"/>
          <w:color w:val="000000"/>
        </w:rPr>
      </w:pPr>
      <w:r>
        <w:rPr>
          <w:rFonts w:ascii="Times New Roman" w:eastAsia="Times New Roman" w:hAnsi="Times New Roman" w:cs="Times New Roman"/>
          <w:color w:val="000000"/>
          <w:sz w:val="28"/>
        </w:rPr>
        <w:t>Пассивность восприятия проявляется в том, что у.о.ребенок не обнаруживает стремления рассмотреть объект в деталях, разобраться в его свойствах. Он чаще довольствуется самым общим узнаванием предмета. В учебной деятельности это приводит к тому, что без наводящих, стимулирующих вопросов педагога ученики не способны самостоятельно выполнить задание.</w:t>
      </w:r>
    </w:p>
    <w:p w:rsidR="00563A8F" w:rsidRDefault="00563A8F" w:rsidP="00563A8F">
      <w:pPr>
        <w:shd w:val="clear" w:color="auto" w:fill="FFFFFF"/>
        <w:spacing w:after="0" w:line="270" w:lineRule="atLeast"/>
        <w:ind w:firstLine="568"/>
        <w:jc w:val="both"/>
        <w:rPr>
          <w:rFonts w:ascii="Calibri" w:eastAsia="Times New Roman" w:hAnsi="Calibri" w:cs="Arial"/>
          <w:color w:val="000000"/>
        </w:rPr>
      </w:pPr>
      <w:r>
        <w:rPr>
          <w:rFonts w:ascii="Times New Roman" w:eastAsia="Times New Roman" w:hAnsi="Times New Roman" w:cs="Times New Roman"/>
          <w:color w:val="000000"/>
          <w:sz w:val="28"/>
        </w:rPr>
        <w:t>Мышление у.о.детей характеризуется нарушением всех мыслительных операций: сравнения, обобщения, анализа, синтеза. При решении мыслительных задач отмечается недостаточность ориентировки , отсутствие умения планировать. Ребенок начинает работу, не дослушав инструкцию, не поняв цели задания, без внутреннего плана действий, при слабом самоконтроле. Часто дети переоценивают свои возможности и выбирают сложные, недоступные им задания.</w:t>
      </w:r>
    </w:p>
    <w:p w:rsidR="00563A8F" w:rsidRDefault="00563A8F" w:rsidP="00563A8F">
      <w:pPr>
        <w:shd w:val="clear" w:color="auto" w:fill="FFFFFF"/>
        <w:spacing w:after="0" w:line="270" w:lineRule="atLeast"/>
        <w:ind w:firstLine="568"/>
        <w:jc w:val="both"/>
        <w:rPr>
          <w:rFonts w:ascii="Calibri" w:eastAsia="Times New Roman" w:hAnsi="Calibri" w:cs="Arial"/>
          <w:color w:val="000000"/>
        </w:rPr>
      </w:pPr>
      <w:r>
        <w:rPr>
          <w:rFonts w:ascii="Times New Roman" w:eastAsia="Times New Roman" w:hAnsi="Times New Roman" w:cs="Times New Roman"/>
          <w:color w:val="000000"/>
          <w:sz w:val="28"/>
        </w:rPr>
        <w:t>К наиболее эффективным приемам коррекции мышления школьников с нарушением интеллекта относятся задания на сравнение, обобщение, группировку предметов по разным признакам. Хорошо зарекомендовали себя упражнения типа «найди отличие», «найди общий признак» (развитие аналитических способностей); упражнения на коррекцию логического мышления: узнавание предмета по описанию, сравнение предметов по ряду признаков, классификация предметов по заданному признаку, группировка предметов по основным свойствам.</w:t>
      </w:r>
    </w:p>
    <w:p w:rsidR="00563A8F" w:rsidRDefault="00563A8F" w:rsidP="00563A8F">
      <w:pPr>
        <w:shd w:val="clear" w:color="auto" w:fill="FFFFFF"/>
        <w:spacing w:after="0" w:line="270" w:lineRule="atLeast"/>
        <w:ind w:firstLine="568"/>
        <w:jc w:val="both"/>
        <w:rPr>
          <w:rFonts w:ascii="Calibri" w:eastAsia="Times New Roman" w:hAnsi="Calibri" w:cs="Arial"/>
          <w:color w:val="000000"/>
        </w:rPr>
      </w:pPr>
      <w:r>
        <w:rPr>
          <w:rFonts w:ascii="Times New Roman" w:eastAsia="Times New Roman" w:hAnsi="Times New Roman" w:cs="Times New Roman"/>
          <w:color w:val="000000"/>
          <w:sz w:val="28"/>
        </w:rPr>
        <w:lastRenderedPageBreak/>
        <w:t>Такие задания целесообразно выполнять на каждом уроке.</w:t>
      </w:r>
    </w:p>
    <w:p w:rsidR="00563A8F" w:rsidRDefault="00563A8F" w:rsidP="00563A8F">
      <w:pPr>
        <w:shd w:val="clear" w:color="auto" w:fill="FFFFFF"/>
        <w:spacing w:after="0" w:line="270" w:lineRule="atLeast"/>
        <w:jc w:val="both"/>
        <w:rPr>
          <w:rFonts w:ascii="Calibri" w:eastAsia="Times New Roman" w:hAnsi="Calibri" w:cs="Arial"/>
          <w:color w:val="000000"/>
        </w:rPr>
      </w:pPr>
      <w:r>
        <w:rPr>
          <w:rFonts w:ascii="Times New Roman" w:eastAsia="Times New Roman" w:hAnsi="Times New Roman" w:cs="Times New Roman"/>
          <w:b/>
          <w:bCs/>
          <w:color w:val="000000"/>
          <w:sz w:val="28"/>
        </w:rPr>
        <w:t>Коррекция нарушений речи</w:t>
      </w:r>
    </w:p>
    <w:p w:rsidR="00563A8F" w:rsidRDefault="00563A8F" w:rsidP="00563A8F">
      <w:pPr>
        <w:shd w:val="clear" w:color="auto" w:fill="FFFFFF"/>
        <w:spacing w:after="0" w:line="270" w:lineRule="atLeast"/>
        <w:ind w:firstLine="568"/>
        <w:jc w:val="both"/>
        <w:rPr>
          <w:rFonts w:ascii="Calibri" w:eastAsia="Times New Roman" w:hAnsi="Calibri" w:cs="Arial"/>
          <w:color w:val="000000"/>
        </w:rPr>
      </w:pPr>
      <w:r>
        <w:rPr>
          <w:rFonts w:ascii="Times New Roman" w:eastAsia="Times New Roman" w:hAnsi="Times New Roman" w:cs="Times New Roman"/>
          <w:color w:val="000000"/>
          <w:sz w:val="28"/>
        </w:rPr>
        <w:t>Большие трудности в обучении вызывает нарушение речи детей с УУО. У них страдают все стороны речи: фонематическая, лексическая, грамматическая. У моих учеников наблюдается следующее нарушение речи:</w:t>
      </w:r>
    </w:p>
    <w:p w:rsidR="00563A8F" w:rsidRDefault="00563A8F" w:rsidP="00563A8F">
      <w:pPr>
        <w:shd w:val="clear" w:color="auto" w:fill="FFFFFF"/>
        <w:spacing w:after="0" w:line="270" w:lineRule="atLeast"/>
        <w:ind w:firstLine="568"/>
        <w:jc w:val="both"/>
        <w:rPr>
          <w:rFonts w:ascii="Calibri" w:eastAsia="Times New Roman" w:hAnsi="Calibri" w:cs="Arial"/>
          <w:color w:val="000000"/>
        </w:rPr>
      </w:pPr>
      <w:r>
        <w:rPr>
          <w:rFonts w:ascii="Times New Roman" w:eastAsia="Times New Roman" w:hAnsi="Times New Roman" w:cs="Times New Roman"/>
          <w:i/>
          <w:iCs/>
          <w:color w:val="000000"/>
          <w:sz w:val="28"/>
        </w:rPr>
        <w:t>Дизартрия</w:t>
      </w:r>
      <w:r>
        <w:rPr>
          <w:rFonts w:ascii="Times New Roman" w:eastAsia="Times New Roman" w:hAnsi="Times New Roman" w:cs="Times New Roman"/>
          <w:color w:val="000000"/>
          <w:sz w:val="28"/>
        </w:rPr>
        <w:t> - нарушение звукопроизношения (обусловленное органической недостаточностью иннервации речевого аппарата)</w:t>
      </w:r>
    </w:p>
    <w:p w:rsidR="00563A8F" w:rsidRDefault="00563A8F" w:rsidP="00563A8F">
      <w:pPr>
        <w:shd w:val="clear" w:color="auto" w:fill="FFFFFF"/>
        <w:spacing w:after="0" w:line="270" w:lineRule="atLeast"/>
        <w:ind w:firstLine="568"/>
        <w:jc w:val="both"/>
        <w:rPr>
          <w:rFonts w:ascii="Calibri" w:eastAsia="Times New Roman" w:hAnsi="Calibri" w:cs="Arial"/>
          <w:color w:val="000000"/>
        </w:rPr>
      </w:pPr>
      <w:r>
        <w:rPr>
          <w:rFonts w:ascii="Times New Roman" w:eastAsia="Times New Roman" w:hAnsi="Times New Roman" w:cs="Times New Roman"/>
          <w:i/>
          <w:iCs/>
          <w:color w:val="000000"/>
          <w:sz w:val="28"/>
        </w:rPr>
        <w:t>Алалия</w:t>
      </w:r>
      <w:r>
        <w:rPr>
          <w:rFonts w:ascii="Times New Roman" w:eastAsia="Times New Roman" w:hAnsi="Times New Roman" w:cs="Times New Roman"/>
          <w:color w:val="000000"/>
          <w:sz w:val="28"/>
        </w:rPr>
        <w:t> - 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w:t>
      </w:r>
    </w:p>
    <w:p w:rsidR="00563A8F" w:rsidRDefault="00563A8F" w:rsidP="00563A8F">
      <w:pPr>
        <w:shd w:val="clear" w:color="auto" w:fill="FFFFFF"/>
        <w:spacing w:after="0" w:line="270" w:lineRule="atLeast"/>
        <w:ind w:firstLine="568"/>
        <w:jc w:val="both"/>
        <w:rPr>
          <w:rFonts w:ascii="Calibri" w:eastAsia="Times New Roman" w:hAnsi="Calibri" w:cs="Arial"/>
          <w:color w:val="000000"/>
        </w:rPr>
      </w:pPr>
      <w:r>
        <w:rPr>
          <w:rFonts w:ascii="Times New Roman" w:eastAsia="Times New Roman" w:hAnsi="Times New Roman" w:cs="Times New Roman"/>
          <w:i/>
          <w:iCs/>
          <w:color w:val="000000"/>
          <w:sz w:val="28"/>
        </w:rPr>
        <w:t>Недостаточный уровень  сформированности  лексико-грамматической стороны речи</w:t>
      </w:r>
      <w:r>
        <w:rPr>
          <w:rFonts w:ascii="Times New Roman" w:eastAsia="Times New Roman" w:hAnsi="Times New Roman" w:cs="Times New Roman"/>
          <w:color w:val="000000"/>
          <w:sz w:val="28"/>
        </w:rPr>
        <w:t> (ограниченность пассивного и активного словаря, неправильное построение предложений, неправильное употребление слов, неправильное сочетание слов  по смыслу)</w:t>
      </w:r>
    </w:p>
    <w:p w:rsidR="00563A8F" w:rsidRDefault="00563A8F" w:rsidP="00563A8F">
      <w:pPr>
        <w:shd w:val="clear" w:color="auto" w:fill="FFFFFF"/>
        <w:spacing w:after="0" w:line="270" w:lineRule="atLeast"/>
        <w:ind w:firstLine="568"/>
        <w:jc w:val="both"/>
        <w:rPr>
          <w:rFonts w:ascii="Calibri" w:eastAsia="Times New Roman" w:hAnsi="Calibri" w:cs="Arial"/>
          <w:color w:val="000000"/>
        </w:rPr>
      </w:pPr>
      <w:r>
        <w:rPr>
          <w:rFonts w:ascii="Times New Roman" w:eastAsia="Times New Roman" w:hAnsi="Times New Roman" w:cs="Times New Roman"/>
          <w:color w:val="000000"/>
          <w:sz w:val="28"/>
        </w:rPr>
        <w:t>Наиболее нарушена </w:t>
      </w:r>
      <w:r>
        <w:rPr>
          <w:rFonts w:ascii="Times New Roman" w:eastAsia="Times New Roman" w:hAnsi="Times New Roman" w:cs="Times New Roman"/>
          <w:b/>
          <w:bCs/>
          <w:i/>
          <w:iCs/>
          <w:color w:val="000000"/>
          <w:sz w:val="28"/>
        </w:rPr>
        <w:t>семантика</w:t>
      </w:r>
      <w:r>
        <w:rPr>
          <w:rFonts w:ascii="Times New Roman" w:eastAsia="Times New Roman" w:hAnsi="Times New Roman" w:cs="Times New Roman"/>
          <w:color w:val="000000"/>
          <w:sz w:val="28"/>
        </w:rPr>
        <w:t> речи, т.е. понимание значения слов, которые используют в речи окружающие. Это связано с нарушением словесно-логического мышления.</w:t>
      </w:r>
    </w:p>
    <w:p w:rsidR="00563A8F" w:rsidRDefault="00563A8F" w:rsidP="00563A8F">
      <w:pPr>
        <w:shd w:val="clear" w:color="auto" w:fill="FFFFFF"/>
        <w:spacing w:after="0" w:line="270" w:lineRule="atLeast"/>
        <w:ind w:firstLine="568"/>
        <w:jc w:val="both"/>
        <w:rPr>
          <w:rFonts w:ascii="Calibri" w:eastAsia="Times New Roman" w:hAnsi="Calibri" w:cs="Arial"/>
          <w:color w:val="000000"/>
        </w:rPr>
      </w:pPr>
      <w:r>
        <w:rPr>
          <w:rFonts w:ascii="Times New Roman" w:eastAsia="Times New Roman" w:hAnsi="Times New Roman" w:cs="Times New Roman"/>
          <w:color w:val="000000"/>
          <w:sz w:val="28"/>
        </w:rPr>
        <w:t>Недостаточно сформирована </w:t>
      </w:r>
      <w:r>
        <w:rPr>
          <w:rFonts w:ascii="Times New Roman" w:eastAsia="Times New Roman" w:hAnsi="Times New Roman" w:cs="Times New Roman"/>
          <w:b/>
          <w:bCs/>
          <w:i/>
          <w:iCs/>
          <w:color w:val="000000"/>
          <w:sz w:val="28"/>
        </w:rPr>
        <w:t>регулятивная функция  речи</w:t>
      </w:r>
      <w:r>
        <w:rPr>
          <w:rFonts w:ascii="Times New Roman" w:eastAsia="Times New Roman" w:hAnsi="Times New Roman" w:cs="Times New Roman"/>
          <w:color w:val="000000"/>
          <w:sz w:val="28"/>
        </w:rPr>
        <w:t>: дети неточно воспринимают указания взрослого, общие инструкции, указания замечания не относят к себе лично и реагируют лишь при личном обращении к конкретному ребенку.</w:t>
      </w:r>
    </w:p>
    <w:p w:rsidR="00563A8F" w:rsidRDefault="00563A8F" w:rsidP="00563A8F">
      <w:pPr>
        <w:shd w:val="clear" w:color="auto" w:fill="FFFFFF"/>
        <w:spacing w:after="0" w:line="270" w:lineRule="atLeast"/>
        <w:ind w:firstLine="568"/>
        <w:jc w:val="both"/>
        <w:rPr>
          <w:rFonts w:ascii="Calibri" w:eastAsia="Times New Roman" w:hAnsi="Calibri" w:cs="Arial"/>
          <w:color w:val="000000"/>
        </w:rPr>
      </w:pPr>
      <w:r>
        <w:rPr>
          <w:rFonts w:ascii="Times New Roman" w:eastAsia="Times New Roman" w:hAnsi="Times New Roman" w:cs="Times New Roman"/>
          <w:b/>
          <w:bCs/>
          <w:color w:val="000000"/>
          <w:sz w:val="28"/>
        </w:rPr>
        <w:t>Виды коррекционной работы</w:t>
      </w:r>
      <w:r>
        <w:rPr>
          <w:rFonts w:ascii="Times New Roman" w:eastAsia="Times New Roman" w:hAnsi="Times New Roman" w:cs="Times New Roman"/>
          <w:color w:val="000000"/>
          <w:sz w:val="28"/>
        </w:rPr>
        <w:t> при </w:t>
      </w:r>
      <w:r>
        <w:rPr>
          <w:rFonts w:ascii="Times New Roman" w:eastAsia="Times New Roman" w:hAnsi="Times New Roman" w:cs="Times New Roman"/>
          <w:b/>
          <w:bCs/>
          <w:color w:val="000000"/>
          <w:sz w:val="28"/>
        </w:rPr>
        <w:t>нарушениях речи</w:t>
      </w:r>
      <w:r>
        <w:rPr>
          <w:rFonts w:ascii="Times New Roman" w:eastAsia="Times New Roman" w:hAnsi="Times New Roman" w:cs="Times New Roman"/>
          <w:color w:val="000000"/>
          <w:sz w:val="28"/>
        </w:rPr>
        <w:t> у обучающихся. При алалии и дизартрии применяем на уроках логоразминки, чистоговорки, артикуляционную гимнастику.</w:t>
      </w:r>
    </w:p>
    <w:p w:rsidR="00563A8F" w:rsidRDefault="00563A8F" w:rsidP="00563A8F">
      <w:pPr>
        <w:shd w:val="clear" w:color="auto" w:fill="FFFFFF"/>
        <w:spacing w:after="0" w:line="270" w:lineRule="atLeast"/>
        <w:ind w:firstLine="568"/>
        <w:jc w:val="both"/>
        <w:rPr>
          <w:rFonts w:ascii="Calibri" w:eastAsia="Times New Roman" w:hAnsi="Calibri" w:cs="Arial"/>
          <w:color w:val="000000"/>
        </w:rPr>
      </w:pPr>
      <w:r>
        <w:rPr>
          <w:rFonts w:ascii="Times New Roman" w:eastAsia="Times New Roman" w:hAnsi="Times New Roman" w:cs="Times New Roman"/>
          <w:color w:val="000000"/>
          <w:sz w:val="28"/>
        </w:rPr>
        <w:t>С целью расширения активного и пассивного словаря регулярно проводим словарную работу: усвоение  терминологии, введение терминов в речь обучающихся.</w:t>
      </w:r>
    </w:p>
    <w:p w:rsidR="00563A8F" w:rsidRDefault="00563A8F" w:rsidP="00563A8F">
      <w:pPr>
        <w:shd w:val="clear" w:color="auto" w:fill="FFFFFF"/>
        <w:spacing w:after="0" w:line="270" w:lineRule="atLeast"/>
        <w:ind w:firstLine="568"/>
        <w:jc w:val="both"/>
        <w:rPr>
          <w:rFonts w:ascii="Calibri" w:eastAsia="Times New Roman" w:hAnsi="Calibri" w:cs="Arial"/>
          <w:color w:val="000000"/>
        </w:rPr>
      </w:pPr>
      <w:r>
        <w:rPr>
          <w:rFonts w:ascii="Times New Roman" w:eastAsia="Times New Roman" w:hAnsi="Times New Roman" w:cs="Times New Roman"/>
          <w:color w:val="000000"/>
          <w:sz w:val="28"/>
        </w:rPr>
        <w:t>При нарушении лексико-грамматического строя речи применяем такой прием как построение ответов по опорной схеме, по образцу; вставка пропущенных слов в предложение, метод комментирования своих действий.</w:t>
      </w:r>
    </w:p>
    <w:p w:rsidR="00563A8F" w:rsidRDefault="00563A8F" w:rsidP="00563A8F">
      <w:pPr>
        <w:shd w:val="clear" w:color="auto" w:fill="FFFFFF"/>
        <w:spacing w:after="0" w:line="270" w:lineRule="atLeast"/>
        <w:jc w:val="both"/>
        <w:rPr>
          <w:rFonts w:ascii="Calibri" w:eastAsia="Times New Roman" w:hAnsi="Calibri" w:cs="Arial"/>
          <w:color w:val="000000"/>
        </w:rPr>
      </w:pPr>
      <w:r>
        <w:rPr>
          <w:rFonts w:ascii="Times New Roman" w:eastAsia="Times New Roman" w:hAnsi="Times New Roman" w:cs="Times New Roman"/>
          <w:b/>
          <w:bCs/>
          <w:color w:val="000000"/>
          <w:sz w:val="28"/>
        </w:rPr>
        <w:t>Коррекция мелкой моторики</w:t>
      </w:r>
      <w:r>
        <w:rPr>
          <w:rFonts w:ascii="Times New Roman" w:eastAsia="Times New Roman" w:hAnsi="Times New Roman" w:cs="Times New Roman"/>
          <w:color w:val="000000"/>
          <w:sz w:val="28"/>
        </w:rPr>
        <w:t> </w:t>
      </w:r>
    </w:p>
    <w:p w:rsidR="00563A8F" w:rsidRDefault="00563A8F" w:rsidP="00563A8F">
      <w:pPr>
        <w:shd w:val="clear" w:color="auto" w:fill="FFFFFF"/>
        <w:spacing w:after="0" w:line="270" w:lineRule="atLeast"/>
        <w:ind w:firstLine="568"/>
        <w:jc w:val="both"/>
        <w:rPr>
          <w:rFonts w:ascii="Calibri" w:eastAsia="Times New Roman" w:hAnsi="Calibri" w:cs="Arial"/>
          <w:color w:val="000000"/>
        </w:rPr>
      </w:pPr>
      <w:r>
        <w:rPr>
          <w:rFonts w:ascii="Times New Roman" w:eastAsia="Times New Roman" w:hAnsi="Times New Roman" w:cs="Times New Roman"/>
          <w:color w:val="000000"/>
          <w:sz w:val="28"/>
        </w:rPr>
        <w:t>У всех без исключения детей нарушена мелкая моторика. Особенно большие затруднения испытывают работы на вырезание по контуру. Например, у Ж.А.  наблюдается сильный тремор рук, вследствие чего страдают точность действий, аккуратность. Г.Д. работает одной рукой. Эти дети нуждаются при выполнении определенных работ в посторонней помощи.</w:t>
      </w:r>
    </w:p>
    <w:p w:rsidR="00563A8F" w:rsidRDefault="00563A8F" w:rsidP="00563A8F">
      <w:pPr>
        <w:shd w:val="clear" w:color="auto" w:fill="FFFFFF"/>
        <w:spacing w:after="0" w:line="270" w:lineRule="atLeast"/>
        <w:ind w:firstLine="568"/>
        <w:jc w:val="both"/>
        <w:rPr>
          <w:rFonts w:ascii="Calibri" w:eastAsia="Times New Roman" w:hAnsi="Calibri" w:cs="Arial"/>
          <w:color w:val="000000"/>
        </w:rPr>
      </w:pPr>
      <w:r>
        <w:rPr>
          <w:rFonts w:ascii="Times New Roman" w:eastAsia="Times New Roman" w:hAnsi="Times New Roman" w:cs="Times New Roman"/>
          <w:b/>
          <w:bCs/>
          <w:color w:val="000000"/>
          <w:sz w:val="28"/>
        </w:rPr>
        <w:t>Способы коррекции мелкой моторики</w:t>
      </w:r>
    </w:p>
    <w:p w:rsidR="00563A8F" w:rsidRDefault="00563A8F" w:rsidP="00563A8F">
      <w:pPr>
        <w:numPr>
          <w:ilvl w:val="0"/>
          <w:numId w:val="2"/>
        </w:numPr>
        <w:shd w:val="clear" w:color="auto" w:fill="FFFFFF"/>
        <w:spacing w:after="0" w:line="330" w:lineRule="atLeast"/>
        <w:jc w:val="both"/>
        <w:rPr>
          <w:rFonts w:ascii="Calibri" w:eastAsia="Times New Roman" w:hAnsi="Calibri" w:cs="Arial"/>
          <w:color w:val="000000"/>
        </w:rPr>
      </w:pPr>
      <w:r>
        <w:rPr>
          <w:rFonts w:ascii="Times New Roman" w:eastAsia="Times New Roman" w:hAnsi="Times New Roman" w:cs="Times New Roman"/>
          <w:color w:val="000000"/>
          <w:sz w:val="28"/>
        </w:rPr>
        <w:t>Упражнения в обведении фигур по шаблону</w:t>
      </w:r>
    </w:p>
    <w:p w:rsidR="00563A8F" w:rsidRDefault="00563A8F" w:rsidP="00563A8F">
      <w:pPr>
        <w:numPr>
          <w:ilvl w:val="0"/>
          <w:numId w:val="2"/>
        </w:numPr>
        <w:shd w:val="clear" w:color="auto" w:fill="FFFFFF"/>
        <w:spacing w:after="0" w:line="330" w:lineRule="atLeast"/>
        <w:jc w:val="both"/>
        <w:rPr>
          <w:rFonts w:ascii="Calibri" w:eastAsia="Times New Roman" w:hAnsi="Calibri" w:cs="Arial"/>
          <w:color w:val="000000"/>
        </w:rPr>
      </w:pPr>
      <w:r>
        <w:rPr>
          <w:rFonts w:ascii="Times New Roman" w:eastAsia="Times New Roman" w:hAnsi="Times New Roman" w:cs="Times New Roman"/>
          <w:color w:val="000000"/>
          <w:sz w:val="28"/>
        </w:rPr>
        <w:t>Упражнения в вырезании по контурам различной конфигурации</w:t>
      </w:r>
    </w:p>
    <w:p w:rsidR="00563A8F" w:rsidRDefault="00563A8F" w:rsidP="00563A8F">
      <w:pPr>
        <w:numPr>
          <w:ilvl w:val="0"/>
          <w:numId w:val="2"/>
        </w:numPr>
        <w:shd w:val="clear" w:color="auto" w:fill="FFFFFF"/>
        <w:spacing w:after="0" w:line="330" w:lineRule="atLeast"/>
        <w:jc w:val="both"/>
        <w:rPr>
          <w:rFonts w:ascii="Calibri" w:eastAsia="Times New Roman" w:hAnsi="Calibri" w:cs="Arial"/>
          <w:color w:val="000000"/>
        </w:rPr>
      </w:pPr>
      <w:r>
        <w:rPr>
          <w:rFonts w:ascii="Times New Roman" w:eastAsia="Times New Roman" w:hAnsi="Times New Roman" w:cs="Times New Roman"/>
          <w:color w:val="000000"/>
          <w:sz w:val="28"/>
        </w:rPr>
        <w:t>Пальчиковая гимнастика</w:t>
      </w:r>
    </w:p>
    <w:p w:rsidR="00563A8F" w:rsidRDefault="00563A8F" w:rsidP="00563A8F">
      <w:pPr>
        <w:numPr>
          <w:ilvl w:val="0"/>
          <w:numId w:val="2"/>
        </w:numPr>
        <w:shd w:val="clear" w:color="auto" w:fill="FFFFFF"/>
        <w:spacing w:after="0" w:line="330" w:lineRule="atLeast"/>
        <w:jc w:val="both"/>
        <w:rPr>
          <w:rFonts w:ascii="Calibri" w:eastAsia="Times New Roman" w:hAnsi="Calibri" w:cs="Arial"/>
          <w:color w:val="000000"/>
        </w:rPr>
      </w:pPr>
      <w:r>
        <w:rPr>
          <w:rFonts w:ascii="Times New Roman" w:eastAsia="Times New Roman" w:hAnsi="Times New Roman" w:cs="Times New Roman"/>
          <w:color w:val="000000"/>
          <w:sz w:val="28"/>
        </w:rPr>
        <w:t>Массаж пальцев рук с помощью массажного мячика</w:t>
      </w:r>
    </w:p>
    <w:p w:rsidR="00563A8F" w:rsidRDefault="00563A8F" w:rsidP="00563A8F">
      <w:pPr>
        <w:numPr>
          <w:ilvl w:val="0"/>
          <w:numId w:val="2"/>
        </w:numPr>
        <w:shd w:val="clear" w:color="auto" w:fill="FFFFFF"/>
        <w:spacing w:after="0" w:line="330" w:lineRule="atLeast"/>
        <w:jc w:val="both"/>
        <w:rPr>
          <w:rFonts w:ascii="Calibri" w:eastAsia="Times New Roman" w:hAnsi="Calibri" w:cs="Arial"/>
          <w:color w:val="000000"/>
        </w:rPr>
      </w:pPr>
      <w:r>
        <w:rPr>
          <w:rFonts w:ascii="Times New Roman" w:eastAsia="Times New Roman" w:hAnsi="Times New Roman" w:cs="Times New Roman"/>
          <w:color w:val="000000"/>
          <w:sz w:val="28"/>
        </w:rPr>
        <w:t>Разминание пластичных материалов, лепка</w:t>
      </w:r>
    </w:p>
    <w:p w:rsidR="00563A8F" w:rsidRDefault="00563A8F" w:rsidP="00563A8F">
      <w:pPr>
        <w:shd w:val="clear" w:color="auto" w:fill="FFFFFF"/>
        <w:spacing w:after="0" w:line="270" w:lineRule="atLeast"/>
        <w:jc w:val="both"/>
        <w:rPr>
          <w:rFonts w:ascii="Calibri" w:eastAsia="Times New Roman" w:hAnsi="Calibri" w:cs="Arial"/>
          <w:color w:val="000000"/>
        </w:rPr>
      </w:pPr>
      <w:r>
        <w:rPr>
          <w:rFonts w:ascii="Times New Roman" w:eastAsia="Times New Roman" w:hAnsi="Times New Roman" w:cs="Times New Roman"/>
          <w:b/>
          <w:bCs/>
          <w:color w:val="000000"/>
          <w:sz w:val="28"/>
        </w:rPr>
        <w:t>Коррекция поведения строится по направлениям</w:t>
      </w:r>
      <w:r>
        <w:rPr>
          <w:rFonts w:ascii="Verdana" w:eastAsia="Times New Roman" w:hAnsi="Verdana" w:cs="Arial"/>
          <w:b/>
          <w:bCs/>
          <w:i/>
          <w:iCs/>
          <w:color w:val="002060"/>
          <w:sz w:val="48"/>
        </w:rPr>
        <w:t> </w:t>
      </w:r>
    </w:p>
    <w:p w:rsidR="00563A8F" w:rsidRDefault="00563A8F" w:rsidP="00563A8F">
      <w:pPr>
        <w:numPr>
          <w:ilvl w:val="0"/>
          <w:numId w:val="3"/>
        </w:numPr>
        <w:shd w:val="clear" w:color="auto" w:fill="FFFFFF"/>
        <w:spacing w:after="0" w:line="330" w:lineRule="atLeast"/>
        <w:jc w:val="both"/>
        <w:rPr>
          <w:rFonts w:ascii="Calibri" w:eastAsia="Times New Roman" w:hAnsi="Calibri" w:cs="Arial"/>
          <w:color w:val="000000"/>
        </w:rPr>
      </w:pPr>
      <w:r>
        <w:rPr>
          <w:rFonts w:ascii="Times New Roman" w:eastAsia="Times New Roman" w:hAnsi="Times New Roman" w:cs="Times New Roman"/>
          <w:color w:val="000000"/>
          <w:sz w:val="28"/>
        </w:rPr>
        <w:lastRenderedPageBreak/>
        <w:t>Воспитание позитивного восприятия окружающих</w:t>
      </w:r>
    </w:p>
    <w:p w:rsidR="00563A8F" w:rsidRDefault="00563A8F" w:rsidP="00563A8F">
      <w:pPr>
        <w:numPr>
          <w:ilvl w:val="0"/>
          <w:numId w:val="3"/>
        </w:numPr>
        <w:shd w:val="clear" w:color="auto" w:fill="FFFFFF"/>
        <w:spacing w:after="0" w:line="330" w:lineRule="atLeast"/>
        <w:jc w:val="both"/>
        <w:rPr>
          <w:rFonts w:ascii="Calibri" w:eastAsia="Times New Roman" w:hAnsi="Calibri" w:cs="Arial"/>
          <w:color w:val="000000"/>
        </w:rPr>
      </w:pPr>
      <w:r>
        <w:rPr>
          <w:rFonts w:ascii="Times New Roman" w:eastAsia="Times New Roman" w:hAnsi="Times New Roman" w:cs="Times New Roman"/>
          <w:color w:val="000000"/>
          <w:sz w:val="28"/>
        </w:rPr>
        <w:t>Коррекция навыков межличностного общения</w:t>
      </w:r>
    </w:p>
    <w:p w:rsidR="00563A8F" w:rsidRDefault="00563A8F" w:rsidP="00563A8F">
      <w:pPr>
        <w:numPr>
          <w:ilvl w:val="0"/>
          <w:numId w:val="3"/>
        </w:numPr>
        <w:shd w:val="clear" w:color="auto" w:fill="FFFFFF"/>
        <w:spacing w:after="0" w:line="330" w:lineRule="atLeast"/>
        <w:jc w:val="both"/>
        <w:rPr>
          <w:rFonts w:ascii="Calibri" w:eastAsia="Times New Roman" w:hAnsi="Calibri" w:cs="Arial"/>
          <w:color w:val="000000"/>
        </w:rPr>
      </w:pPr>
      <w:r>
        <w:rPr>
          <w:rFonts w:ascii="Times New Roman" w:eastAsia="Times New Roman" w:hAnsi="Times New Roman" w:cs="Times New Roman"/>
          <w:color w:val="000000"/>
          <w:sz w:val="28"/>
        </w:rPr>
        <w:t>Воспитание чувства взаимовыручки, взаимопомощи</w:t>
      </w:r>
    </w:p>
    <w:p w:rsidR="00563A8F" w:rsidRDefault="00563A8F" w:rsidP="00563A8F">
      <w:pPr>
        <w:numPr>
          <w:ilvl w:val="0"/>
          <w:numId w:val="3"/>
        </w:numPr>
        <w:shd w:val="clear" w:color="auto" w:fill="FFFFFF"/>
        <w:spacing w:after="0" w:line="330" w:lineRule="atLeast"/>
        <w:jc w:val="both"/>
        <w:rPr>
          <w:rFonts w:ascii="Calibri" w:eastAsia="Times New Roman" w:hAnsi="Calibri" w:cs="Arial"/>
          <w:color w:val="000000"/>
        </w:rPr>
      </w:pPr>
      <w:r>
        <w:rPr>
          <w:rFonts w:ascii="Times New Roman" w:eastAsia="Times New Roman" w:hAnsi="Times New Roman" w:cs="Times New Roman"/>
          <w:color w:val="000000"/>
          <w:sz w:val="28"/>
        </w:rPr>
        <w:t>Искоренение иждивенческой позиции</w:t>
      </w:r>
    </w:p>
    <w:p w:rsidR="00563A8F" w:rsidRDefault="00563A8F" w:rsidP="00563A8F">
      <w:pPr>
        <w:numPr>
          <w:ilvl w:val="0"/>
          <w:numId w:val="3"/>
        </w:numPr>
        <w:shd w:val="clear" w:color="auto" w:fill="FFFFFF"/>
        <w:spacing w:after="0" w:line="330" w:lineRule="atLeast"/>
        <w:jc w:val="both"/>
        <w:rPr>
          <w:rFonts w:ascii="Calibri" w:eastAsia="Times New Roman" w:hAnsi="Calibri" w:cs="Arial"/>
          <w:color w:val="000000"/>
        </w:rPr>
      </w:pPr>
      <w:r>
        <w:rPr>
          <w:rFonts w:ascii="Times New Roman" w:eastAsia="Times New Roman" w:hAnsi="Times New Roman" w:cs="Times New Roman"/>
          <w:color w:val="000000"/>
          <w:sz w:val="28"/>
        </w:rPr>
        <w:t> Коррекция эгоцентризма</w:t>
      </w:r>
    </w:p>
    <w:p w:rsidR="00563A8F" w:rsidRDefault="00563A8F" w:rsidP="00563A8F">
      <w:pPr>
        <w:numPr>
          <w:ilvl w:val="0"/>
          <w:numId w:val="3"/>
        </w:numPr>
        <w:shd w:val="clear" w:color="auto" w:fill="FFFFFF"/>
        <w:spacing w:after="0" w:line="330" w:lineRule="atLeast"/>
        <w:jc w:val="both"/>
        <w:rPr>
          <w:rFonts w:ascii="Calibri" w:eastAsia="Times New Roman" w:hAnsi="Calibri" w:cs="Arial"/>
          <w:color w:val="000000"/>
        </w:rPr>
      </w:pPr>
      <w:r>
        <w:rPr>
          <w:rFonts w:ascii="Times New Roman" w:eastAsia="Times New Roman" w:hAnsi="Times New Roman" w:cs="Times New Roman"/>
          <w:color w:val="000000"/>
          <w:sz w:val="28"/>
        </w:rPr>
        <w:t> Коррекция самооценки</w:t>
      </w:r>
    </w:p>
    <w:p w:rsidR="00563A8F" w:rsidRDefault="00563A8F" w:rsidP="00563A8F">
      <w:pPr>
        <w:shd w:val="clear" w:color="auto" w:fill="FFFFFF"/>
        <w:spacing w:after="0" w:line="270" w:lineRule="atLeast"/>
        <w:ind w:firstLine="568"/>
        <w:jc w:val="both"/>
        <w:rPr>
          <w:rFonts w:ascii="Calibri" w:eastAsia="Times New Roman" w:hAnsi="Calibri" w:cs="Arial"/>
          <w:color w:val="000000"/>
        </w:rPr>
      </w:pPr>
      <w:r>
        <w:rPr>
          <w:rFonts w:ascii="Times New Roman" w:eastAsia="Times New Roman" w:hAnsi="Times New Roman" w:cs="Times New Roman"/>
          <w:color w:val="000000"/>
          <w:sz w:val="28"/>
        </w:rPr>
        <w:t>При столкновении с трудностями в процессе деятельности у.о.дети обнаруживают тенденцию «соскальзывать» с пути выполнения задачи и уходить в сторону от первоначальной цели.</w:t>
      </w:r>
    </w:p>
    <w:p w:rsidR="00563A8F" w:rsidRDefault="00563A8F" w:rsidP="00563A8F">
      <w:pPr>
        <w:shd w:val="clear" w:color="auto" w:fill="FFFFFF"/>
        <w:spacing w:after="0" w:line="270" w:lineRule="atLeast"/>
        <w:ind w:firstLine="568"/>
        <w:jc w:val="both"/>
        <w:rPr>
          <w:rFonts w:ascii="Calibri" w:eastAsia="Times New Roman" w:hAnsi="Calibri" w:cs="Arial"/>
          <w:color w:val="000000"/>
        </w:rPr>
      </w:pPr>
      <w:r>
        <w:rPr>
          <w:rFonts w:ascii="Times New Roman" w:eastAsia="Times New Roman" w:hAnsi="Times New Roman" w:cs="Times New Roman"/>
          <w:color w:val="000000"/>
          <w:sz w:val="28"/>
        </w:rPr>
        <w:t>Отношение к результатам своего труда: большинство относятся некритично, не замечают недостатков, всегда довольны результатом. Низкая оценка провоцирует обиды, вспышку агрессии, аффективное поведение. Необходимо постоянно обращать внимание ребенка на критерии оценки, на образец, учить сравнивать, выявлять недостатки, ошибки, учить способам их исправления.</w:t>
      </w:r>
    </w:p>
    <w:p w:rsidR="00563A8F" w:rsidRDefault="00563A8F" w:rsidP="00563A8F">
      <w:pPr>
        <w:shd w:val="clear" w:color="auto" w:fill="FFFFFF"/>
        <w:spacing w:after="0" w:line="270" w:lineRule="atLeast"/>
        <w:ind w:firstLine="568"/>
        <w:jc w:val="both"/>
        <w:rPr>
          <w:rFonts w:ascii="Calibri" w:eastAsia="Times New Roman" w:hAnsi="Calibri" w:cs="Arial"/>
          <w:color w:val="000000"/>
        </w:rPr>
      </w:pPr>
      <w:r>
        <w:rPr>
          <w:rFonts w:ascii="Times New Roman" w:eastAsia="Times New Roman" w:hAnsi="Times New Roman" w:cs="Times New Roman"/>
          <w:color w:val="000000"/>
          <w:sz w:val="28"/>
        </w:rPr>
        <w:t>Применяю такой  прием стимулирования познавательной активности как соревнование между учащимися.</w:t>
      </w:r>
    </w:p>
    <w:p w:rsidR="00563A8F" w:rsidRDefault="00563A8F" w:rsidP="00563A8F">
      <w:pPr>
        <w:shd w:val="clear" w:color="auto" w:fill="FFFFFF"/>
        <w:spacing w:after="0" w:line="270" w:lineRule="atLeast"/>
        <w:ind w:firstLine="568"/>
        <w:jc w:val="both"/>
        <w:rPr>
          <w:rFonts w:ascii="Calibri" w:eastAsia="Times New Roman" w:hAnsi="Calibri" w:cs="Arial"/>
          <w:color w:val="000000"/>
        </w:rPr>
      </w:pPr>
      <w:r>
        <w:rPr>
          <w:rFonts w:ascii="Times New Roman" w:eastAsia="Times New Roman" w:hAnsi="Times New Roman" w:cs="Times New Roman"/>
          <w:b/>
          <w:bCs/>
          <w:color w:val="000000"/>
          <w:sz w:val="28"/>
        </w:rPr>
        <w:t>Эмоционально-волевая сфера играет </w:t>
      </w:r>
      <w:r>
        <w:rPr>
          <w:rFonts w:ascii="Times New Roman" w:eastAsia="Times New Roman" w:hAnsi="Times New Roman" w:cs="Times New Roman"/>
          <w:color w:val="000000"/>
          <w:sz w:val="28"/>
        </w:rPr>
        <w:t>большую роль в усвоении знаний, умений и навыков, также в установлении контактов с окружающими и в социальной адаптации учащихся в школе и вне ее.</w:t>
      </w:r>
    </w:p>
    <w:p w:rsidR="00563A8F" w:rsidRDefault="00563A8F" w:rsidP="00563A8F">
      <w:pPr>
        <w:shd w:val="clear" w:color="auto" w:fill="FFFFFF"/>
        <w:spacing w:after="0" w:line="270" w:lineRule="atLeast"/>
        <w:ind w:firstLine="568"/>
        <w:jc w:val="both"/>
        <w:rPr>
          <w:rFonts w:ascii="Calibri" w:eastAsia="Times New Roman" w:hAnsi="Calibri" w:cs="Arial"/>
          <w:color w:val="000000"/>
        </w:rPr>
      </w:pPr>
      <w:r>
        <w:rPr>
          <w:rFonts w:ascii="Times New Roman" w:eastAsia="Times New Roman" w:hAnsi="Times New Roman" w:cs="Times New Roman"/>
          <w:b/>
          <w:bCs/>
          <w:color w:val="000000"/>
          <w:sz w:val="28"/>
        </w:rPr>
        <w:t>Коррекция эмоционально-волевой сферы </w:t>
      </w:r>
      <w:r>
        <w:rPr>
          <w:rFonts w:ascii="Times New Roman" w:eastAsia="Times New Roman" w:hAnsi="Times New Roman" w:cs="Times New Roman"/>
          <w:color w:val="000000"/>
          <w:sz w:val="28"/>
        </w:rPr>
        <w:t>строится по следующим направлениям:</w:t>
      </w:r>
    </w:p>
    <w:p w:rsidR="00563A8F" w:rsidRDefault="00563A8F" w:rsidP="00563A8F">
      <w:pPr>
        <w:numPr>
          <w:ilvl w:val="0"/>
          <w:numId w:val="4"/>
        </w:numPr>
        <w:shd w:val="clear" w:color="auto" w:fill="FFFFFF"/>
        <w:spacing w:after="0" w:line="330" w:lineRule="atLeast"/>
        <w:jc w:val="both"/>
        <w:rPr>
          <w:rFonts w:ascii="Calibri" w:eastAsia="Times New Roman" w:hAnsi="Calibri" w:cs="Arial"/>
          <w:color w:val="000000"/>
        </w:rPr>
      </w:pPr>
      <w:r>
        <w:rPr>
          <w:rFonts w:ascii="Times New Roman" w:eastAsia="Times New Roman" w:hAnsi="Times New Roman" w:cs="Times New Roman"/>
          <w:color w:val="000000"/>
          <w:sz w:val="28"/>
        </w:rPr>
        <w:t>Формирование  эмоционально-положительного  отношения к своей деятельности</w:t>
      </w:r>
    </w:p>
    <w:p w:rsidR="00563A8F" w:rsidRDefault="00563A8F" w:rsidP="00563A8F">
      <w:pPr>
        <w:numPr>
          <w:ilvl w:val="0"/>
          <w:numId w:val="4"/>
        </w:numPr>
        <w:shd w:val="clear" w:color="auto" w:fill="FFFFFF"/>
        <w:spacing w:after="0" w:line="330" w:lineRule="atLeast"/>
        <w:jc w:val="both"/>
        <w:rPr>
          <w:rFonts w:ascii="Calibri" w:eastAsia="Times New Roman" w:hAnsi="Calibri" w:cs="Arial"/>
          <w:color w:val="000000"/>
        </w:rPr>
      </w:pPr>
      <w:r>
        <w:rPr>
          <w:rFonts w:ascii="Times New Roman" w:eastAsia="Times New Roman" w:hAnsi="Times New Roman" w:cs="Times New Roman"/>
          <w:color w:val="000000"/>
          <w:sz w:val="28"/>
        </w:rPr>
        <w:t>Воспитание силы воли.</w:t>
      </w:r>
    </w:p>
    <w:p w:rsidR="00563A8F" w:rsidRDefault="00563A8F" w:rsidP="00563A8F">
      <w:pPr>
        <w:numPr>
          <w:ilvl w:val="0"/>
          <w:numId w:val="4"/>
        </w:numPr>
        <w:shd w:val="clear" w:color="auto" w:fill="FFFFFF"/>
        <w:spacing w:after="0" w:line="330" w:lineRule="atLeast"/>
        <w:jc w:val="both"/>
        <w:rPr>
          <w:rFonts w:ascii="Calibri" w:eastAsia="Times New Roman" w:hAnsi="Calibri" w:cs="Arial"/>
          <w:color w:val="000000"/>
        </w:rPr>
      </w:pPr>
      <w:r>
        <w:rPr>
          <w:rFonts w:ascii="Times New Roman" w:eastAsia="Times New Roman" w:hAnsi="Times New Roman" w:cs="Times New Roman"/>
          <w:color w:val="000000"/>
          <w:sz w:val="28"/>
        </w:rPr>
        <w:t> Формирование адекватной реакции на критику</w:t>
      </w:r>
    </w:p>
    <w:p w:rsidR="00563A8F" w:rsidRDefault="00563A8F" w:rsidP="00563A8F">
      <w:pPr>
        <w:numPr>
          <w:ilvl w:val="0"/>
          <w:numId w:val="4"/>
        </w:numPr>
        <w:shd w:val="clear" w:color="auto" w:fill="FFFFFF"/>
        <w:spacing w:after="0" w:line="330" w:lineRule="atLeast"/>
        <w:jc w:val="both"/>
        <w:rPr>
          <w:rFonts w:ascii="Calibri" w:eastAsia="Times New Roman" w:hAnsi="Calibri" w:cs="Arial"/>
          <w:color w:val="000000"/>
        </w:rPr>
      </w:pPr>
      <w:r>
        <w:rPr>
          <w:rFonts w:ascii="Times New Roman" w:eastAsia="Times New Roman" w:hAnsi="Times New Roman" w:cs="Times New Roman"/>
          <w:color w:val="000000"/>
          <w:sz w:val="28"/>
        </w:rPr>
        <w:t>Развитие чувства эмпатии (сопереживания)</w:t>
      </w:r>
    </w:p>
    <w:p w:rsidR="00563A8F" w:rsidRDefault="00563A8F" w:rsidP="00563A8F">
      <w:pPr>
        <w:numPr>
          <w:ilvl w:val="0"/>
          <w:numId w:val="4"/>
        </w:numPr>
        <w:shd w:val="clear" w:color="auto" w:fill="FFFFFF"/>
        <w:spacing w:after="0" w:line="330" w:lineRule="atLeast"/>
        <w:jc w:val="both"/>
        <w:rPr>
          <w:rFonts w:ascii="Calibri" w:eastAsia="Times New Roman" w:hAnsi="Calibri" w:cs="Arial"/>
          <w:color w:val="000000"/>
        </w:rPr>
      </w:pPr>
      <w:r>
        <w:rPr>
          <w:rFonts w:ascii="Times New Roman" w:eastAsia="Times New Roman" w:hAnsi="Times New Roman" w:cs="Times New Roman"/>
          <w:color w:val="000000"/>
          <w:sz w:val="28"/>
        </w:rPr>
        <w:t>Формирование умения  корректно выражать различные  эмоции</w:t>
      </w:r>
    </w:p>
    <w:p w:rsidR="00563A8F" w:rsidRDefault="00563A8F" w:rsidP="00563A8F">
      <w:pPr>
        <w:shd w:val="clear" w:color="auto" w:fill="FFFFFF"/>
        <w:spacing w:after="0" w:line="270" w:lineRule="atLeast"/>
        <w:ind w:firstLine="568"/>
        <w:jc w:val="both"/>
        <w:rPr>
          <w:rFonts w:ascii="Calibri" w:eastAsia="Times New Roman" w:hAnsi="Calibri" w:cs="Arial"/>
          <w:color w:val="000000"/>
        </w:rPr>
      </w:pPr>
      <w:r>
        <w:rPr>
          <w:rFonts w:ascii="Times New Roman" w:eastAsia="Times New Roman" w:hAnsi="Times New Roman" w:cs="Times New Roman"/>
          <w:color w:val="000000"/>
          <w:sz w:val="28"/>
        </w:rPr>
        <w:t>При столкновении с трудностями в процессе деятельности у.о.дети обнаруживают тенденцию «соскальзывать» с пути выполнения задачи и уходить в сторону от первоначальной цели. Необходимо стимулировать интерес к работе у учащихся, поддерживать веру в свои силы, показывать им практическую значимость их деятельности.</w:t>
      </w:r>
    </w:p>
    <w:p w:rsidR="00563A8F" w:rsidRDefault="00563A8F" w:rsidP="00563A8F">
      <w:pPr>
        <w:shd w:val="clear" w:color="auto" w:fill="FFFFFF"/>
        <w:spacing w:after="0" w:line="270" w:lineRule="atLeast"/>
        <w:ind w:firstLine="568"/>
        <w:jc w:val="both"/>
        <w:rPr>
          <w:rFonts w:ascii="Calibri" w:eastAsia="Times New Roman" w:hAnsi="Calibri" w:cs="Arial"/>
          <w:color w:val="000000"/>
        </w:rPr>
      </w:pPr>
      <w:r>
        <w:rPr>
          <w:rFonts w:ascii="Times New Roman" w:eastAsia="Times New Roman" w:hAnsi="Times New Roman" w:cs="Times New Roman"/>
          <w:color w:val="000000"/>
          <w:sz w:val="28"/>
        </w:rPr>
        <w:t>По мнению Л. Занкова, развитие эмоциональной сферы умственно-отсталых учеников в значительной мере определяется внешними условиями, к числу которых относится специальное обучение и правильная организация всей жизни. Умственно отсталым детям свойственна эмоциональная незрелость, эмоции носят неустойчивый, полярный характер. Некоторые агрессивно реагируют на замечания (Г.Д., П.В.), другие замыкаются в себе, перестают реагировать на окружающих (Р.Г.). Импульсивные проявления злобы, обиды, радости и  т.д. могут быть сглажены путем целенаправленного воспитания ребенка. Оно способствует появлению у него осмысливания своих поступков и действий, помогает формированию положительных привычек и навыков правильного поведения.</w:t>
      </w:r>
    </w:p>
    <w:p w:rsidR="00563A8F" w:rsidRDefault="00563A8F" w:rsidP="00563A8F">
      <w:pPr>
        <w:shd w:val="clear" w:color="auto" w:fill="FFFFFF"/>
        <w:spacing w:after="0" w:line="270" w:lineRule="atLeast"/>
        <w:ind w:firstLine="568"/>
        <w:jc w:val="both"/>
        <w:rPr>
          <w:rFonts w:ascii="Calibri" w:eastAsia="Times New Roman" w:hAnsi="Calibri" w:cs="Arial"/>
          <w:color w:val="000000"/>
        </w:rPr>
      </w:pPr>
      <w:r>
        <w:rPr>
          <w:rFonts w:ascii="Times New Roman" w:eastAsia="Times New Roman" w:hAnsi="Times New Roman" w:cs="Times New Roman"/>
          <w:color w:val="000000"/>
          <w:sz w:val="28"/>
        </w:rPr>
        <w:lastRenderedPageBreak/>
        <w:t>Таким образом, коррекционная работа с учащимися со сложной структурой дефекта должна проводиться систематически, комплексно по всем направлениям с учетом индивидуальной структуры дефекта школьников.</w:t>
      </w:r>
    </w:p>
    <w:p w:rsidR="00563A8F" w:rsidRDefault="00563A8F" w:rsidP="00563A8F">
      <w:pPr>
        <w:shd w:val="clear" w:color="auto" w:fill="FFFFFF"/>
        <w:spacing w:after="0" w:line="270" w:lineRule="atLeast"/>
        <w:jc w:val="both"/>
        <w:rPr>
          <w:rFonts w:ascii="Calibri" w:eastAsia="Times New Roman" w:hAnsi="Calibri" w:cs="Arial"/>
          <w:color w:val="000000"/>
        </w:rPr>
      </w:pPr>
      <w:r>
        <w:rPr>
          <w:rFonts w:ascii="Times New Roman" w:eastAsia="Times New Roman" w:hAnsi="Times New Roman" w:cs="Times New Roman"/>
          <w:b/>
          <w:bCs/>
          <w:color w:val="000000"/>
          <w:sz w:val="28"/>
        </w:rPr>
        <w:t> </w:t>
      </w:r>
    </w:p>
    <w:p w:rsidR="00563A8F" w:rsidRDefault="00563A8F" w:rsidP="00563A8F">
      <w:pPr>
        <w:shd w:val="clear" w:color="auto" w:fill="FFFFFF"/>
        <w:spacing w:line="270" w:lineRule="atLeast"/>
        <w:ind w:firstLine="568"/>
        <w:jc w:val="both"/>
        <w:rPr>
          <w:rFonts w:ascii="Calibri" w:eastAsia="Times New Roman" w:hAnsi="Calibri" w:cs="Arial"/>
          <w:color w:val="000000"/>
        </w:rPr>
      </w:pPr>
      <w:r>
        <w:rPr>
          <w:rFonts w:ascii="Times New Roman" w:eastAsia="Times New Roman" w:hAnsi="Times New Roman" w:cs="Times New Roman"/>
          <w:color w:val="000000"/>
          <w:sz w:val="28"/>
        </w:rPr>
        <w:t> </w:t>
      </w:r>
    </w:p>
    <w:p w:rsidR="00563A8F" w:rsidRDefault="00563A8F" w:rsidP="00563A8F">
      <w:pPr>
        <w:spacing w:after="0" w:line="240" w:lineRule="auto"/>
        <w:rPr>
          <w:rFonts w:ascii="Times New Roman" w:eastAsia="Times New Roman" w:hAnsi="Times New Roman" w:cs="Times New Roman"/>
          <w:sz w:val="24"/>
          <w:szCs w:val="24"/>
        </w:rPr>
      </w:pPr>
    </w:p>
    <w:p w:rsidR="00563A8F" w:rsidRDefault="00563A8F" w:rsidP="00563A8F">
      <w:pPr>
        <w:shd w:val="clear" w:color="auto" w:fill="FFFFFF"/>
        <w:spacing w:after="0" w:line="330" w:lineRule="atLeast"/>
        <w:rPr>
          <w:rFonts w:ascii="Arial" w:eastAsia="Times New Roman" w:hAnsi="Arial" w:cs="Arial"/>
          <w:color w:val="000000"/>
        </w:rPr>
      </w:pPr>
    </w:p>
    <w:p w:rsidR="00563A8F" w:rsidRDefault="00563A8F" w:rsidP="00563A8F">
      <w:pPr>
        <w:shd w:val="clear" w:color="auto" w:fill="FFFFFF"/>
        <w:spacing w:after="0" w:line="330" w:lineRule="atLeast"/>
        <w:rPr>
          <w:rFonts w:ascii="Arial" w:eastAsia="Times New Roman" w:hAnsi="Arial" w:cs="Arial"/>
          <w:color w:val="000000"/>
        </w:rPr>
      </w:pPr>
    </w:p>
    <w:p w:rsidR="00563A8F" w:rsidRDefault="00563A8F" w:rsidP="00563A8F">
      <w:pPr>
        <w:shd w:val="clear" w:color="auto" w:fill="FFFFFF"/>
        <w:spacing w:after="0" w:line="330" w:lineRule="atLeast"/>
        <w:rPr>
          <w:rFonts w:ascii="Arial" w:eastAsia="Times New Roman" w:hAnsi="Arial" w:cs="Arial"/>
          <w:color w:val="000000"/>
        </w:rPr>
      </w:pPr>
    </w:p>
    <w:p w:rsidR="00563A8F" w:rsidRDefault="00563A8F" w:rsidP="00563A8F">
      <w:pPr>
        <w:shd w:val="clear" w:color="auto" w:fill="FFFFFF"/>
        <w:spacing w:after="0" w:line="330" w:lineRule="atLeast"/>
        <w:rPr>
          <w:rFonts w:ascii="Arial" w:eastAsia="Times New Roman" w:hAnsi="Arial" w:cs="Arial"/>
          <w:color w:val="000000"/>
        </w:rPr>
      </w:pPr>
    </w:p>
    <w:p w:rsidR="00563A8F" w:rsidRDefault="00563A8F" w:rsidP="00563A8F">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br/>
      </w:r>
    </w:p>
    <w:p w:rsidR="000810FC" w:rsidRDefault="000810FC"/>
    <w:sectPr w:rsidR="000810FC" w:rsidSect="00C60F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C3BFC"/>
    <w:multiLevelType w:val="multilevel"/>
    <w:tmpl w:val="061E01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A5011AC"/>
    <w:multiLevelType w:val="multilevel"/>
    <w:tmpl w:val="531E1C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34D7603"/>
    <w:multiLevelType w:val="multilevel"/>
    <w:tmpl w:val="266A2A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9265CDF"/>
    <w:multiLevelType w:val="multilevel"/>
    <w:tmpl w:val="508214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63A8F"/>
    <w:rsid w:val="000810FC"/>
    <w:rsid w:val="00563A8F"/>
    <w:rsid w:val="00744893"/>
    <w:rsid w:val="00C60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F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12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1078</Words>
  <Characters>6147</Characters>
  <Application>Microsoft Office Word</Application>
  <DocSecurity>0</DocSecurity>
  <Lines>51</Lines>
  <Paragraphs>14</Paragraphs>
  <ScaleCrop>false</ScaleCrop>
  <Company>HP</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Морозова_Л_И</dc:creator>
  <cp:keywords/>
  <dc:description/>
  <cp:lastModifiedBy>Морозова_Л_И</cp:lastModifiedBy>
  <cp:revision>5</cp:revision>
  <dcterms:created xsi:type="dcterms:W3CDTF">2016-03-14T12:39:00Z</dcterms:created>
  <dcterms:modified xsi:type="dcterms:W3CDTF">2016-03-14T12:54:00Z</dcterms:modified>
</cp:coreProperties>
</file>