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96" w:rsidRDefault="00834405">
      <w:pPr>
        <w:rPr>
          <w:rFonts w:ascii="Trebuchet MS" w:hAnsi="Trebuchet MS"/>
          <w:b/>
          <w:bCs/>
          <w:color w:val="CC0066"/>
          <w:sz w:val="36"/>
          <w:szCs w:val="36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6"/>
          <w:szCs w:val="36"/>
          <w:shd w:val="clear" w:color="auto" w:fill="FFFFFF"/>
        </w:rPr>
        <w:t>Консультация для родителей детского сада. Как подготовить ребёнка к школе</w:t>
      </w:r>
    </w:p>
    <w:p w:rsidR="00834405" w:rsidRDefault="00834405">
      <w:r>
        <w:rPr>
          <w:rStyle w:val="a3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Описание: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рекомендации воспитателя родителям детей дошкольного возраста, по подготовке к школе.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Цель: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Вооружение родителей знаниями о сущности "Школьная готовность", дать рекомендации.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Вопросы для обсуждения: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1.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Ваш ребёнок будущий первоклассник.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2.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Советы для родителей.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Ваш ребёнок идёт в первый класс. Скоро школа распахнёт свои двери и начнётся новый период в его жизни, так не похожий на дошкольное детство. Как ребёнок войдёт в новую жизнь, как сложится первый школьный год, какие чувства, надежды, стремления пробудит он в душе, в огромной мере зависит от того, что приобрел он за годы дошкольного детства.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Как же понять – готов ли ребёнок к школе?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Как правильно подготовить ребёнка к школе? Конечно же, ребёнку необходим запас знаний.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Родителей порой радует то, что ребёнок запомнил текст - стихотворения, сказку. Но гораздо важнее для умственного развития понять текст, суметь пересказать его.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Одна из важнейших задач подготовки детей к школе –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развитие</w:t>
      </w:r>
      <w:r>
        <w:rPr>
          <w:rStyle w:val="apple-converted-space"/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необходимой для письма «моторики руки». Больше давайте ребёнку лепить, собирать мелкую мозаику, раскрашивать рисунки.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И, конечно же, особое место в подготовке детей к школе занимает овладение некоторыми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специальными знаниями и навыками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– грамотой, счётом, решением арифметических задач.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Несколько советов вам родители: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- развивайте</w:t>
      </w:r>
      <w:r>
        <w:rPr>
          <w:rStyle w:val="apple-converted-space"/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настойчивость, трудолюбие ребёнка, умение доводить дело до конца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ф</w:t>
      </w:r>
      <w:proofErr w:type="gramEnd"/>
      <w:r>
        <w:rPr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ормируйте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у него мыслительные способности, наблюдательность, пытливость, интерес к познанию окружающих.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- загадывайте</w:t>
      </w:r>
      <w:r>
        <w:rPr>
          <w:rStyle w:val="apple-converted-space"/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ребёнку загадки, составляйте их вместе с ним, пусть ребёнок рассуждает вслух, не давайте ребёнку готовых ответов, заставляйте его размышлять.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- беседуйте</w:t>
      </w:r>
      <w:r>
        <w:rPr>
          <w:rStyle w:val="apple-converted-space"/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 прочитанных книгах, попытайтесь выяснить, как ребёнок понял их содержание, правильно ли оценивал поступки действующих лиц,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способен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ли доказать, почему одних героев осуждает, других одобряет.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Так же при определении того, готов ли ребёнок к учёбе, следует учитывать желание ребёнка поступить в школу и учиться, какое у него сформировалось мнение о школе и об учёбе в целом.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Подготовка ребёнка к школе начинается с раннего возраста, самого рождения, так, как, в детском саду и в общении с родителями ребёнок получает первые знания.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С какими знаниями ребёнок должен идти в школу?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3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Как подготовить ребёнка к школе?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1. Дошкольник учится в игре, где активно и равноправно участвуют родители.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2.Обучение требует систематичности: 10-15 минут каждый день дадут больший результат, чем час – два в выходные дни.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3. Необходимо учитывать принцип «от простого к сложному», то есть нельзя сразу научить ребёнка всему, что вы знаете и умеете, каждый новый элемент добавляется постепенно, когда предыдущие знания, умения уже усвоены. Если ребёнок отвечает неуверенно, то вернитесь к простым заданиям, играм, изменяя их содержание, но оставляя цель. Например: учите распознавать и называть цвета. Когда один цвет усвоен, добавляется новый, а прежний закрепляется в игре «Чего не стало?».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4.Не забывайте оценивать успехи, а при неудачах одобряйте действия ребёнка словами: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«Если бы ты сделал так (показ, объяснение), то было бы ещё лучше».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5.Старайтесь не создавать у ребёнка впечатления, что занятия и игры с ним являются смыслом Вашей жизни, поэтому играйте с малышом, например, во время приготовления ужина на кухне ("Чего не стало?», «Что изменилось?»), по дороге в детский сад, в машине, автобусе («Слова-города» и др.)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6.Дети эмоционально – отзывчивы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поэтому если Вам не хочется играть в какую-то игру или Вы плохо себя чувствуете, то лучше отложите занятие. С плохим настроением, через силу, не играйте с ребёнком. Пользы это не принесёт. Игровое общение должно быть интересным и для него, и для Вас. В этом случае создаётся положительная атмосфера для усвоения и развития.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7.Проводите с детьми наблюдения, беседы, позвольте ему почувствовать себя первооткрывателем. Например, наблюдайте вместе с ним за облаками, находите в них сходство с фигурками людей и животных; «измеряйте» глубину лужи, наблюдайте за явлениями природы.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Самым распространённым и правильным остаётся мнение, что перед поступлением в школу родители или преподаватели детского сада должны дать ребёнку начальные знания – знать звуки, и цифры, рисовать карандашами и красками, вырезать ножницами картинки.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Но самое главное то, что при подготовке ребёнка к школе необходимо учитывать его индивидуальные способности и оценить таланты своего ребёнка. Правильная оценка этих качеств и помощь в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случае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каких – либо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проблем поможет ребёнку успешно адаптироваться в школе и получать знания, радость и удовольствие.</w:t>
      </w:r>
    </w:p>
    <w:sectPr w:rsidR="00834405" w:rsidSect="0070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34405"/>
    <w:rsid w:val="001712BB"/>
    <w:rsid w:val="00703296"/>
    <w:rsid w:val="0083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405"/>
    <w:rPr>
      <w:b/>
      <w:bCs/>
    </w:rPr>
  </w:style>
  <w:style w:type="character" w:customStyle="1" w:styleId="apple-converted-space">
    <w:name w:val="apple-converted-space"/>
    <w:basedOn w:val="a0"/>
    <w:rsid w:val="00834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2016-03-23T17:39:00Z</dcterms:created>
  <dcterms:modified xsi:type="dcterms:W3CDTF">2016-03-23T17:39:00Z</dcterms:modified>
</cp:coreProperties>
</file>