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C0" w:rsidRPr="003B7510" w:rsidRDefault="003B7510" w:rsidP="003B7510">
      <w:pPr>
        <w:pStyle w:val="1"/>
        <w:shd w:val="clear" w:color="auto" w:fill="auto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7510" w:rsidRPr="000E544D" w:rsidRDefault="000E544D" w:rsidP="003B7510">
      <w:pPr>
        <w:pStyle w:val="1"/>
        <w:shd w:val="clear" w:color="auto" w:fill="auto"/>
        <w:spacing w:line="360" w:lineRule="auto"/>
        <w:ind w:firstLine="360"/>
        <w:rPr>
          <w:rStyle w:val="BodytextBoldSpacing0pt"/>
          <w:color w:val="4A442A" w:themeColor="background2" w:themeShade="40"/>
          <w:sz w:val="28"/>
          <w:szCs w:val="28"/>
        </w:rPr>
      </w:pPr>
      <w:r w:rsidRPr="000E544D">
        <w:rPr>
          <w:rStyle w:val="BodytextBoldSpacing0pt"/>
          <w:color w:val="4A442A" w:themeColor="background2" w:themeShade="40"/>
          <w:sz w:val="28"/>
          <w:szCs w:val="28"/>
        </w:rPr>
        <w:t>Занятие</w:t>
      </w:r>
      <w:r w:rsidR="003B7510" w:rsidRPr="000E544D">
        <w:rPr>
          <w:rStyle w:val="BodytextBoldSpacing0pt"/>
          <w:color w:val="4A442A" w:themeColor="background2" w:themeShade="40"/>
          <w:sz w:val="28"/>
          <w:szCs w:val="28"/>
        </w:rPr>
        <w:t xml:space="preserve"> по развитию речи с детьми 3 – 6 лет</w:t>
      </w:r>
    </w:p>
    <w:p w:rsidR="002C0FC0" w:rsidRPr="000E544D" w:rsidRDefault="003B7510" w:rsidP="003B7510">
      <w:pPr>
        <w:pStyle w:val="1"/>
        <w:shd w:val="clear" w:color="auto" w:fill="auto"/>
        <w:spacing w:line="360" w:lineRule="auto"/>
        <w:ind w:firstLine="360"/>
        <w:rPr>
          <w:color w:val="4A442A" w:themeColor="background2" w:themeShade="40"/>
          <w:sz w:val="28"/>
          <w:szCs w:val="28"/>
        </w:rPr>
      </w:pPr>
      <w:r w:rsidRPr="000E544D">
        <w:rPr>
          <w:rStyle w:val="BodytextBoldSpacing0pt"/>
          <w:color w:val="4A442A" w:themeColor="background2" w:themeShade="40"/>
          <w:sz w:val="28"/>
          <w:szCs w:val="28"/>
        </w:rPr>
        <w:t xml:space="preserve"> </w:t>
      </w:r>
      <w:r w:rsidR="000E544D" w:rsidRPr="000E544D">
        <w:rPr>
          <w:color w:val="4A442A" w:themeColor="background2" w:themeShade="40"/>
          <w:sz w:val="28"/>
          <w:szCs w:val="28"/>
        </w:rPr>
        <w:t xml:space="preserve"> </w:t>
      </w:r>
      <w:r w:rsidR="000E544D" w:rsidRPr="000E544D">
        <w:rPr>
          <w:b/>
          <w:color w:val="4A442A" w:themeColor="background2" w:themeShade="40"/>
          <w:sz w:val="28"/>
          <w:szCs w:val="28"/>
        </w:rPr>
        <w:t>Дидактическое упражнение</w:t>
      </w:r>
      <w:r w:rsidR="000E544D" w:rsidRPr="000E544D">
        <w:rPr>
          <w:color w:val="4A442A" w:themeColor="background2" w:themeShade="40"/>
          <w:sz w:val="28"/>
          <w:szCs w:val="28"/>
        </w:rPr>
        <w:t>:</w:t>
      </w:r>
      <w:r w:rsidR="000E544D" w:rsidRPr="000E544D">
        <w:rPr>
          <w:color w:val="4A442A" w:themeColor="background2" w:themeShade="40"/>
          <w:sz w:val="28"/>
          <w:szCs w:val="28"/>
        </w:rPr>
        <w:t xml:space="preserve"> «Рассказываем </w:t>
      </w:r>
      <w:r w:rsidRPr="000E544D">
        <w:rPr>
          <w:color w:val="4A442A" w:themeColor="background2" w:themeShade="40"/>
          <w:sz w:val="28"/>
          <w:szCs w:val="28"/>
        </w:rPr>
        <w:t>по</w:t>
      </w:r>
      <w:r w:rsidR="000E544D" w:rsidRPr="000E544D">
        <w:rPr>
          <w:color w:val="4A442A" w:themeColor="background2" w:themeShade="40"/>
          <w:sz w:val="28"/>
          <w:szCs w:val="28"/>
        </w:rPr>
        <w:t>очередно».</w:t>
      </w:r>
    </w:p>
    <w:p w:rsidR="002C0FC0" w:rsidRPr="000E544D" w:rsidRDefault="000E544D" w:rsidP="003B7510">
      <w:pPr>
        <w:pStyle w:val="1"/>
        <w:shd w:val="clear" w:color="auto" w:fill="auto"/>
        <w:spacing w:line="360" w:lineRule="auto"/>
        <w:ind w:firstLine="360"/>
        <w:rPr>
          <w:color w:val="4A442A" w:themeColor="background2" w:themeShade="40"/>
          <w:sz w:val="28"/>
          <w:szCs w:val="28"/>
        </w:rPr>
      </w:pPr>
      <w:r w:rsidRPr="000E544D">
        <w:rPr>
          <w:rStyle w:val="BodytextSpacing3pt"/>
          <w:color w:val="4A442A" w:themeColor="background2" w:themeShade="40"/>
          <w:sz w:val="28"/>
          <w:szCs w:val="28"/>
        </w:rPr>
        <w:t>Цель:</w:t>
      </w:r>
      <w:r w:rsidR="003B7510" w:rsidRPr="000E544D">
        <w:rPr>
          <w:rStyle w:val="BodytextSpacing3pt"/>
          <w:color w:val="4A442A" w:themeColor="background2" w:themeShade="40"/>
          <w:sz w:val="28"/>
          <w:szCs w:val="28"/>
        </w:rPr>
        <w:t xml:space="preserve"> формирование умений</w:t>
      </w:r>
      <w:r w:rsidR="003B7510" w:rsidRPr="000E544D">
        <w:rPr>
          <w:rStyle w:val="BodytextSpacing3pt"/>
          <w:b/>
          <w:i/>
          <w:color w:val="4A442A" w:themeColor="background2" w:themeShade="40"/>
          <w:sz w:val="28"/>
          <w:szCs w:val="28"/>
        </w:rPr>
        <w:t xml:space="preserve"> </w:t>
      </w:r>
      <w:r w:rsidRPr="000E544D">
        <w:rPr>
          <w:color w:val="4A442A" w:themeColor="background2" w:themeShade="40"/>
          <w:sz w:val="28"/>
          <w:szCs w:val="28"/>
        </w:rPr>
        <w:t xml:space="preserve"> у детей всех возрастных подгрупп </w:t>
      </w:r>
      <w:r w:rsidR="003B7510" w:rsidRPr="000E544D">
        <w:rPr>
          <w:color w:val="4A442A" w:themeColor="background2" w:themeShade="40"/>
          <w:sz w:val="28"/>
          <w:szCs w:val="28"/>
        </w:rPr>
        <w:t xml:space="preserve"> </w:t>
      </w:r>
      <w:r w:rsidRPr="000E544D">
        <w:rPr>
          <w:color w:val="4A442A" w:themeColor="background2" w:themeShade="40"/>
          <w:sz w:val="28"/>
          <w:szCs w:val="28"/>
        </w:rPr>
        <w:t xml:space="preserve"> составлять описания игрушек по образцу (образец дается поэтапно детей седьмого года жизни учить </w:t>
      </w:r>
      <w:proofErr w:type="gramStart"/>
      <w:r w:rsidRPr="000E544D">
        <w:rPr>
          <w:color w:val="4A442A" w:themeColor="background2" w:themeShade="40"/>
          <w:sz w:val="28"/>
          <w:szCs w:val="28"/>
        </w:rPr>
        <w:t>самостоятельно</w:t>
      </w:r>
      <w:proofErr w:type="gramEnd"/>
      <w:r w:rsidRPr="000E544D">
        <w:rPr>
          <w:color w:val="4A442A" w:themeColor="background2" w:themeShade="40"/>
          <w:sz w:val="28"/>
          <w:szCs w:val="28"/>
        </w:rPr>
        <w:t xml:space="preserve"> составлят</w:t>
      </w:r>
      <w:r w:rsidRPr="000E544D">
        <w:rPr>
          <w:color w:val="4A442A" w:themeColor="background2" w:themeShade="40"/>
          <w:sz w:val="28"/>
          <w:szCs w:val="28"/>
        </w:rPr>
        <w:t xml:space="preserve">ь </w:t>
      </w:r>
      <w:r w:rsidR="003B7510" w:rsidRPr="000E544D">
        <w:rPr>
          <w:color w:val="4A442A" w:themeColor="background2" w:themeShade="40"/>
          <w:sz w:val="28"/>
          <w:szCs w:val="28"/>
        </w:rPr>
        <w:t>рас</w:t>
      </w:r>
      <w:r w:rsidRPr="000E544D">
        <w:rPr>
          <w:color w:val="4A442A" w:themeColor="background2" w:themeShade="40"/>
          <w:sz w:val="28"/>
          <w:szCs w:val="28"/>
        </w:rPr>
        <w:t>сказы об игрушке, руководствуясь готовым планом.</w:t>
      </w:r>
    </w:p>
    <w:p w:rsidR="003B7510" w:rsidRPr="000E544D" w:rsidRDefault="003B7510" w:rsidP="003B7510">
      <w:pPr>
        <w:pStyle w:val="1"/>
        <w:shd w:val="clear" w:color="auto" w:fill="auto"/>
        <w:spacing w:line="360" w:lineRule="auto"/>
        <w:ind w:firstLine="360"/>
        <w:rPr>
          <w:color w:val="4A442A" w:themeColor="background2" w:themeShade="40"/>
          <w:sz w:val="28"/>
          <w:szCs w:val="28"/>
        </w:rPr>
      </w:pPr>
      <w:r w:rsidRPr="000E544D">
        <w:rPr>
          <w:color w:val="4A442A" w:themeColor="background2" w:themeShade="40"/>
          <w:sz w:val="28"/>
          <w:szCs w:val="28"/>
        </w:rPr>
        <w:t>Материалы к занятию: игрушки, куклы</w:t>
      </w:r>
      <w:r w:rsidR="006F3624" w:rsidRPr="000E544D">
        <w:rPr>
          <w:color w:val="4A442A" w:themeColor="background2" w:themeShade="40"/>
          <w:sz w:val="28"/>
          <w:szCs w:val="28"/>
        </w:rPr>
        <w:t xml:space="preserve">, </w:t>
      </w:r>
      <w:proofErr w:type="spellStart"/>
      <w:r w:rsidR="006F3624" w:rsidRPr="000E544D">
        <w:rPr>
          <w:color w:val="4A442A" w:themeColor="background2" w:themeShade="40"/>
          <w:sz w:val="28"/>
          <w:szCs w:val="28"/>
        </w:rPr>
        <w:t>песенки</w:t>
      </w:r>
      <w:proofErr w:type="gramStart"/>
      <w:r w:rsidR="006F3624" w:rsidRPr="000E544D">
        <w:rPr>
          <w:color w:val="4A442A" w:themeColor="background2" w:themeShade="40"/>
          <w:sz w:val="28"/>
          <w:szCs w:val="28"/>
        </w:rPr>
        <w:t>,с</w:t>
      </w:r>
      <w:proofErr w:type="gramEnd"/>
      <w:r w:rsidR="006F3624" w:rsidRPr="000E544D">
        <w:rPr>
          <w:color w:val="4A442A" w:themeColor="background2" w:themeShade="40"/>
          <w:sz w:val="28"/>
          <w:szCs w:val="28"/>
        </w:rPr>
        <w:t>казки</w:t>
      </w:r>
      <w:proofErr w:type="spellEnd"/>
      <w:r w:rsidR="006F3624" w:rsidRPr="000E544D">
        <w:rPr>
          <w:color w:val="4A442A" w:themeColor="background2" w:themeShade="40"/>
          <w:sz w:val="28"/>
          <w:szCs w:val="28"/>
        </w:rPr>
        <w:t xml:space="preserve"> на </w:t>
      </w:r>
      <w:r w:rsidR="006F3624" w:rsidRPr="000E544D">
        <w:rPr>
          <w:color w:val="4A442A" w:themeColor="background2" w:themeShade="40"/>
          <w:sz w:val="28"/>
          <w:szCs w:val="28"/>
          <w:lang w:val="en-US"/>
        </w:rPr>
        <w:t>DVD</w:t>
      </w:r>
      <w:r w:rsidR="006F3624" w:rsidRPr="000E544D">
        <w:rPr>
          <w:color w:val="4A442A" w:themeColor="background2" w:themeShade="40"/>
          <w:sz w:val="28"/>
          <w:szCs w:val="28"/>
        </w:rPr>
        <w:t>.</w:t>
      </w:r>
    </w:p>
    <w:p w:rsidR="002C0FC0" w:rsidRPr="000E544D" w:rsidRDefault="000E544D" w:rsidP="003B7510">
      <w:pPr>
        <w:pStyle w:val="1"/>
        <w:shd w:val="clear" w:color="auto" w:fill="auto"/>
        <w:spacing w:line="360" w:lineRule="auto"/>
        <w:ind w:firstLine="360"/>
        <w:rPr>
          <w:color w:val="4A442A" w:themeColor="background2" w:themeShade="40"/>
          <w:sz w:val="28"/>
          <w:szCs w:val="28"/>
        </w:rPr>
      </w:pPr>
      <w:r w:rsidRPr="000E544D">
        <w:rPr>
          <w:color w:val="4A442A" w:themeColor="background2" w:themeShade="40"/>
          <w:sz w:val="28"/>
          <w:szCs w:val="28"/>
        </w:rPr>
        <w:t xml:space="preserve">Ход </w:t>
      </w:r>
      <w:r w:rsidRPr="000E544D">
        <w:rPr>
          <w:rStyle w:val="BodytextSpacing3pt"/>
          <w:color w:val="4A442A" w:themeColor="background2" w:themeShade="40"/>
          <w:sz w:val="28"/>
          <w:szCs w:val="28"/>
        </w:rPr>
        <w:t>занятия</w:t>
      </w:r>
      <w:r w:rsidR="003B7510" w:rsidRPr="000E544D">
        <w:rPr>
          <w:rStyle w:val="BodytextSpacing3pt"/>
          <w:color w:val="4A442A" w:themeColor="background2" w:themeShade="40"/>
          <w:sz w:val="28"/>
          <w:szCs w:val="28"/>
        </w:rPr>
        <w:t>:</w:t>
      </w:r>
    </w:p>
    <w:p w:rsidR="002C0FC0" w:rsidRPr="000E544D" w:rsidRDefault="003B7510" w:rsidP="003B7510">
      <w:pPr>
        <w:pStyle w:val="1"/>
        <w:shd w:val="clear" w:color="auto" w:fill="auto"/>
        <w:tabs>
          <w:tab w:val="left" w:pos="568"/>
        </w:tabs>
        <w:spacing w:line="360" w:lineRule="auto"/>
        <w:rPr>
          <w:color w:val="4A442A" w:themeColor="background2" w:themeShade="40"/>
          <w:sz w:val="28"/>
          <w:szCs w:val="28"/>
        </w:rPr>
      </w:pPr>
      <w:r w:rsidRPr="000E544D">
        <w:rPr>
          <w:rStyle w:val="BodytextItalicSpacing0pt"/>
          <w:color w:val="4A442A" w:themeColor="background2" w:themeShade="40"/>
          <w:sz w:val="28"/>
          <w:szCs w:val="28"/>
        </w:rPr>
        <w:t xml:space="preserve"> 1</w:t>
      </w:r>
      <w:r w:rsidR="000E544D" w:rsidRPr="000E544D">
        <w:rPr>
          <w:rStyle w:val="BodytextItalicSpacing0pt"/>
          <w:color w:val="4A442A" w:themeColor="background2" w:themeShade="40"/>
          <w:sz w:val="28"/>
          <w:szCs w:val="28"/>
        </w:rPr>
        <w:t>часть</w:t>
      </w:r>
      <w:r w:rsidR="000E544D" w:rsidRPr="000E544D">
        <w:rPr>
          <w:color w:val="4A442A" w:themeColor="background2" w:themeShade="40"/>
          <w:sz w:val="28"/>
          <w:szCs w:val="28"/>
        </w:rPr>
        <w:t xml:space="preserve"> (10—12 мин). Занимаются все подгруппы.</w:t>
      </w:r>
    </w:p>
    <w:p w:rsidR="002C0FC0" w:rsidRPr="000E544D" w:rsidRDefault="000E544D" w:rsidP="003B7510">
      <w:pPr>
        <w:pStyle w:val="1"/>
        <w:shd w:val="clear" w:color="auto" w:fill="auto"/>
        <w:spacing w:line="360" w:lineRule="auto"/>
        <w:ind w:firstLine="360"/>
        <w:rPr>
          <w:color w:val="4A442A" w:themeColor="background2" w:themeShade="40"/>
          <w:sz w:val="28"/>
          <w:szCs w:val="28"/>
        </w:rPr>
      </w:pPr>
      <w:r w:rsidRPr="000E544D">
        <w:rPr>
          <w:color w:val="4A442A" w:themeColor="background2" w:themeShade="40"/>
          <w:sz w:val="28"/>
          <w:szCs w:val="28"/>
        </w:rPr>
        <w:t>Перед детьми две куклы: знакомая им и новая. Воспитате</w:t>
      </w:r>
      <w:r w:rsidR="003B7510" w:rsidRPr="000E544D">
        <w:rPr>
          <w:color w:val="4A442A" w:themeColor="background2" w:themeShade="40"/>
          <w:sz w:val="28"/>
          <w:szCs w:val="28"/>
        </w:rPr>
        <w:t>ль</w:t>
      </w:r>
      <w:r w:rsidRPr="000E544D">
        <w:rPr>
          <w:color w:val="4A442A" w:themeColor="background2" w:themeShade="40"/>
          <w:sz w:val="28"/>
          <w:szCs w:val="28"/>
        </w:rPr>
        <w:t xml:space="preserve"> говорит, что гостья останется с детьми, если они сумеют интерес</w:t>
      </w:r>
      <w:r w:rsidR="003B7510" w:rsidRPr="000E544D">
        <w:rPr>
          <w:color w:val="4A442A" w:themeColor="background2" w:themeShade="40"/>
          <w:sz w:val="28"/>
          <w:szCs w:val="28"/>
        </w:rPr>
        <w:t xml:space="preserve">но </w:t>
      </w:r>
      <w:r w:rsidRPr="000E544D">
        <w:rPr>
          <w:color w:val="4A442A" w:themeColor="background2" w:themeShade="40"/>
          <w:sz w:val="28"/>
          <w:szCs w:val="28"/>
        </w:rPr>
        <w:t xml:space="preserve">рассказать о ней </w:t>
      </w:r>
      <w:proofErr w:type="gramStart"/>
      <w:r w:rsidRPr="000E544D">
        <w:rPr>
          <w:color w:val="4A442A" w:themeColor="background2" w:themeShade="40"/>
          <w:sz w:val="28"/>
          <w:szCs w:val="28"/>
        </w:rPr>
        <w:t xml:space="preserve">и о </w:t>
      </w:r>
      <w:r w:rsidR="003B7510" w:rsidRPr="000E544D">
        <w:rPr>
          <w:color w:val="4A442A" w:themeColor="background2" w:themeShade="40"/>
          <w:sz w:val="28"/>
          <w:szCs w:val="28"/>
        </w:rPr>
        <w:t>её</w:t>
      </w:r>
      <w:proofErr w:type="gramEnd"/>
      <w:r w:rsidRPr="000E544D">
        <w:rPr>
          <w:color w:val="4A442A" w:themeColor="background2" w:themeShade="40"/>
          <w:sz w:val="28"/>
          <w:szCs w:val="28"/>
        </w:rPr>
        <w:t xml:space="preserve"> подруге </w:t>
      </w:r>
      <w:r w:rsidR="003B7510" w:rsidRPr="000E544D">
        <w:rPr>
          <w:color w:val="4A442A" w:themeColor="background2" w:themeShade="40"/>
          <w:sz w:val="28"/>
          <w:szCs w:val="28"/>
        </w:rPr>
        <w:t>Настеньке</w:t>
      </w:r>
      <w:r w:rsidRPr="000E544D">
        <w:rPr>
          <w:color w:val="4A442A" w:themeColor="background2" w:themeShade="40"/>
          <w:sz w:val="28"/>
          <w:szCs w:val="28"/>
        </w:rPr>
        <w:t>.</w:t>
      </w:r>
    </w:p>
    <w:p w:rsidR="002C0FC0" w:rsidRPr="000E544D" w:rsidRDefault="000E544D" w:rsidP="003B7510">
      <w:pPr>
        <w:pStyle w:val="1"/>
        <w:shd w:val="clear" w:color="auto" w:fill="auto"/>
        <w:spacing w:line="360" w:lineRule="auto"/>
        <w:ind w:firstLine="360"/>
        <w:rPr>
          <w:color w:val="4A442A" w:themeColor="background2" w:themeShade="40"/>
          <w:sz w:val="28"/>
          <w:szCs w:val="28"/>
        </w:rPr>
      </w:pPr>
      <w:r w:rsidRPr="000E544D">
        <w:rPr>
          <w:color w:val="4A442A" w:themeColor="background2" w:themeShade="40"/>
          <w:sz w:val="28"/>
          <w:szCs w:val="28"/>
        </w:rPr>
        <w:t xml:space="preserve">Один из детей (пяти или шести лет) составляет описание </w:t>
      </w:r>
      <w:r w:rsidR="003B7510" w:rsidRPr="000E544D">
        <w:rPr>
          <w:color w:val="4A442A" w:themeColor="background2" w:themeShade="40"/>
          <w:sz w:val="28"/>
          <w:szCs w:val="28"/>
        </w:rPr>
        <w:t xml:space="preserve">первой </w:t>
      </w:r>
      <w:r w:rsidRPr="000E544D">
        <w:rPr>
          <w:color w:val="4A442A" w:themeColor="background2" w:themeShade="40"/>
          <w:sz w:val="28"/>
          <w:szCs w:val="28"/>
        </w:rPr>
        <w:t xml:space="preserve">куклы. Воспитатель, пошептавшись с куклой, объявляет, что </w:t>
      </w:r>
      <w:r w:rsidR="003B7510" w:rsidRPr="000E544D">
        <w:rPr>
          <w:color w:val="4A442A" w:themeColor="background2" w:themeShade="40"/>
          <w:sz w:val="28"/>
          <w:szCs w:val="28"/>
        </w:rPr>
        <w:t xml:space="preserve">рассказ </w:t>
      </w:r>
      <w:r w:rsidRPr="000E544D">
        <w:rPr>
          <w:color w:val="4A442A" w:themeColor="background2" w:themeShade="40"/>
          <w:sz w:val="28"/>
          <w:szCs w:val="28"/>
        </w:rPr>
        <w:t xml:space="preserve">ей не понравился. Предлагает поучиться составлять описания («Я </w:t>
      </w:r>
      <w:r w:rsidR="003B7510" w:rsidRPr="000E544D">
        <w:rPr>
          <w:color w:val="4A442A" w:themeColor="background2" w:themeShade="40"/>
          <w:sz w:val="28"/>
          <w:szCs w:val="28"/>
        </w:rPr>
        <w:t>буду</w:t>
      </w:r>
      <w:r w:rsidRPr="000E544D">
        <w:rPr>
          <w:color w:val="4A442A" w:themeColor="background2" w:themeShade="40"/>
          <w:sz w:val="28"/>
          <w:szCs w:val="28"/>
        </w:rPr>
        <w:t xml:space="preserve"> начинать, а вы продолжайте»). Рассказывает </w:t>
      </w:r>
      <w:r w:rsidRPr="000E544D">
        <w:rPr>
          <w:color w:val="4A442A" w:themeColor="background2" w:themeShade="40"/>
          <w:sz w:val="28"/>
          <w:szCs w:val="28"/>
        </w:rPr>
        <w:t xml:space="preserve">о новой </w:t>
      </w:r>
      <w:r w:rsidR="003B7510" w:rsidRPr="000E544D">
        <w:rPr>
          <w:color w:val="4A442A" w:themeColor="background2" w:themeShade="40"/>
          <w:sz w:val="28"/>
          <w:szCs w:val="28"/>
        </w:rPr>
        <w:t>игрушке.</w:t>
      </w:r>
    </w:p>
    <w:p w:rsidR="002C0FC0" w:rsidRPr="000E544D" w:rsidRDefault="000E544D" w:rsidP="003B7510">
      <w:pPr>
        <w:pStyle w:val="1"/>
        <w:numPr>
          <w:ilvl w:val="0"/>
          <w:numId w:val="2"/>
        </w:numPr>
        <w:shd w:val="clear" w:color="auto" w:fill="auto"/>
        <w:tabs>
          <w:tab w:val="left" w:pos="774"/>
        </w:tabs>
        <w:spacing w:line="360" w:lineRule="auto"/>
        <w:ind w:firstLine="360"/>
        <w:rPr>
          <w:color w:val="4A442A" w:themeColor="background2" w:themeShade="40"/>
          <w:sz w:val="28"/>
          <w:szCs w:val="28"/>
        </w:rPr>
      </w:pPr>
      <w:r w:rsidRPr="000E544D">
        <w:rPr>
          <w:color w:val="4A442A" w:themeColor="background2" w:themeShade="40"/>
          <w:sz w:val="28"/>
          <w:szCs w:val="28"/>
        </w:rPr>
        <w:t>Моя кукла очень симпатичная. А ваша?</w:t>
      </w:r>
    </w:p>
    <w:p w:rsidR="002C0FC0" w:rsidRPr="000E544D" w:rsidRDefault="000E544D" w:rsidP="003B7510">
      <w:pPr>
        <w:pStyle w:val="1"/>
        <w:numPr>
          <w:ilvl w:val="0"/>
          <w:numId w:val="2"/>
        </w:numPr>
        <w:shd w:val="clear" w:color="auto" w:fill="auto"/>
        <w:tabs>
          <w:tab w:val="left" w:pos="774"/>
        </w:tabs>
        <w:spacing w:line="360" w:lineRule="auto"/>
        <w:ind w:firstLine="360"/>
        <w:rPr>
          <w:color w:val="4A442A" w:themeColor="background2" w:themeShade="40"/>
          <w:sz w:val="28"/>
          <w:szCs w:val="28"/>
        </w:rPr>
      </w:pPr>
      <w:r w:rsidRPr="000E544D">
        <w:rPr>
          <w:color w:val="4A442A" w:themeColor="background2" w:themeShade="40"/>
          <w:sz w:val="28"/>
          <w:szCs w:val="28"/>
        </w:rPr>
        <w:t>Наша кукла тоже очень симпатичная.</w:t>
      </w:r>
    </w:p>
    <w:p w:rsidR="002C0FC0" w:rsidRPr="000E544D" w:rsidRDefault="000E544D" w:rsidP="003B7510">
      <w:pPr>
        <w:pStyle w:val="1"/>
        <w:numPr>
          <w:ilvl w:val="0"/>
          <w:numId w:val="2"/>
        </w:numPr>
        <w:shd w:val="clear" w:color="auto" w:fill="auto"/>
        <w:tabs>
          <w:tab w:val="left" w:pos="774"/>
        </w:tabs>
        <w:spacing w:line="360" w:lineRule="auto"/>
        <w:ind w:firstLine="360"/>
        <w:rPr>
          <w:color w:val="4A442A" w:themeColor="background2" w:themeShade="40"/>
          <w:sz w:val="28"/>
          <w:szCs w:val="28"/>
        </w:rPr>
      </w:pPr>
      <w:r w:rsidRPr="000E544D">
        <w:rPr>
          <w:color w:val="4A442A" w:themeColor="background2" w:themeShade="40"/>
          <w:sz w:val="28"/>
          <w:szCs w:val="28"/>
        </w:rPr>
        <w:t xml:space="preserve">У моей куклы розовые щеки и синие глаза. А у </w:t>
      </w:r>
      <w:r w:rsidR="003B7510" w:rsidRPr="000E544D">
        <w:rPr>
          <w:color w:val="4A442A" w:themeColor="background2" w:themeShade="40"/>
          <w:sz w:val="28"/>
          <w:szCs w:val="28"/>
        </w:rPr>
        <w:t>вашей?</w:t>
      </w:r>
    </w:p>
    <w:p w:rsidR="002C0FC0" w:rsidRPr="000E544D" w:rsidRDefault="000E544D" w:rsidP="003B7510">
      <w:pPr>
        <w:pStyle w:val="1"/>
        <w:numPr>
          <w:ilvl w:val="0"/>
          <w:numId w:val="2"/>
        </w:numPr>
        <w:shd w:val="clear" w:color="auto" w:fill="auto"/>
        <w:tabs>
          <w:tab w:val="left" w:pos="774"/>
        </w:tabs>
        <w:spacing w:line="360" w:lineRule="auto"/>
        <w:ind w:firstLine="360"/>
        <w:rPr>
          <w:color w:val="4A442A" w:themeColor="background2" w:themeShade="40"/>
          <w:sz w:val="28"/>
          <w:szCs w:val="28"/>
        </w:rPr>
      </w:pPr>
      <w:r w:rsidRPr="000E544D">
        <w:rPr>
          <w:color w:val="4A442A" w:themeColor="background2" w:themeShade="40"/>
          <w:sz w:val="28"/>
          <w:szCs w:val="28"/>
        </w:rPr>
        <w:t>У нашей куклы розовые щеки и черные глаза.</w:t>
      </w:r>
    </w:p>
    <w:p w:rsidR="002C0FC0" w:rsidRPr="000E544D" w:rsidRDefault="000E544D" w:rsidP="003B7510">
      <w:pPr>
        <w:pStyle w:val="1"/>
        <w:numPr>
          <w:ilvl w:val="0"/>
          <w:numId w:val="2"/>
        </w:numPr>
        <w:shd w:val="clear" w:color="auto" w:fill="auto"/>
        <w:tabs>
          <w:tab w:val="left" w:pos="774"/>
        </w:tabs>
        <w:spacing w:line="360" w:lineRule="auto"/>
        <w:ind w:firstLine="360"/>
        <w:rPr>
          <w:color w:val="4A442A" w:themeColor="background2" w:themeShade="40"/>
          <w:sz w:val="28"/>
          <w:szCs w:val="28"/>
        </w:rPr>
      </w:pPr>
      <w:r w:rsidRPr="000E544D">
        <w:rPr>
          <w:color w:val="4A442A" w:themeColor="background2" w:themeShade="40"/>
          <w:sz w:val="28"/>
          <w:szCs w:val="28"/>
        </w:rPr>
        <w:t xml:space="preserve">У моей </w:t>
      </w:r>
      <w:r w:rsidR="006F3624" w:rsidRPr="000E544D">
        <w:rPr>
          <w:color w:val="4A442A" w:themeColor="background2" w:themeShade="40"/>
          <w:sz w:val="28"/>
          <w:szCs w:val="28"/>
        </w:rPr>
        <w:t>Светочки</w:t>
      </w:r>
      <w:r w:rsidRPr="000E544D">
        <w:rPr>
          <w:color w:val="4A442A" w:themeColor="background2" w:themeShade="40"/>
          <w:sz w:val="28"/>
          <w:szCs w:val="28"/>
        </w:rPr>
        <w:t xml:space="preserve"> светлые длинные косы. А у вашей </w:t>
      </w:r>
      <w:r w:rsidR="006F3624" w:rsidRPr="000E544D">
        <w:rPr>
          <w:color w:val="4A442A" w:themeColor="background2" w:themeShade="40"/>
          <w:sz w:val="28"/>
          <w:szCs w:val="28"/>
        </w:rPr>
        <w:t xml:space="preserve"> </w:t>
      </w:r>
      <w:r w:rsidRPr="000E544D">
        <w:rPr>
          <w:color w:val="4A442A" w:themeColor="background2" w:themeShade="40"/>
          <w:sz w:val="28"/>
          <w:szCs w:val="28"/>
        </w:rPr>
        <w:t xml:space="preserve"> </w:t>
      </w:r>
      <w:r w:rsidR="006F3624" w:rsidRPr="000E544D">
        <w:rPr>
          <w:color w:val="4A442A" w:themeColor="background2" w:themeShade="40"/>
          <w:sz w:val="28"/>
          <w:szCs w:val="28"/>
        </w:rPr>
        <w:t>Настеньки</w:t>
      </w:r>
      <w:r w:rsidRPr="000E544D">
        <w:rPr>
          <w:color w:val="4A442A" w:themeColor="background2" w:themeShade="40"/>
          <w:sz w:val="28"/>
          <w:szCs w:val="28"/>
        </w:rPr>
        <w:t>? И т. д.</w:t>
      </w:r>
    </w:p>
    <w:p w:rsidR="002C0FC0" w:rsidRPr="000E544D" w:rsidRDefault="000E544D" w:rsidP="006F3624">
      <w:pPr>
        <w:pStyle w:val="1"/>
        <w:shd w:val="clear" w:color="auto" w:fill="auto"/>
        <w:spacing w:line="360" w:lineRule="auto"/>
        <w:ind w:firstLine="360"/>
        <w:rPr>
          <w:color w:val="4A442A" w:themeColor="background2" w:themeShade="40"/>
          <w:sz w:val="28"/>
          <w:szCs w:val="28"/>
        </w:rPr>
      </w:pPr>
      <w:r w:rsidRPr="000E544D">
        <w:rPr>
          <w:color w:val="4A442A" w:themeColor="background2" w:themeShade="40"/>
          <w:sz w:val="28"/>
          <w:szCs w:val="28"/>
        </w:rPr>
        <w:t>Далее</w:t>
      </w:r>
      <w:r w:rsidRPr="000E544D">
        <w:rPr>
          <w:color w:val="4A442A" w:themeColor="background2" w:themeShade="40"/>
          <w:sz w:val="28"/>
          <w:szCs w:val="28"/>
        </w:rPr>
        <w:t xml:space="preserve"> упражнение повторяется, но теперь уже дети рассказыва</w:t>
      </w:r>
      <w:r w:rsidR="006F3624" w:rsidRPr="000E544D">
        <w:rPr>
          <w:color w:val="4A442A" w:themeColor="background2" w:themeShade="40"/>
          <w:sz w:val="28"/>
          <w:szCs w:val="28"/>
        </w:rPr>
        <w:t>ют</w:t>
      </w:r>
      <w:r w:rsidRPr="000E544D">
        <w:rPr>
          <w:color w:val="4A442A" w:themeColor="background2" w:themeShade="40"/>
          <w:sz w:val="28"/>
          <w:szCs w:val="28"/>
        </w:rPr>
        <w:t>:</w:t>
      </w:r>
      <w:r w:rsidR="006F3624" w:rsidRPr="000E544D">
        <w:rPr>
          <w:color w:val="4A442A" w:themeColor="background2" w:themeShade="40"/>
          <w:sz w:val="28"/>
          <w:szCs w:val="28"/>
        </w:rPr>
        <w:t xml:space="preserve">   </w:t>
      </w:r>
      <w:r w:rsidRPr="000E544D">
        <w:rPr>
          <w:color w:val="4A442A" w:themeColor="background2" w:themeShade="40"/>
          <w:sz w:val="28"/>
          <w:szCs w:val="28"/>
        </w:rPr>
        <w:t>о</w:t>
      </w:r>
      <w:r w:rsidRPr="000E544D">
        <w:rPr>
          <w:color w:val="4A442A" w:themeColor="background2" w:themeShade="40"/>
          <w:sz w:val="28"/>
          <w:szCs w:val="28"/>
        </w:rPr>
        <w:tab/>
        <w:t>новой кукле, а педагог — о старой.</w:t>
      </w:r>
    </w:p>
    <w:p w:rsidR="002C0FC0" w:rsidRPr="000E544D" w:rsidRDefault="000E544D" w:rsidP="003B7510">
      <w:pPr>
        <w:pStyle w:val="1"/>
        <w:shd w:val="clear" w:color="auto" w:fill="auto"/>
        <w:spacing w:line="360" w:lineRule="auto"/>
        <w:ind w:firstLine="360"/>
        <w:rPr>
          <w:color w:val="4A442A" w:themeColor="background2" w:themeShade="40"/>
          <w:sz w:val="28"/>
          <w:szCs w:val="28"/>
        </w:rPr>
      </w:pPr>
      <w:r w:rsidRPr="000E544D">
        <w:rPr>
          <w:color w:val="4A442A" w:themeColor="background2" w:themeShade="40"/>
          <w:sz w:val="28"/>
          <w:szCs w:val="28"/>
        </w:rPr>
        <w:t xml:space="preserve">Воспитатель вызывает ребенка, который в начале занятия </w:t>
      </w:r>
      <w:r w:rsidR="006F3624" w:rsidRPr="000E544D">
        <w:rPr>
          <w:color w:val="4A442A" w:themeColor="background2" w:themeShade="40"/>
          <w:sz w:val="28"/>
          <w:szCs w:val="28"/>
        </w:rPr>
        <w:t xml:space="preserve">давал </w:t>
      </w:r>
      <w:r w:rsidRPr="000E544D">
        <w:rPr>
          <w:color w:val="4A442A" w:themeColor="background2" w:themeShade="40"/>
          <w:sz w:val="28"/>
          <w:szCs w:val="28"/>
        </w:rPr>
        <w:t xml:space="preserve">самостоятельное описание. Предлагает ему рассказать еще </w:t>
      </w:r>
      <w:r w:rsidR="006F3624" w:rsidRPr="000E544D">
        <w:rPr>
          <w:color w:val="4A442A" w:themeColor="background2" w:themeShade="40"/>
          <w:sz w:val="28"/>
          <w:szCs w:val="28"/>
        </w:rPr>
        <w:t>раз</w:t>
      </w:r>
      <w:proofErr w:type="gramStart"/>
      <w:r w:rsidRPr="000E544D">
        <w:rPr>
          <w:color w:val="4A442A" w:themeColor="background2" w:themeShade="40"/>
          <w:sz w:val="28"/>
          <w:szCs w:val="28"/>
        </w:rPr>
        <w:t xml:space="preserve"> Т</w:t>
      </w:r>
      <w:proofErr w:type="gramEnd"/>
      <w:r w:rsidRPr="000E544D">
        <w:rPr>
          <w:color w:val="4A442A" w:themeColor="background2" w:themeShade="40"/>
          <w:sz w:val="28"/>
          <w:szCs w:val="28"/>
        </w:rPr>
        <w:t>еперь кукла довольна ответом и соглашаетс</w:t>
      </w:r>
      <w:r w:rsidRPr="000E544D">
        <w:rPr>
          <w:color w:val="4A442A" w:themeColor="background2" w:themeShade="40"/>
          <w:sz w:val="28"/>
          <w:szCs w:val="28"/>
        </w:rPr>
        <w:t xml:space="preserve">я остаться в </w:t>
      </w:r>
      <w:r w:rsidR="006F3624" w:rsidRPr="000E544D">
        <w:rPr>
          <w:color w:val="4A442A" w:themeColor="background2" w:themeShade="40"/>
          <w:sz w:val="28"/>
          <w:szCs w:val="28"/>
        </w:rPr>
        <w:t>группе.</w:t>
      </w:r>
    </w:p>
    <w:p w:rsidR="002C0FC0" w:rsidRPr="000E544D" w:rsidRDefault="000E544D" w:rsidP="003B7510">
      <w:pPr>
        <w:pStyle w:val="1"/>
        <w:shd w:val="clear" w:color="auto" w:fill="auto"/>
        <w:spacing w:line="360" w:lineRule="auto"/>
        <w:ind w:firstLine="360"/>
        <w:rPr>
          <w:color w:val="4A442A" w:themeColor="background2" w:themeShade="40"/>
          <w:sz w:val="28"/>
          <w:szCs w:val="28"/>
        </w:rPr>
      </w:pPr>
      <w:r w:rsidRPr="000E544D">
        <w:rPr>
          <w:color w:val="4A442A" w:themeColor="background2" w:themeShade="40"/>
          <w:sz w:val="28"/>
          <w:szCs w:val="28"/>
        </w:rPr>
        <w:t xml:space="preserve">Дети первой подгруппы уносят кукол и укладывают их спать. </w:t>
      </w:r>
      <w:r w:rsidR="006F3624" w:rsidRPr="000E544D">
        <w:rPr>
          <w:color w:val="4A442A" w:themeColor="background2" w:themeShade="40"/>
          <w:sz w:val="28"/>
          <w:szCs w:val="28"/>
        </w:rPr>
        <w:lastRenderedPageBreak/>
        <w:t xml:space="preserve">При </w:t>
      </w:r>
      <w:r w:rsidRPr="000E544D">
        <w:rPr>
          <w:color w:val="4A442A" w:themeColor="background2" w:themeShade="40"/>
          <w:sz w:val="28"/>
          <w:szCs w:val="28"/>
        </w:rPr>
        <w:t>этом старшие хором напевают колыбельную («</w:t>
      </w:r>
      <w:proofErr w:type="spellStart"/>
      <w:r w:rsidRPr="000E544D">
        <w:rPr>
          <w:color w:val="4A442A" w:themeColor="background2" w:themeShade="40"/>
          <w:sz w:val="28"/>
          <w:szCs w:val="28"/>
        </w:rPr>
        <w:t>Котя</w:t>
      </w:r>
      <w:proofErr w:type="spellEnd"/>
      <w:r w:rsidRPr="000E544D">
        <w:rPr>
          <w:color w:val="4A442A" w:themeColor="background2" w:themeShade="40"/>
          <w:sz w:val="28"/>
          <w:szCs w:val="28"/>
        </w:rPr>
        <w:t xml:space="preserve">, котик, </w:t>
      </w:r>
      <w:proofErr w:type="spellStart"/>
      <w:r w:rsidRPr="000E544D">
        <w:rPr>
          <w:color w:val="4A442A" w:themeColor="background2" w:themeShade="40"/>
          <w:sz w:val="28"/>
          <w:szCs w:val="28"/>
        </w:rPr>
        <w:t>коток</w:t>
      </w:r>
      <w:proofErr w:type="spellEnd"/>
      <w:r w:rsidRPr="000E544D">
        <w:rPr>
          <w:color w:val="4A442A" w:themeColor="background2" w:themeShade="40"/>
          <w:sz w:val="28"/>
          <w:szCs w:val="28"/>
        </w:rPr>
        <w:t>..</w:t>
      </w:r>
      <w:proofErr w:type="gramStart"/>
      <w:r w:rsidRPr="000E544D">
        <w:rPr>
          <w:color w:val="4A442A" w:themeColor="background2" w:themeShade="40"/>
          <w:sz w:val="28"/>
          <w:szCs w:val="28"/>
        </w:rPr>
        <w:t>.»</w:t>
      </w:r>
      <w:proofErr w:type="gramEnd"/>
      <w:r w:rsidRPr="000E544D">
        <w:rPr>
          <w:color w:val="4A442A" w:themeColor="background2" w:themeShade="40"/>
          <w:sz w:val="28"/>
          <w:szCs w:val="28"/>
        </w:rPr>
        <w:t>)</w:t>
      </w:r>
      <w:r w:rsidR="006F3624" w:rsidRPr="000E544D">
        <w:rPr>
          <w:color w:val="4A442A" w:themeColor="background2" w:themeShade="40"/>
          <w:sz w:val="28"/>
          <w:szCs w:val="28"/>
        </w:rPr>
        <w:t>-звучит песня.</w:t>
      </w:r>
    </w:p>
    <w:p w:rsidR="002C0FC0" w:rsidRPr="000E544D" w:rsidRDefault="006F3624" w:rsidP="006F3624">
      <w:pPr>
        <w:pStyle w:val="1"/>
        <w:shd w:val="clear" w:color="auto" w:fill="auto"/>
        <w:tabs>
          <w:tab w:val="left" w:pos="568"/>
        </w:tabs>
        <w:spacing w:line="360" w:lineRule="auto"/>
        <w:rPr>
          <w:color w:val="4A442A" w:themeColor="background2" w:themeShade="40"/>
          <w:sz w:val="28"/>
          <w:szCs w:val="28"/>
        </w:rPr>
      </w:pPr>
      <w:r w:rsidRPr="000E544D">
        <w:rPr>
          <w:rStyle w:val="BodytextItalicSpacing0pt"/>
          <w:color w:val="4A442A" w:themeColor="background2" w:themeShade="40"/>
          <w:sz w:val="28"/>
          <w:szCs w:val="28"/>
        </w:rPr>
        <w:t xml:space="preserve"> 2</w:t>
      </w:r>
      <w:r w:rsidR="000E544D" w:rsidRPr="000E544D">
        <w:rPr>
          <w:rStyle w:val="BodytextItalicSpacing0pt"/>
          <w:color w:val="4A442A" w:themeColor="background2" w:themeShade="40"/>
          <w:sz w:val="28"/>
          <w:szCs w:val="28"/>
        </w:rPr>
        <w:t>часть.</w:t>
      </w:r>
      <w:r w:rsidR="000E544D" w:rsidRPr="000E544D">
        <w:rPr>
          <w:color w:val="4A442A" w:themeColor="background2" w:themeShade="40"/>
          <w:sz w:val="28"/>
          <w:szCs w:val="28"/>
        </w:rPr>
        <w:t xml:space="preserve"> Занимаются дети второй и третьей подгрупп.</w:t>
      </w:r>
    </w:p>
    <w:p w:rsidR="002C0FC0" w:rsidRPr="000E544D" w:rsidRDefault="000E544D" w:rsidP="006F3624">
      <w:pPr>
        <w:pStyle w:val="1"/>
        <w:shd w:val="clear" w:color="auto" w:fill="auto"/>
        <w:spacing w:line="360" w:lineRule="auto"/>
        <w:ind w:firstLine="360"/>
        <w:rPr>
          <w:color w:val="4A442A" w:themeColor="background2" w:themeShade="40"/>
          <w:sz w:val="28"/>
          <w:szCs w:val="28"/>
        </w:rPr>
      </w:pPr>
      <w:r w:rsidRPr="000E544D">
        <w:rPr>
          <w:color w:val="4A442A" w:themeColor="background2" w:themeShade="40"/>
          <w:sz w:val="28"/>
          <w:szCs w:val="28"/>
        </w:rPr>
        <w:t>Воспитатель предлагает</w:t>
      </w:r>
      <w:r w:rsidR="006F3624" w:rsidRPr="000E544D">
        <w:rPr>
          <w:color w:val="4A442A" w:themeColor="background2" w:themeShade="40"/>
          <w:sz w:val="28"/>
          <w:szCs w:val="28"/>
        </w:rPr>
        <w:t xml:space="preserve"> прослушать сказку,</w:t>
      </w:r>
      <w:r w:rsidR="00031E4B" w:rsidRPr="000E544D">
        <w:rPr>
          <w:color w:val="4A442A" w:themeColor="background2" w:themeShade="40"/>
          <w:sz w:val="28"/>
          <w:szCs w:val="28"/>
        </w:rPr>
        <w:t xml:space="preserve"> </w:t>
      </w:r>
      <w:r w:rsidR="006F3624" w:rsidRPr="000E544D">
        <w:rPr>
          <w:color w:val="4A442A" w:themeColor="background2" w:themeShade="40"/>
          <w:sz w:val="28"/>
          <w:szCs w:val="28"/>
        </w:rPr>
        <w:t>а затем</w:t>
      </w:r>
      <w:r w:rsidRPr="000E544D">
        <w:rPr>
          <w:color w:val="4A442A" w:themeColor="background2" w:themeShade="40"/>
          <w:sz w:val="28"/>
          <w:szCs w:val="28"/>
        </w:rPr>
        <w:t xml:space="preserve"> составить описания двух медведей. О</w:t>
      </w:r>
      <w:r w:rsidR="006F3624" w:rsidRPr="000E544D">
        <w:rPr>
          <w:color w:val="4A442A" w:themeColor="background2" w:themeShade="40"/>
          <w:sz w:val="28"/>
          <w:szCs w:val="28"/>
        </w:rPr>
        <w:t xml:space="preserve">б </w:t>
      </w:r>
      <w:r w:rsidRPr="000E544D">
        <w:rPr>
          <w:color w:val="4A442A" w:themeColor="background2" w:themeShade="40"/>
          <w:sz w:val="28"/>
          <w:szCs w:val="28"/>
        </w:rPr>
        <w:t>одном медведе рассказывает сам, о другом — кто-либо из дете</w:t>
      </w:r>
      <w:r w:rsidR="006F3624" w:rsidRPr="000E544D">
        <w:rPr>
          <w:color w:val="4A442A" w:themeColor="background2" w:themeShade="40"/>
          <w:sz w:val="28"/>
          <w:szCs w:val="28"/>
        </w:rPr>
        <w:t>й.</w:t>
      </w:r>
      <w:r w:rsidRPr="000E544D">
        <w:rPr>
          <w:color w:val="4A442A" w:themeColor="background2" w:themeShade="40"/>
          <w:sz w:val="28"/>
          <w:szCs w:val="28"/>
        </w:rPr>
        <w:t xml:space="preserve"> Описание ведется параллельно (см. выше). При необходимости </w:t>
      </w:r>
      <w:r w:rsidR="006F3624" w:rsidRPr="000E544D">
        <w:rPr>
          <w:color w:val="4A442A" w:themeColor="background2" w:themeShade="40"/>
          <w:sz w:val="28"/>
          <w:szCs w:val="28"/>
        </w:rPr>
        <w:t>дети</w:t>
      </w:r>
      <w:r w:rsidRPr="000E544D">
        <w:rPr>
          <w:color w:val="4A442A" w:themeColor="background2" w:themeShade="40"/>
          <w:sz w:val="28"/>
          <w:szCs w:val="28"/>
        </w:rPr>
        <w:t xml:space="preserve"> помогают товарищу. Если позволяет время, упражнение по</w:t>
      </w:r>
      <w:r w:rsidRPr="000E544D">
        <w:rPr>
          <w:color w:val="4A442A" w:themeColor="background2" w:themeShade="40"/>
          <w:sz w:val="28"/>
          <w:szCs w:val="28"/>
        </w:rPr>
        <w:softHyphen/>
        <w:t xml:space="preserve">вторяется с другим ребенком пяти лет. Предварительно </w:t>
      </w:r>
      <w:r w:rsidR="006F3624" w:rsidRPr="000E544D">
        <w:rPr>
          <w:color w:val="4A442A" w:themeColor="background2" w:themeShade="40"/>
          <w:sz w:val="28"/>
          <w:szCs w:val="28"/>
        </w:rPr>
        <w:t>между</w:t>
      </w:r>
      <w:r w:rsidRPr="000E544D">
        <w:rPr>
          <w:color w:val="4A442A" w:themeColor="background2" w:themeShade="40"/>
          <w:sz w:val="28"/>
          <w:szCs w:val="28"/>
        </w:rPr>
        <w:t xml:space="preserve"> воспитателем и</w:t>
      </w:r>
      <w:r w:rsidRPr="000E544D">
        <w:rPr>
          <w:color w:val="4A442A" w:themeColor="background2" w:themeShade="40"/>
          <w:sz w:val="28"/>
          <w:szCs w:val="28"/>
        </w:rPr>
        <w:t xml:space="preserve"> новым рассказчиком происходит обмен игрушкам</w:t>
      </w:r>
      <w:r w:rsidR="006F3624" w:rsidRPr="000E544D">
        <w:rPr>
          <w:color w:val="4A442A" w:themeColor="background2" w:themeShade="40"/>
          <w:sz w:val="28"/>
          <w:szCs w:val="28"/>
        </w:rPr>
        <w:t>.</w:t>
      </w:r>
      <w:r w:rsidRPr="000E544D">
        <w:rPr>
          <w:color w:val="4A442A" w:themeColor="background2" w:themeShade="40"/>
          <w:sz w:val="28"/>
          <w:szCs w:val="28"/>
        </w:rPr>
        <w:t xml:space="preserve"> В заключение организуется соревнование на лучший рассказ. Участ</w:t>
      </w:r>
      <w:r w:rsidRPr="000E544D">
        <w:rPr>
          <w:color w:val="4A442A" w:themeColor="background2" w:themeShade="40"/>
          <w:sz w:val="28"/>
          <w:szCs w:val="28"/>
        </w:rPr>
        <w:softHyphen/>
        <w:t>ники — самые старшие воспитанники. Дети соревнуются по двое</w:t>
      </w:r>
      <w:r w:rsidR="00031E4B" w:rsidRPr="000E544D">
        <w:rPr>
          <w:color w:val="4A442A" w:themeColor="background2" w:themeShade="40"/>
          <w:sz w:val="28"/>
          <w:szCs w:val="28"/>
        </w:rPr>
        <w:t>.</w:t>
      </w:r>
      <w:r w:rsidRPr="000E544D">
        <w:rPr>
          <w:color w:val="4A442A" w:themeColor="background2" w:themeShade="40"/>
          <w:sz w:val="28"/>
          <w:szCs w:val="28"/>
        </w:rPr>
        <w:t xml:space="preserve"> Одного партнера назначает воспитатель. Второго ребенок </w:t>
      </w:r>
      <w:r w:rsidR="00031E4B" w:rsidRPr="000E544D">
        <w:rPr>
          <w:color w:val="4A442A" w:themeColor="background2" w:themeShade="40"/>
          <w:sz w:val="28"/>
          <w:szCs w:val="28"/>
        </w:rPr>
        <w:t>выбирает</w:t>
      </w:r>
      <w:r w:rsidRPr="000E544D">
        <w:rPr>
          <w:color w:val="4A442A" w:themeColor="background2" w:themeShade="40"/>
          <w:sz w:val="28"/>
          <w:szCs w:val="28"/>
        </w:rPr>
        <w:t xml:space="preserve"> сам. Описания состав</w:t>
      </w:r>
      <w:r w:rsidRPr="000E544D">
        <w:rPr>
          <w:color w:val="4A442A" w:themeColor="background2" w:themeShade="40"/>
          <w:sz w:val="28"/>
          <w:szCs w:val="28"/>
        </w:rPr>
        <w:t>ляются по одной игрушке. Воспитатель оце</w:t>
      </w:r>
      <w:r w:rsidRPr="000E544D">
        <w:rPr>
          <w:color w:val="4A442A" w:themeColor="background2" w:themeShade="40"/>
          <w:sz w:val="28"/>
          <w:szCs w:val="28"/>
        </w:rPr>
        <w:softHyphen/>
        <w:t>нивает рассказы, отмечая их сильные стороны.</w:t>
      </w:r>
    </w:p>
    <w:p w:rsidR="00031E4B" w:rsidRPr="000E544D" w:rsidRDefault="00031E4B" w:rsidP="006F3624">
      <w:pPr>
        <w:pStyle w:val="1"/>
        <w:shd w:val="clear" w:color="auto" w:fill="auto"/>
        <w:spacing w:line="360" w:lineRule="auto"/>
        <w:ind w:firstLine="360"/>
        <w:rPr>
          <w:color w:val="4A442A" w:themeColor="background2" w:themeShade="40"/>
          <w:sz w:val="28"/>
          <w:szCs w:val="28"/>
        </w:rPr>
      </w:pPr>
      <w:r w:rsidRPr="000E544D">
        <w:rPr>
          <w:color w:val="4A442A" w:themeColor="background2" w:themeShade="40"/>
          <w:sz w:val="28"/>
          <w:szCs w:val="28"/>
        </w:rPr>
        <w:t xml:space="preserve">Воспитатель: </w:t>
      </w:r>
      <w:proofErr w:type="spellStart"/>
      <w:r w:rsidRPr="000E544D">
        <w:rPr>
          <w:color w:val="4A442A" w:themeColor="background2" w:themeShade="40"/>
          <w:sz w:val="28"/>
          <w:szCs w:val="28"/>
        </w:rPr>
        <w:t>Калятьева</w:t>
      </w:r>
      <w:proofErr w:type="spellEnd"/>
      <w:r w:rsidRPr="000E544D">
        <w:rPr>
          <w:color w:val="4A442A" w:themeColor="background2" w:themeShade="40"/>
          <w:sz w:val="28"/>
          <w:szCs w:val="28"/>
        </w:rPr>
        <w:t xml:space="preserve"> Г.П.- декабрь 2013 года.</w:t>
      </w:r>
    </w:p>
    <w:p w:rsidR="002C0FC0" w:rsidRPr="000E544D" w:rsidRDefault="00031E4B" w:rsidP="003B7510">
      <w:pPr>
        <w:pStyle w:val="1"/>
        <w:shd w:val="clear" w:color="auto" w:fill="auto"/>
        <w:spacing w:line="360" w:lineRule="auto"/>
        <w:ind w:firstLine="360"/>
        <w:rPr>
          <w:color w:val="4A442A" w:themeColor="background2" w:themeShade="40"/>
          <w:sz w:val="28"/>
          <w:szCs w:val="28"/>
        </w:rPr>
      </w:pPr>
      <w:r w:rsidRPr="000E544D">
        <w:rPr>
          <w:color w:val="4A442A" w:themeColor="background2" w:themeShade="40"/>
          <w:sz w:val="28"/>
          <w:szCs w:val="28"/>
        </w:rPr>
        <w:t xml:space="preserve"> </w:t>
      </w:r>
    </w:p>
    <w:p w:rsidR="00031E4B" w:rsidRPr="000E544D" w:rsidRDefault="00031E4B" w:rsidP="003B7510">
      <w:pPr>
        <w:pStyle w:val="1"/>
        <w:shd w:val="clear" w:color="auto" w:fill="auto"/>
        <w:spacing w:line="360" w:lineRule="auto"/>
        <w:ind w:firstLine="360"/>
        <w:rPr>
          <w:color w:val="4A442A" w:themeColor="background2" w:themeShade="40"/>
          <w:sz w:val="28"/>
          <w:szCs w:val="28"/>
        </w:rPr>
      </w:pPr>
      <w:r w:rsidRPr="000E544D">
        <w:rPr>
          <w:color w:val="4A442A" w:themeColor="background2" w:themeShade="40"/>
          <w:sz w:val="28"/>
          <w:szCs w:val="28"/>
        </w:rPr>
        <w:t xml:space="preserve"> </w:t>
      </w:r>
    </w:p>
    <w:p w:rsidR="00031E4B" w:rsidRPr="000E544D" w:rsidRDefault="00031E4B" w:rsidP="003B7510">
      <w:pPr>
        <w:pStyle w:val="1"/>
        <w:shd w:val="clear" w:color="auto" w:fill="auto"/>
        <w:spacing w:line="360" w:lineRule="auto"/>
        <w:ind w:firstLine="360"/>
        <w:rPr>
          <w:color w:val="4A442A" w:themeColor="background2" w:themeShade="40"/>
          <w:sz w:val="28"/>
          <w:szCs w:val="28"/>
        </w:rPr>
      </w:pPr>
    </w:p>
    <w:p w:rsidR="00031E4B" w:rsidRPr="000E544D" w:rsidRDefault="00031E4B" w:rsidP="003B7510">
      <w:pPr>
        <w:pStyle w:val="1"/>
        <w:shd w:val="clear" w:color="auto" w:fill="auto"/>
        <w:spacing w:line="360" w:lineRule="auto"/>
        <w:ind w:firstLine="360"/>
        <w:rPr>
          <w:color w:val="4A442A" w:themeColor="background2" w:themeShade="40"/>
          <w:sz w:val="28"/>
          <w:szCs w:val="28"/>
        </w:rPr>
      </w:pPr>
    </w:p>
    <w:p w:rsidR="00031E4B" w:rsidRPr="000E544D" w:rsidRDefault="00031E4B" w:rsidP="003B7510">
      <w:pPr>
        <w:pStyle w:val="1"/>
        <w:shd w:val="clear" w:color="auto" w:fill="auto"/>
        <w:spacing w:line="360" w:lineRule="auto"/>
        <w:ind w:firstLine="360"/>
        <w:rPr>
          <w:color w:val="4A442A" w:themeColor="background2" w:themeShade="40"/>
          <w:sz w:val="28"/>
          <w:szCs w:val="28"/>
        </w:rPr>
      </w:pPr>
    </w:p>
    <w:p w:rsidR="00031E4B" w:rsidRPr="000E544D" w:rsidRDefault="00031E4B" w:rsidP="003B7510">
      <w:pPr>
        <w:pStyle w:val="1"/>
        <w:shd w:val="clear" w:color="auto" w:fill="auto"/>
        <w:spacing w:line="360" w:lineRule="auto"/>
        <w:ind w:firstLine="360"/>
        <w:rPr>
          <w:color w:val="4A442A" w:themeColor="background2" w:themeShade="40"/>
          <w:sz w:val="28"/>
          <w:szCs w:val="28"/>
        </w:rPr>
      </w:pPr>
    </w:p>
    <w:p w:rsidR="00031E4B" w:rsidRPr="000E544D" w:rsidRDefault="00031E4B" w:rsidP="003B7510">
      <w:pPr>
        <w:pStyle w:val="1"/>
        <w:shd w:val="clear" w:color="auto" w:fill="auto"/>
        <w:spacing w:line="360" w:lineRule="auto"/>
        <w:ind w:firstLine="360"/>
        <w:rPr>
          <w:color w:val="4A442A" w:themeColor="background2" w:themeShade="40"/>
          <w:sz w:val="28"/>
          <w:szCs w:val="28"/>
        </w:rPr>
      </w:pPr>
    </w:p>
    <w:p w:rsidR="00031E4B" w:rsidRPr="000E544D" w:rsidRDefault="00031E4B" w:rsidP="003B7510">
      <w:pPr>
        <w:pStyle w:val="1"/>
        <w:shd w:val="clear" w:color="auto" w:fill="auto"/>
        <w:spacing w:line="360" w:lineRule="auto"/>
        <w:ind w:firstLine="360"/>
        <w:rPr>
          <w:color w:val="4A442A" w:themeColor="background2" w:themeShade="40"/>
          <w:sz w:val="28"/>
          <w:szCs w:val="28"/>
        </w:rPr>
      </w:pPr>
    </w:p>
    <w:p w:rsidR="00031E4B" w:rsidRPr="000E544D" w:rsidRDefault="00031E4B" w:rsidP="003B7510">
      <w:pPr>
        <w:pStyle w:val="1"/>
        <w:shd w:val="clear" w:color="auto" w:fill="auto"/>
        <w:spacing w:line="360" w:lineRule="auto"/>
        <w:ind w:firstLine="360"/>
        <w:rPr>
          <w:color w:val="4A442A" w:themeColor="background2" w:themeShade="40"/>
          <w:sz w:val="28"/>
          <w:szCs w:val="28"/>
        </w:rPr>
      </w:pPr>
    </w:p>
    <w:p w:rsidR="00031E4B" w:rsidRPr="000E544D" w:rsidRDefault="00031E4B" w:rsidP="003B7510">
      <w:pPr>
        <w:pStyle w:val="1"/>
        <w:shd w:val="clear" w:color="auto" w:fill="auto"/>
        <w:spacing w:line="360" w:lineRule="auto"/>
        <w:ind w:firstLine="360"/>
        <w:rPr>
          <w:color w:val="4A442A" w:themeColor="background2" w:themeShade="40"/>
          <w:sz w:val="28"/>
          <w:szCs w:val="28"/>
        </w:rPr>
      </w:pPr>
    </w:p>
    <w:p w:rsidR="00031E4B" w:rsidRPr="000E544D" w:rsidRDefault="00031E4B" w:rsidP="003B7510">
      <w:pPr>
        <w:pStyle w:val="1"/>
        <w:shd w:val="clear" w:color="auto" w:fill="auto"/>
        <w:spacing w:line="360" w:lineRule="auto"/>
        <w:ind w:firstLine="360"/>
        <w:rPr>
          <w:color w:val="4A442A" w:themeColor="background2" w:themeShade="40"/>
          <w:sz w:val="28"/>
          <w:szCs w:val="28"/>
        </w:rPr>
      </w:pPr>
    </w:p>
    <w:p w:rsidR="00031E4B" w:rsidRPr="000E544D" w:rsidRDefault="00031E4B" w:rsidP="003B7510">
      <w:pPr>
        <w:pStyle w:val="1"/>
        <w:shd w:val="clear" w:color="auto" w:fill="auto"/>
        <w:spacing w:line="360" w:lineRule="auto"/>
        <w:ind w:firstLine="360"/>
        <w:rPr>
          <w:color w:val="4A442A" w:themeColor="background2" w:themeShade="40"/>
          <w:sz w:val="28"/>
          <w:szCs w:val="28"/>
        </w:rPr>
      </w:pPr>
    </w:p>
    <w:p w:rsidR="00031E4B" w:rsidRPr="000E544D" w:rsidRDefault="00031E4B" w:rsidP="003B7510">
      <w:pPr>
        <w:pStyle w:val="1"/>
        <w:shd w:val="clear" w:color="auto" w:fill="auto"/>
        <w:spacing w:line="360" w:lineRule="auto"/>
        <w:ind w:firstLine="360"/>
        <w:rPr>
          <w:color w:val="4A442A" w:themeColor="background2" w:themeShade="40"/>
          <w:sz w:val="28"/>
          <w:szCs w:val="28"/>
        </w:rPr>
      </w:pPr>
    </w:p>
    <w:p w:rsidR="00031E4B" w:rsidRPr="000E544D" w:rsidRDefault="00031E4B" w:rsidP="003B7510">
      <w:pPr>
        <w:pStyle w:val="1"/>
        <w:shd w:val="clear" w:color="auto" w:fill="auto"/>
        <w:spacing w:line="360" w:lineRule="auto"/>
        <w:ind w:firstLine="360"/>
        <w:rPr>
          <w:color w:val="4A442A" w:themeColor="background2" w:themeShade="40"/>
          <w:sz w:val="28"/>
          <w:szCs w:val="28"/>
        </w:rPr>
      </w:pPr>
    </w:p>
    <w:p w:rsidR="00031E4B" w:rsidRPr="000E544D" w:rsidRDefault="00031E4B" w:rsidP="003B7510">
      <w:pPr>
        <w:pStyle w:val="1"/>
        <w:shd w:val="clear" w:color="auto" w:fill="auto"/>
        <w:spacing w:line="360" w:lineRule="auto"/>
        <w:ind w:firstLine="360"/>
        <w:rPr>
          <w:color w:val="4A442A" w:themeColor="background2" w:themeShade="40"/>
          <w:sz w:val="28"/>
          <w:szCs w:val="28"/>
        </w:rPr>
      </w:pPr>
    </w:p>
    <w:p w:rsidR="002C0FC0" w:rsidRPr="000E544D" w:rsidRDefault="00031E4B" w:rsidP="000E544D">
      <w:pPr>
        <w:pStyle w:val="1"/>
        <w:shd w:val="clear" w:color="auto" w:fill="auto"/>
        <w:spacing w:line="360" w:lineRule="auto"/>
        <w:ind w:firstLine="360"/>
        <w:rPr>
          <w:color w:val="4A442A" w:themeColor="background2" w:themeShade="40"/>
          <w:sz w:val="28"/>
          <w:szCs w:val="28"/>
        </w:rPr>
      </w:pPr>
      <w:r w:rsidRPr="000E544D">
        <w:rPr>
          <w:color w:val="4A442A" w:themeColor="background2" w:themeShade="40"/>
          <w:sz w:val="28"/>
          <w:szCs w:val="28"/>
        </w:rPr>
        <w:t xml:space="preserve"> </w:t>
      </w:r>
      <w:r w:rsidR="000E544D">
        <w:rPr>
          <w:b/>
          <w:color w:val="4A442A" w:themeColor="background2" w:themeShade="40"/>
          <w:sz w:val="28"/>
          <w:szCs w:val="28"/>
        </w:rPr>
        <w:t xml:space="preserve"> </w:t>
      </w:r>
      <w:bookmarkStart w:id="0" w:name="_GoBack"/>
      <w:bookmarkEnd w:id="0"/>
    </w:p>
    <w:sectPr w:rsidR="002C0FC0" w:rsidRPr="000E544D" w:rsidSect="003B7510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510" w:rsidRDefault="003B7510">
      <w:r>
        <w:separator/>
      </w:r>
    </w:p>
  </w:endnote>
  <w:endnote w:type="continuationSeparator" w:id="0">
    <w:p w:rsidR="003B7510" w:rsidRDefault="003B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510" w:rsidRDefault="003B7510"/>
  </w:footnote>
  <w:footnote w:type="continuationSeparator" w:id="0">
    <w:p w:rsidR="003B7510" w:rsidRDefault="003B75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3A16"/>
    <w:multiLevelType w:val="multilevel"/>
    <w:tmpl w:val="443E85C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8B1DAF"/>
    <w:multiLevelType w:val="multilevel"/>
    <w:tmpl w:val="09E85DA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D022A7"/>
    <w:multiLevelType w:val="multilevel"/>
    <w:tmpl w:val="1694849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AB6F30"/>
    <w:multiLevelType w:val="multilevel"/>
    <w:tmpl w:val="8BE4242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127894"/>
    <w:multiLevelType w:val="multilevel"/>
    <w:tmpl w:val="125CC786"/>
    <w:lvl w:ilvl="0">
      <w:start w:val="1"/>
      <w:numFmt w:val="decimal"/>
      <w:lvlText w:val="%1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C0"/>
    <w:rsid w:val="00031E4B"/>
    <w:rsid w:val="000E544D"/>
    <w:rsid w:val="00172262"/>
    <w:rsid w:val="002C0FC0"/>
    <w:rsid w:val="003B7510"/>
    <w:rsid w:val="006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BodytextBoldSpacing0pt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BodytextSpacing3pt">
    <w:name w:val="Body text + Spacing 3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7"/>
      <w:szCs w:val="17"/>
      <w:u w:val="none"/>
      <w:lang w:val="ru-RU"/>
    </w:rPr>
  </w:style>
  <w:style w:type="character" w:customStyle="1" w:styleId="BodytextItalicSpacing0pt">
    <w:name w:val="Body text + Italic;Spacing 0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7"/>
      <w:szCs w:val="17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BodytextGeorgiaSpacing0pt">
    <w:name w:val="Body text + Georgia;Spacing 0 pt"/>
    <w:basedOn w:val="Bodytex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BodytextCorbel10ptSpacing3pt">
    <w:name w:val="Body text + Corbel;10 pt;Spacing 3 pt"/>
    <w:basedOn w:val="Bodytext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/>
    </w:rPr>
  </w:style>
  <w:style w:type="character" w:customStyle="1" w:styleId="BodytextSpacing0pt">
    <w:name w:val="Body text + 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customStyle="1" w:styleId="Bodytext3Corbel4ptItalicSpacing2pt">
    <w:name w:val="Body text (3) + Corbel;4 pt;Italic;Spacing 2 pt"/>
    <w:basedOn w:val="Bodytext3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40"/>
      <w:w w:val="100"/>
      <w:position w:val="0"/>
      <w:sz w:val="8"/>
      <w:szCs w:val="8"/>
      <w:u w:val="none"/>
      <w:lang w:val="ru-RU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spacing w:val="20"/>
      <w:sz w:val="17"/>
      <w:szCs w:val="17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11" w:lineRule="exact"/>
      <w:ind w:firstLine="320"/>
      <w:jc w:val="both"/>
    </w:pPr>
    <w:rPr>
      <w:rFonts w:ascii="Times New Roman" w:eastAsia="Times New Roman" w:hAnsi="Times New Roman" w:cs="Times New Roman"/>
      <w:i/>
      <w:iCs/>
      <w:spacing w:val="10"/>
      <w:sz w:val="17"/>
      <w:szCs w:val="17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168" w:lineRule="exact"/>
      <w:jc w:val="both"/>
    </w:pPr>
    <w:rPr>
      <w:rFonts w:ascii="Times New Roman" w:eastAsia="Times New Roman" w:hAnsi="Times New Roman" w:cs="Times New Roman"/>
      <w:spacing w:val="10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BodytextBoldSpacing0pt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BodytextSpacing3pt">
    <w:name w:val="Body text + Spacing 3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7"/>
      <w:szCs w:val="17"/>
      <w:u w:val="none"/>
      <w:lang w:val="ru-RU"/>
    </w:rPr>
  </w:style>
  <w:style w:type="character" w:customStyle="1" w:styleId="BodytextItalicSpacing0pt">
    <w:name w:val="Body text + Italic;Spacing 0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7"/>
      <w:szCs w:val="17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BodytextGeorgiaSpacing0pt">
    <w:name w:val="Body text + Georgia;Spacing 0 pt"/>
    <w:basedOn w:val="Bodytex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BodytextCorbel10ptSpacing3pt">
    <w:name w:val="Body text + Corbel;10 pt;Spacing 3 pt"/>
    <w:basedOn w:val="Bodytext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/>
    </w:rPr>
  </w:style>
  <w:style w:type="character" w:customStyle="1" w:styleId="BodytextSpacing0pt">
    <w:name w:val="Body text + 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customStyle="1" w:styleId="Bodytext3Corbel4ptItalicSpacing2pt">
    <w:name w:val="Body text (3) + Corbel;4 pt;Italic;Spacing 2 pt"/>
    <w:basedOn w:val="Bodytext3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40"/>
      <w:w w:val="100"/>
      <w:position w:val="0"/>
      <w:sz w:val="8"/>
      <w:szCs w:val="8"/>
      <w:u w:val="none"/>
      <w:lang w:val="ru-RU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spacing w:val="20"/>
      <w:sz w:val="17"/>
      <w:szCs w:val="17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11" w:lineRule="exact"/>
      <w:ind w:firstLine="320"/>
      <w:jc w:val="both"/>
    </w:pPr>
    <w:rPr>
      <w:rFonts w:ascii="Times New Roman" w:eastAsia="Times New Roman" w:hAnsi="Times New Roman" w:cs="Times New Roman"/>
      <w:i/>
      <w:iCs/>
      <w:spacing w:val="10"/>
      <w:sz w:val="17"/>
      <w:szCs w:val="17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168" w:lineRule="exact"/>
      <w:jc w:val="both"/>
    </w:pPr>
    <w:rPr>
      <w:rFonts w:ascii="Times New Roman" w:eastAsia="Times New Roman" w:hAnsi="Times New Roman" w:cs="Times New Roman"/>
      <w:spacing w:val="1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GYROM</dc:creator>
  <cp:lastModifiedBy>GYROM</cp:lastModifiedBy>
  <cp:revision>1</cp:revision>
  <cp:lastPrinted>2013-12-12T07:48:00Z</cp:lastPrinted>
  <dcterms:created xsi:type="dcterms:W3CDTF">2013-12-12T07:05:00Z</dcterms:created>
  <dcterms:modified xsi:type="dcterms:W3CDTF">2013-12-12T07:53:00Z</dcterms:modified>
</cp:coreProperties>
</file>