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ECD" w:rsidRPr="00CA32CC" w:rsidRDefault="00CA32CC" w:rsidP="00062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2CC">
        <w:rPr>
          <w:rFonts w:ascii="Times New Roman" w:hAnsi="Times New Roman" w:cs="Times New Roman"/>
          <w:b/>
          <w:sz w:val="28"/>
          <w:szCs w:val="28"/>
        </w:rPr>
        <w:t>«Раз</w:t>
      </w:r>
      <w:r w:rsidR="00FF799E">
        <w:rPr>
          <w:rFonts w:ascii="Times New Roman" w:hAnsi="Times New Roman" w:cs="Times New Roman"/>
          <w:b/>
          <w:sz w:val="28"/>
          <w:szCs w:val="28"/>
        </w:rPr>
        <w:t xml:space="preserve">витие творческих способностей </w:t>
      </w:r>
      <w:r w:rsidRPr="00CA32CC">
        <w:rPr>
          <w:rFonts w:ascii="Times New Roman" w:hAnsi="Times New Roman" w:cs="Times New Roman"/>
          <w:b/>
          <w:sz w:val="28"/>
          <w:szCs w:val="28"/>
        </w:rPr>
        <w:t>обучающихся на уроках изобразительного искусства».</w:t>
      </w:r>
    </w:p>
    <w:p w:rsidR="00CA32CC" w:rsidRDefault="00CA32CC" w:rsidP="0006232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32CC">
        <w:rPr>
          <w:rFonts w:ascii="Times New Roman" w:hAnsi="Times New Roman" w:cs="Times New Roman"/>
          <w:i/>
          <w:sz w:val="28"/>
          <w:szCs w:val="28"/>
        </w:rPr>
        <w:t xml:space="preserve">С. П. </w:t>
      </w:r>
      <w:proofErr w:type="spellStart"/>
      <w:r w:rsidRPr="00CA32CC">
        <w:rPr>
          <w:rFonts w:ascii="Times New Roman" w:hAnsi="Times New Roman" w:cs="Times New Roman"/>
          <w:i/>
          <w:sz w:val="28"/>
          <w:szCs w:val="28"/>
        </w:rPr>
        <w:t>Карабут</w:t>
      </w:r>
      <w:proofErr w:type="spellEnd"/>
    </w:p>
    <w:p w:rsidR="0006232C" w:rsidRPr="0006232C" w:rsidRDefault="0006232C" w:rsidP="0006232C">
      <w:pPr>
        <w:pStyle w:val="a5"/>
        <w:spacing w:before="0" w:beforeAutospacing="0" w:after="0" w:afterAutospacing="0"/>
        <w:ind w:left="4536"/>
        <w:jc w:val="right"/>
        <w:rPr>
          <w:bCs/>
          <w:sz w:val="28"/>
          <w:szCs w:val="28"/>
        </w:rPr>
      </w:pPr>
      <w:r w:rsidRPr="0006232C">
        <w:rPr>
          <w:bCs/>
          <w:sz w:val="28"/>
          <w:szCs w:val="28"/>
        </w:rPr>
        <w:t>Учитель изобразительного искусства и технологии.</w:t>
      </w:r>
    </w:p>
    <w:p w:rsidR="00CA32CC" w:rsidRPr="00CA32CC" w:rsidRDefault="00CA32CC" w:rsidP="0006232C">
      <w:pPr>
        <w:spacing w:after="0" w:line="240" w:lineRule="auto"/>
        <w:ind w:left="28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32CC">
        <w:rPr>
          <w:rFonts w:ascii="Times New Roman" w:hAnsi="Times New Roman" w:cs="Times New Roman"/>
          <w:i/>
          <w:sz w:val="28"/>
          <w:szCs w:val="28"/>
        </w:rPr>
        <w:t xml:space="preserve">«Искусство – это время и пространство, в котором живёт красота человеческого духа. Как гимнастика выпрямляет тело, так искусство выпрямляет душу. Познавая ценности искусства человек, поднимает себя </w:t>
      </w:r>
      <w:proofErr w:type="gramStart"/>
      <w:r w:rsidRPr="00CA32CC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CA32CC">
        <w:rPr>
          <w:rFonts w:ascii="Times New Roman" w:hAnsi="Times New Roman" w:cs="Times New Roman"/>
          <w:i/>
          <w:sz w:val="28"/>
          <w:szCs w:val="28"/>
        </w:rPr>
        <w:t xml:space="preserve"> прекрасного…»</w:t>
      </w:r>
    </w:p>
    <w:p w:rsidR="00CA32CC" w:rsidRDefault="00CA32CC" w:rsidP="00CA32CC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Pr="00CA32CC">
        <w:rPr>
          <w:rFonts w:ascii="Times New Roman" w:hAnsi="Times New Roman" w:cs="Times New Roman"/>
          <w:i/>
          <w:sz w:val="28"/>
          <w:szCs w:val="28"/>
        </w:rPr>
        <w:t>В. А, Сухомлинский.</w:t>
      </w:r>
      <w:r>
        <w:rPr>
          <w:rFonts w:ascii="Times New Roman" w:hAnsi="Times New Roman" w:cs="Times New Roman"/>
          <w:i/>
          <w:sz w:val="28"/>
          <w:szCs w:val="28"/>
        </w:rPr>
        <w:t>[1]</w:t>
      </w:r>
    </w:p>
    <w:p w:rsidR="00CA32CC" w:rsidRDefault="00CA32CC" w:rsidP="000B1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России идёт составление новой системы образования. Этот процесс сопровождается существенными изменениями педагогической теории и практики воспитательно-образовательного процесса.</w:t>
      </w:r>
    </w:p>
    <w:p w:rsidR="00CA32CC" w:rsidRDefault="00CA32CC" w:rsidP="000B1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Изменился социальный заказ общества по отношению к средней профессиональной школе: необходимо формирование личности, способной к творческому, к сознательному, самостоятельному определению своей деятельности.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Уже не достаточно владеть </w:t>
      </w:r>
      <w:r w:rsidR="0069318C">
        <w:rPr>
          <w:rFonts w:ascii="Times New Roman" w:hAnsi="Times New Roman" w:cs="Times New Roman"/>
          <w:sz w:val="28"/>
          <w:szCs w:val="28"/>
        </w:rPr>
        <w:t>багажом</w:t>
      </w:r>
      <w:r>
        <w:rPr>
          <w:rFonts w:ascii="Times New Roman" w:hAnsi="Times New Roman" w:cs="Times New Roman"/>
          <w:sz w:val="28"/>
          <w:szCs w:val="28"/>
        </w:rPr>
        <w:t xml:space="preserve"> из суммы знаний, умений и навыков. Обществу нужен человек способный к определённым социально-значимым достижениям.</w:t>
      </w:r>
    </w:p>
    <w:p w:rsidR="00CA32CC" w:rsidRDefault="00CA32CC" w:rsidP="000B1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обновления содержания школьного образования: использование </w:t>
      </w:r>
      <w:r w:rsidR="000B1A4B">
        <w:rPr>
          <w:rFonts w:ascii="Times New Roman" w:hAnsi="Times New Roman" w:cs="Times New Roman"/>
          <w:sz w:val="28"/>
          <w:szCs w:val="28"/>
        </w:rPr>
        <w:t>школьными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образовательными учреждениями различных программ образования; воспитание и развитие школьников необходимо уделять</w:t>
      </w:r>
      <w:r w:rsidR="000B1A4B">
        <w:rPr>
          <w:rFonts w:ascii="Times New Roman" w:hAnsi="Times New Roman" w:cs="Times New Roman"/>
          <w:sz w:val="28"/>
          <w:szCs w:val="28"/>
        </w:rPr>
        <w:t xml:space="preserve"> серьёзное внимание </w:t>
      </w:r>
      <w:proofErr w:type="spellStart"/>
      <w:r w:rsidR="000B1A4B">
        <w:rPr>
          <w:rFonts w:ascii="Times New Roman" w:hAnsi="Times New Roman" w:cs="Times New Roman"/>
          <w:sz w:val="28"/>
          <w:szCs w:val="28"/>
        </w:rPr>
        <w:t>человекоформирующему</w:t>
      </w:r>
      <w:proofErr w:type="spellEnd"/>
      <w:r w:rsidR="000B1A4B">
        <w:rPr>
          <w:rFonts w:ascii="Times New Roman" w:hAnsi="Times New Roman" w:cs="Times New Roman"/>
          <w:sz w:val="28"/>
          <w:szCs w:val="28"/>
        </w:rPr>
        <w:t xml:space="preserve"> фактору. Нужно «помочь подростку поверить в свои силы, разбудить в нём лучшее качество личности, подвести к высотам гуманизма и гражданственности». В решении этой благородной задачи главная роль отводится дисциплинам гуманитарного цикла и искусству.</w:t>
      </w:r>
    </w:p>
    <w:p w:rsidR="000B1A4B" w:rsidRDefault="000B1A4B" w:rsidP="000B1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«Искусство привлекает нас красотой, новизной, неожиданностью образов. Даже если в произведении речь идёт не о прекрасных, порой и трагических явлениях, оно всё-таки покоряет совершенством выражения содержания.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Начиная с внешней притягательности, оно вызывает в воспринимающих интенсивный эмоциональный отклик, а из эмоций, как мы знаем, формируются чувства, воздействующие на воображение.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поставляет богатый материал для суждений вкуса. И всё это пере</w:t>
      </w:r>
      <w:r w:rsidR="000326D9">
        <w:rPr>
          <w:rFonts w:ascii="Times New Roman" w:hAnsi="Times New Roman" w:cs="Times New Roman"/>
          <w:sz w:val="28"/>
          <w:szCs w:val="28"/>
        </w:rPr>
        <w:t>рабатывается в творческой лаборатории</w:t>
      </w:r>
      <w:r>
        <w:rPr>
          <w:rFonts w:ascii="Times New Roman" w:hAnsi="Times New Roman" w:cs="Times New Roman"/>
          <w:sz w:val="28"/>
          <w:szCs w:val="28"/>
        </w:rPr>
        <w:t xml:space="preserve"> разума, диспозиции идеала выносится верховная оценка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услышанному.</w:t>
      </w:r>
    </w:p>
    <w:p w:rsidR="000B1A4B" w:rsidRDefault="000B1A4B" w:rsidP="000B1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Активизируя эмоции, искусство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мобилизирует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интеллектуальные силы ребёнка, тренирует не только художественные способности, но и внимание, память, мышление, воображение, развивает чувства ритма, меры, времени, что может «давать выход» в различные, как художественные, так и не художественные виды деятельности.</w:t>
      </w:r>
      <w:r w:rsidR="008B38AC">
        <w:rPr>
          <w:rFonts w:ascii="Times New Roman" w:hAnsi="Times New Roman" w:cs="Times New Roman"/>
          <w:sz w:val="28"/>
          <w:szCs w:val="28"/>
        </w:rPr>
        <w:t xml:space="preserve">» </w:t>
      </w:r>
      <w:r w:rsidR="008B38AC" w:rsidRPr="008B38AC">
        <w:rPr>
          <w:rFonts w:ascii="Times New Roman" w:hAnsi="Times New Roman" w:cs="Times New Roman"/>
          <w:sz w:val="28"/>
          <w:szCs w:val="28"/>
        </w:rPr>
        <w:t>[</w:t>
      </w:r>
      <w:r w:rsidR="008B38AC">
        <w:rPr>
          <w:rFonts w:ascii="Times New Roman" w:hAnsi="Times New Roman" w:cs="Times New Roman"/>
          <w:sz w:val="28"/>
          <w:szCs w:val="28"/>
        </w:rPr>
        <w:t>2</w:t>
      </w:r>
      <w:r w:rsidR="008B38AC" w:rsidRPr="008B38AC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8B38AC" w:rsidRDefault="008B38AC" w:rsidP="000B1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большое внимание уделяется творческому развитию личности. Ведь в какой-то мере все дети талантливы. Для развития их способностей и задатков существуют необходимые условия. Талант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реализуется в знаниях, умениях и навыках, в свободном поиске, творчестве.</w:t>
      </w:r>
      <w:r w:rsidR="00337CBA">
        <w:rPr>
          <w:rFonts w:ascii="Times New Roman" w:hAnsi="Times New Roman" w:cs="Times New Roman"/>
          <w:sz w:val="28"/>
          <w:szCs w:val="28"/>
        </w:rPr>
        <w:t xml:space="preserve"> Необходимо дать детям возможность творить, самим создавать что-то необычное, изображать, рисовать, заниматься делом по душе.</w:t>
      </w:r>
    </w:p>
    <w:p w:rsidR="0069318C" w:rsidRPr="0069318C" w:rsidRDefault="0069318C" w:rsidP="00693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69318C">
        <w:rPr>
          <w:rFonts w:ascii="Times New Roman" w:eastAsia="Times New Roman" w:hAnsi="Times New Roman" w:cs="Times New Roman"/>
          <w:sz w:val="28"/>
          <w:szCs w:val="24"/>
        </w:rPr>
        <w:t xml:space="preserve">Творчество — это не сумма знаний, а особая направленность интеллекта, особая взаимосвязь между интеллектуальной жизнью личности и проявлением ее сил в активной деятельности. Я бы назвал творчество самой сутью жизни в мире знаний и красоты. Творчество — это деятельность, в которой раскрывается духовный мир личности, это своеобразный магнит, который </w:t>
      </w:r>
      <w:r>
        <w:rPr>
          <w:rFonts w:ascii="Times New Roman" w:eastAsia="Times New Roman" w:hAnsi="Times New Roman" w:cs="Times New Roman"/>
          <w:sz w:val="28"/>
          <w:szCs w:val="24"/>
        </w:rPr>
        <w:t>притягивает человека к человеку». [1]</w:t>
      </w:r>
    </w:p>
    <w:p w:rsidR="00337CBA" w:rsidRDefault="00337CBA" w:rsidP="000B1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фактором является создание благоприятных условий</w:t>
      </w:r>
      <w:r w:rsidR="00565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обучения изобразительному искусству, нужно иметь соответствующие художественные материалы. Однако самым главным является то, что помогает преодолеть недостаточность условий – атмосфера увлечённости предметом, его познания. Увлечённость эта не рождается у детей сама по себе, а создаётся, программируется учителем. Учитель, чтобы обучить, должен создать эмоциональную атмосферу, ученик же должен захотеть научиться, иначе ничего не выйдет.</w:t>
      </w:r>
    </w:p>
    <w:p w:rsidR="00337CBA" w:rsidRDefault="00337CBA" w:rsidP="000B1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 детьми я использую факторы интенсификации учебного процесса, повышение </w:t>
      </w:r>
      <w:r w:rsidR="0056560B">
        <w:rPr>
          <w:rFonts w:ascii="Times New Roman" w:hAnsi="Times New Roman" w:cs="Times New Roman"/>
          <w:sz w:val="28"/>
          <w:szCs w:val="28"/>
        </w:rPr>
        <w:t>целенаправленности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обучения, психологический фактор – усиление мотивации обучения, опираюсь на мотив интереса. </w:t>
      </w:r>
      <w:r w:rsidR="0056560B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 xml:space="preserve">пробуют свои силы в различных видах и темах изобразительного творчества, </w:t>
      </w:r>
      <w:r w:rsidR="0056560B">
        <w:rPr>
          <w:rFonts w:ascii="Times New Roman" w:hAnsi="Times New Roman" w:cs="Times New Roman"/>
          <w:sz w:val="28"/>
          <w:szCs w:val="28"/>
        </w:rPr>
        <w:t>предусмотренных учебной программой. Это поддерживает их интерес к самостоятельной работе, способствует многостороннему развитию художественно-творческой активности детей, обогащает восприятие действительности.</w:t>
      </w:r>
    </w:p>
    <w:p w:rsidR="0056560B" w:rsidRDefault="0056560B" w:rsidP="000B1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средств выразительности материала, методов и форм работы должны обеспечивать комфортные бесконфликтные условия для самореализации личности.</w:t>
      </w:r>
    </w:p>
    <w:p w:rsidR="0056560B" w:rsidRDefault="0056560B" w:rsidP="000B1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Новыми задачами</w:t>
      </w:r>
      <w:r w:rsidR="0069318C">
        <w:rPr>
          <w:rFonts w:ascii="Times New Roman" w:hAnsi="Times New Roman" w:cs="Times New Roman"/>
          <w:sz w:val="28"/>
          <w:szCs w:val="28"/>
        </w:rPr>
        <w:t xml:space="preserve"> современного образования стали</w:t>
      </w:r>
      <w:r>
        <w:rPr>
          <w:rFonts w:ascii="Times New Roman" w:hAnsi="Times New Roman" w:cs="Times New Roman"/>
          <w:sz w:val="28"/>
          <w:szCs w:val="28"/>
        </w:rPr>
        <w:t>: отход от ориентации на «среднего» ученика, повышенный интерес к одарённым, талантливым детям, раскрытие и развитие внутреннего потенциала, способностей каждого ребёнка в процессе образования.</w:t>
      </w:r>
    </w:p>
    <w:p w:rsidR="0056560B" w:rsidRDefault="0056560B" w:rsidP="000B1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современный урок изобразительного искусства в полной мере отвечает обще-дидактическим закономерностям, принципам и методам процесса обучения и несёт в себе особенности предметного содержания – эстетической действительности, выраженной языком пространственных чувств.</w:t>
      </w:r>
    </w:p>
    <w:p w:rsidR="0056560B" w:rsidRDefault="00FF799E" w:rsidP="000B1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Искусство по своей сущности индивидуально. Цель, к которой я стремлюсь, обучая искусству, - развивать художественные способности каждого ученика, эмоционально и нравственно воспитывая личности. </w:t>
      </w:r>
    </w:p>
    <w:p w:rsidR="000326D9" w:rsidRDefault="000326D9" w:rsidP="000B1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способов развития творческих способностей обучающихся на уроках изобразительного искусства – способ введения ученика в структуру материала через искусствоведческий анализ. Сложность данного способа состоит в том, что эффективность его возможна только при совместной деятельности учителя и ученика на творческой основе, духовном равенстве и межличностном общении. </w:t>
      </w:r>
    </w:p>
    <w:p w:rsidR="000326D9" w:rsidRDefault="000326D9" w:rsidP="000B1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Искусствоведческий анализ включает следующие этапы:</w:t>
      </w:r>
    </w:p>
    <w:p w:rsidR="000326D9" w:rsidRDefault="000326D9" w:rsidP="000326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</w:t>
      </w:r>
    </w:p>
    <w:p w:rsidR="000326D9" w:rsidRDefault="000326D9" w:rsidP="000326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о художнике</w:t>
      </w:r>
    </w:p>
    <w:p w:rsidR="000326D9" w:rsidRDefault="000326D9" w:rsidP="000326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картине</w:t>
      </w:r>
    </w:p>
    <w:p w:rsidR="000326D9" w:rsidRDefault="000326D9" w:rsidP="000326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словарно-стилистической работы</w:t>
      </w:r>
    </w:p>
    <w:p w:rsidR="000326D9" w:rsidRDefault="000326D9" w:rsidP="000326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искусствоведческого текста.</w:t>
      </w:r>
    </w:p>
    <w:p w:rsidR="000326D9" w:rsidRDefault="000326D9" w:rsidP="0003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Данную методику я использую во всех классах, учитывая при этом возрастные особенности детей, уровень подготовленности учащихся, уровень развития их творческих способностей.</w:t>
      </w:r>
    </w:p>
    <w:p w:rsidR="000326D9" w:rsidRDefault="000326D9" w:rsidP="0003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Искусствоведческий анализ служит эффективным средством воспитания и развития творческих способностей. Он возбуждает эмоции, приучает детей осмысливать и оценивать виденное и пережитое, развивает наблюдательность, учит находить причинно-следственные связи, сопоставлять и сравнивать, делать выводы. При искусствоведческом анализе обязательно использую искусствоведческий текст.</w:t>
      </w:r>
    </w:p>
    <w:p w:rsidR="000326D9" w:rsidRDefault="00D71E2C" w:rsidP="00D71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Рассматривая картину при подготовке к уроку, я отвечаю себе на вопросы: что хотел сказать этой картиной художник, какова идея этого произведения, его основная мысль. В этом может помочь литература, посвященная жизни и творчеству художника, искусствоведческий текст.</w:t>
      </w:r>
    </w:p>
    <w:p w:rsidR="00D71E2C" w:rsidRDefault="00D71E2C" w:rsidP="00D71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идеи в искусстве не существуют сами по себе, вне художественных образов.</w:t>
      </w:r>
    </w:p>
    <w:p w:rsidR="00D71E2C" w:rsidRDefault="00D71E2C" w:rsidP="00D71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картину, мы с учащимися выясняем, как, какими средствами воплощает художник свою идею, в чем художественная ценность картины. Композиция, цвет и свет, линия, перспектива – всё это очень важно для произведения живописи.</w:t>
      </w:r>
    </w:p>
    <w:p w:rsidR="00D71E2C" w:rsidRDefault="00D71E2C" w:rsidP="00D71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искусствоведческий анализ помогает учащимся прочесть картину, то есть ясно представить себе, зачем и как изображено на картине, какова её основная мысль.</w:t>
      </w:r>
    </w:p>
    <w:p w:rsidR="00D71E2C" w:rsidRDefault="00D71E2C" w:rsidP="00D71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 по содержанию должна быть доступной для учащихся, соответствовать возрастным особенностям их развития.</w:t>
      </w:r>
    </w:p>
    <w:p w:rsidR="00D71E2C" w:rsidRDefault="00D71E2C" w:rsidP="00D71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важнейших составляющей деятельности учащихся на уроке изобразительного искусства является процесс восприятия художественного произведения. Именно в восприятии произведения изобразительного искусства,</w:t>
      </w:r>
      <w:r w:rsidR="00563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степени его понимания и творческого переживания проявляется</w:t>
      </w:r>
      <w:r w:rsidR="0056382E">
        <w:rPr>
          <w:rFonts w:ascii="Times New Roman" w:hAnsi="Times New Roman" w:cs="Times New Roman"/>
          <w:sz w:val="28"/>
          <w:szCs w:val="28"/>
        </w:rPr>
        <w:t xml:space="preserve"> то, как глубоко проникают дети через верхний слой формы в конкретный смысл изображения и насколько обоснованны их эстетические суждения и оценки.</w:t>
      </w:r>
    </w:p>
    <w:p w:rsidR="0056382E" w:rsidRDefault="0056382E" w:rsidP="00D71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часто процесс художественного искусства рассматривается только как простое ознакомление и умение произвести словесный анализ его, без достаточного понимания, обобщения, целостного восприятия. Однако восприятие произведения изобразительного искусства становится более объективным, если учащиеся понимают его стилистические особенности, выраженные художественно-образным языком определенного вида искусства. Понимание этого языка способствует развитию художественного восприятия, эстетических переживаний, и образного мышления, развитию творческих способностей учеников. Умение грамотно «читать» пластическую историю </w:t>
      </w:r>
      <w:r>
        <w:rPr>
          <w:rFonts w:ascii="Times New Roman" w:hAnsi="Times New Roman" w:cs="Times New Roman"/>
          <w:sz w:val="28"/>
          <w:szCs w:val="28"/>
        </w:rPr>
        <w:lastRenderedPageBreak/>
        <w:t>человечества поможет школьнику разобраться в глубинах собственного сознания и грамотно «писать» эту историю далее. Одним из основных методов формирования образного мышления учащихся на уроках изобразительного искусства, наиболее специфичным для них является метод художественного анализа.</w:t>
      </w:r>
    </w:p>
    <w:p w:rsidR="007D3DA9" w:rsidRDefault="007D3DA9" w:rsidP="00D71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Народный художник России, академик РАО и РАХ  Б.М.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пишет, что разработанная им программа по изобразительному искусству «исходит из принципов и методов, позволяющих ввести учащегося именно в духовную сущность искусства, делая знания и навыки не целью, а средством образования». [</w:t>
      </w:r>
      <w:r w:rsidR="00F76F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]</w:t>
      </w:r>
    </w:p>
    <w:p w:rsidR="007D3DA9" w:rsidRDefault="007D3DA9" w:rsidP="00D71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Строя свои уроки изобразительного искусства я использую эти принципы введения в «духовную сущность искусства», желая внести в уроки большой эстетический и нравственный накал, раскрыть перед учениками то, что делает искусство именно искусством, -</w:t>
      </w:r>
      <w:r w:rsidR="006C4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художественность, образность его. Я хочу, чтобы школьники видели художественную ценность живописи.</w:t>
      </w:r>
    </w:p>
    <w:p w:rsidR="007D3DA9" w:rsidRDefault="007D3DA9" w:rsidP="00D71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32C">
        <w:rPr>
          <w:rFonts w:ascii="Times New Roman" w:hAnsi="Times New Roman" w:cs="Times New Roman"/>
          <w:b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задачей моих уроков является развитие не только художественного мышления, но и художественной речи.</w:t>
      </w:r>
    </w:p>
    <w:p w:rsidR="007D3DA9" w:rsidRDefault="007D3DA9" w:rsidP="00D71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Необходимые условия, для достижения поставленных задач, </w:t>
      </w:r>
      <w:r w:rsidR="006C4564">
        <w:rPr>
          <w:rFonts w:ascii="Times New Roman" w:hAnsi="Times New Roman" w:cs="Times New Roman"/>
          <w:sz w:val="28"/>
          <w:szCs w:val="28"/>
        </w:rPr>
        <w:t>заключаются в следующем:</w:t>
      </w:r>
    </w:p>
    <w:p w:rsidR="006C4564" w:rsidRDefault="006C4564" w:rsidP="00D71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на уроке должен царить эмоциональный настрой, произведение искусства должно потрясти, взволновать учеников, а взволновав заставить задуматься. Практика показывает, что это самое важное условие успеха урока.</w:t>
      </w:r>
    </w:p>
    <w:p w:rsidR="006C4564" w:rsidRDefault="006C4564" w:rsidP="00D71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основываясь на опыте, нужно использовать на таком уроке всевозможные связи с жизнью ребят, с их знаниями, полученными ранее, на уроках русского языка, литературы, технологии, музыки, МХК, истории и т.д., то есть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связи. Это необходимо: ведь творческое, художественное мышление ассоциативное. </w:t>
      </w:r>
    </w:p>
    <w:p w:rsidR="006C4564" w:rsidRDefault="006C4564" w:rsidP="00D71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2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третьих, на уроке должно присутствовать обобщение в разных его видах (художественный образ – конкретная и в то же</w:t>
      </w:r>
      <w:r w:rsidR="008B07C3">
        <w:rPr>
          <w:rFonts w:ascii="Times New Roman" w:hAnsi="Times New Roman" w:cs="Times New Roman"/>
          <w:sz w:val="28"/>
          <w:szCs w:val="28"/>
        </w:rPr>
        <w:t xml:space="preserve"> время обобщенная картина жизни)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764" w:rsidRDefault="008B07C3" w:rsidP="0069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EE3255">
        <w:rPr>
          <w:rFonts w:ascii="Times New Roman" w:hAnsi="Times New Roman" w:cs="Times New Roman"/>
          <w:sz w:val="28"/>
          <w:szCs w:val="28"/>
        </w:rPr>
        <w:t>удущее</w:t>
      </w:r>
      <w:r>
        <w:rPr>
          <w:rFonts w:ascii="Times New Roman" w:hAnsi="Times New Roman" w:cs="Times New Roman"/>
          <w:sz w:val="28"/>
          <w:szCs w:val="28"/>
        </w:rPr>
        <w:t xml:space="preserve"> – гораздо ближе к нам, чем принято думать, оно – совсем рядом: плачет, смеётся, ставит вопросы, заставляет страдать, радоваться, искать ответы.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будущее – дети. Сегодня все в их судьбе как будто еще зависит от нас. Завтра положение изменится кардинально. Дети быстро взрослеют. Но жить самостоятельно и плодотворно они могут, если сегодня мы поможем развиться их способностям и талантам. А талантлив по-своему каждый ребенок. Поиск и воспитание особо одарённых, талантливых детей – архиважный вопрос. Талантливые люди – главное богатство общества.</w:t>
      </w:r>
    </w:p>
    <w:p w:rsidR="00FC7764" w:rsidRDefault="0069318C" w:rsidP="00D71E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18C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69318C" w:rsidRPr="0069318C" w:rsidRDefault="00976ECD" w:rsidP="006931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9318C" w:rsidRPr="00B43DEF">
          <w:rPr>
            <w:rStyle w:val="a4"/>
            <w:rFonts w:ascii="Times New Roman" w:hAnsi="Times New Roman" w:cs="Times New Roman"/>
            <w:sz w:val="28"/>
            <w:szCs w:val="28"/>
          </w:rPr>
          <w:t>http://wit.3dn.ru/news/sukhomlinskij_vasilij_aleksandrovich</w:t>
        </w:r>
      </w:hyperlink>
    </w:p>
    <w:p w:rsidR="00690732" w:rsidRPr="00690732" w:rsidRDefault="00FC7764" w:rsidP="006907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9318C">
        <w:rPr>
          <w:rFonts w:ascii="Times New Roman" w:hAnsi="Times New Roman" w:cs="Times New Roman"/>
          <w:sz w:val="28"/>
        </w:rPr>
        <w:t>Сухомлинский В. А. Не только разумом, но и сердцем, М.: КВАНТА +, 2002.-521с</w:t>
      </w:r>
      <w:r w:rsidR="0069318C">
        <w:rPr>
          <w:rFonts w:ascii="Times New Roman" w:hAnsi="Times New Roman" w:cs="Times New Roman"/>
          <w:sz w:val="28"/>
        </w:rPr>
        <w:t>.</w:t>
      </w:r>
    </w:p>
    <w:p w:rsidR="00690732" w:rsidRPr="00690732" w:rsidRDefault="00690732" w:rsidP="006907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732">
        <w:rPr>
          <w:rFonts w:ascii="Times New Roman" w:hAnsi="Times New Roman" w:cs="Times New Roman"/>
          <w:sz w:val="28"/>
          <w:szCs w:val="28"/>
        </w:rPr>
        <w:t>http://s1-miass.ru</w:t>
      </w:r>
    </w:p>
    <w:sectPr w:rsidR="00690732" w:rsidRPr="00690732" w:rsidSect="00CA32C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05B85"/>
    <w:multiLevelType w:val="hybridMultilevel"/>
    <w:tmpl w:val="4620A32E"/>
    <w:lvl w:ilvl="0" w:tplc="E9A05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403EAB"/>
    <w:multiLevelType w:val="hybridMultilevel"/>
    <w:tmpl w:val="5AAAAA6A"/>
    <w:lvl w:ilvl="0" w:tplc="4C665382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2CC"/>
    <w:rsid w:val="000326D9"/>
    <w:rsid w:val="0006232C"/>
    <w:rsid w:val="000B1A4B"/>
    <w:rsid w:val="00337CBA"/>
    <w:rsid w:val="0056382E"/>
    <w:rsid w:val="0056560B"/>
    <w:rsid w:val="00690732"/>
    <w:rsid w:val="0069318C"/>
    <w:rsid w:val="006C4564"/>
    <w:rsid w:val="007D3DA9"/>
    <w:rsid w:val="008B07C3"/>
    <w:rsid w:val="008B38AC"/>
    <w:rsid w:val="00976ECD"/>
    <w:rsid w:val="00CA32CC"/>
    <w:rsid w:val="00D71E2C"/>
    <w:rsid w:val="00EE3255"/>
    <w:rsid w:val="00F76F84"/>
    <w:rsid w:val="00FC7764"/>
    <w:rsid w:val="00FF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6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318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6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it.3dn.ru/news/sukhomlinskij_vasilij_aleksandrovi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10602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9</cp:revision>
  <dcterms:created xsi:type="dcterms:W3CDTF">2014-01-23T18:00:00Z</dcterms:created>
  <dcterms:modified xsi:type="dcterms:W3CDTF">2014-02-10T11:38:00Z</dcterms:modified>
</cp:coreProperties>
</file>