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A5" w:rsidRPr="00E822A2" w:rsidRDefault="00D073A5" w:rsidP="00D073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ОТДЕЛ </w:t>
      </w:r>
      <w:r w:rsidRPr="00E822A2">
        <w:rPr>
          <w:sz w:val="24"/>
          <w:szCs w:val="24"/>
        </w:rPr>
        <w:t xml:space="preserve">ОБРАЗОВАНИЯ АДМИНИСТРАЦИИ </w:t>
      </w:r>
      <w:r>
        <w:rPr>
          <w:sz w:val="24"/>
          <w:szCs w:val="24"/>
        </w:rPr>
        <w:t>МО «БРАТСКИЙ РАЙОН»</w:t>
      </w:r>
    </w:p>
    <w:p w:rsidR="00D073A5" w:rsidRPr="00E822A2" w:rsidRDefault="00D073A5" w:rsidP="00D073A5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КАЗЕННОЕ </w:t>
      </w:r>
      <w:r w:rsidRPr="00E822A2">
        <w:rPr>
          <w:sz w:val="24"/>
          <w:szCs w:val="24"/>
        </w:rPr>
        <w:t>ОБЩЕОБРАЗОВАТЕЛЬНОЕ УЧРЕЖДЕНИЕ</w:t>
      </w:r>
    </w:p>
    <w:p w:rsidR="00D073A5" w:rsidRPr="00E822A2" w:rsidRDefault="00D073A5" w:rsidP="00D073A5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>«</w:t>
      </w:r>
      <w:r>
        <w:rPr>
          <w:sz w:val="24"/>
          <w:szCs w:val="24"/>
        </w:rPr>
        <w:t xml:space="preserve">ИЛИРСКАЯ  </w:t>
      </w:r>
      <w:r w:rsidRPr="00E822A2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 xml:space="preserve"> № 1</w:t>
      </w:r>
      <w:r w:rsidRPr="00E822A2">
        <w:rPr>
          <w:sz w:val="24"/>
          <w:szCs w:val="24"/>
        </w:rPr>
        <w:t>»</w:t>
      </w:r>
    </w:p>
    <w:p w:rsidR="00D073A5" w:rsidRDefault="00D073A5" w:rsidP="00D073A5">
      <w:pPr>
        <w:jc w:val="center"/>
      </w:pPr>
    </w:p>
    <w:tbl>
      <w:tblPr>
        <w:tblW w:w="14148" w:type="dxa"/>
        <w:tblLook w:val="04A0"/>
      </w:tblPr>
      <w:tblGrid>
        <w:gridCol w:w="4077"/>
        <w:gridCol w:w="5211"/>
        <w:gridCol w:w="4860"/>
      </w:tblGrid>
      <w:tr w:rsidR="00D073A5" w:rsidRPr="00212E85" w:rsidTr="00D44CAC">
        <w:tc>
          <w:tcPr>
            <w:tcW w:w="4077" w:type="dxa"/>
            <w:shd w:val="clear" w:color="auto" w:fill="auto"/>
          </w:tcPr>
          <w:p w:rsidR="00D073A5" w:rsidRDefault="00D073A5" w:rsidP="00D44CAC">
            <w:pPr>
              <w:rPr>
                <w:sz w:val="24"/>
                <w:szCs w:val="24"/>
              </w:rPr>
            </w:pPr>
          </w:p>
          <w:p w:rsidR="00D073A5" w:rsidRDefault="00D073A5" w:rsidP="00D44CAC">
            <w:r>
              <w:t>« Рассмотрено и принято»</w:t>
            </w:r>
          </w:p>
          <w:p w:rsidR="00D073A5" w:rsidRDefault="00D073A5" w:rsidP="00D44CAC">
            <w:r>
              <w:t>На заседании МО учителей естественно- математического цикла Илирской СОШ №1</w:t>
            </w:r>
          </w:p>
          <w:p w:rsidR="00D073A5" w:rsidRDefault="00D073A5" w:rsidP="00D44CAC">
            <w:r>
              <w:t xml:space="preserve">Протокол № __  </w:t>
            </w:r>
            <w:proofErr w:type="gramStart"/>
            <w:r>
              <w:t>от</w:t>
            </w:r>
            <w:proofErr w:type="gramEnd"/>
          </w:p>
          <w:p w:rsidR="00D073A5" w:rsidRDefault="001764EE" w:rsidP="00D44CAC">
            <w:r>
              <w:t>« ___»________________2015</w:t>
            </w:r>
            <w:r w:rsidR="00D073A5">
              <w:t xml:space="preserve"> г.</w:t>
            </w:r>
          </w:p>
          <w:p w:rsidR="00D073A5" w:rsidRDefault="00D073A5" w:rsidP="00D44CAC">
            <w:r>
              <w:t>Руководитель МО</w:t>
            </w:r>
          </w:p>
          <w:p w:rsidR="00D073A5" w:rsidRDefault="00D073A5" w:rsidP="00D44CAC">
            <w:r>
              <w:t>Чудакова О.А. /_______________/</w:t>
            </w:r>
          </w:p>
          <w:p w:rsidR="00D073A5" w:rsidRDefault="00D073A5" w:rsidP="00D44CAC">
            <w:pPr>
              <w:rPr>
                <w:sz w:val="24"/>
                <w:szCs w:val="24"/>
              </w:rPr>
            </w:pPr>
          </w:p>
          <w:p w:rsidR="00D073A5" w:rsidRPr="00212E85" w:rsidRDefault="00D073A5" w:rsidP="00D44CAC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D073A5" w:rsidRDefault="00D073A5" w:rsidP="00D44CAC"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D073A5" w:rsidRDefault="00D073A5" w:rsidP="00D44CAC">
            <w:r>
              <w:t>Согласовано»</w:t>
            </w:r>
          </w:p>
          <w:p w:rsidR="00D073A5" w:rsidRDefault="001764EE" w:rsidP="00D44CAC">
            <w:r>
              <w:t>«___» __________2015</w:t>
            </w:r>
            <w:r w:rsidR="00D073A5">
              <w:t xml:space="preserve"> г.</w:t>
            </w:r>
          </w:p>
          <w:p w:rsidR="00D073A5" w:rsidRDefault="00D073A5" w:rsidP="00D44CAC">
            <w:r>
              <w:t>Зам. директора по УВР</w:t>
            </w:r>
          </w:p>
          <w:p w:rsidR="00D073A5" w:rsidRDefault="00D073A5" w:rsidP="00D44CAC">
            <w:r>
              <w:t>Панова И.В. /__________/</w:t>
            </w:r>
          </w:p>
          <w:p w:rsidR="00D073A5" w:rsidRDefault="00D073A5" w:rsidP="00D44CAC">
            <w:r>
              <w:t xml:space="preserve"> </w:t>
            </w:r>
          </w:p>
          <w:p w:rsidR="00D073A5" w:rsidRPr="00212E85" w:rsidRDefault="00D073A5" w:rsidP="00D44C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073A5" w:rsidRDefault="00D073A5" w:rsidP="00D44CAC">
            <w:r>
              <w:t>«Утверждаю»</w:t>
            </w:r>
          </w:p>
          <w:p w:rsidR="00D073A5" w:rsidRDefault="001764EE" w:rsidP="00D44CAC">
            <w:r>
              <w:t>«___»______________2015</w:t>
            </w:r>
            <w:r w:rsidR="00D073A5">
              <w:t xml:space="preserve"> г.</w:t>
            </w:r>
          </w:p>
          <w:p w:rsidR="00D073A5" w:rsidRDefault="00D073A5" w:rsidP="00D44CAC">
            <w:r>
              <w:t xml:space="preserve">Директор </w:t>
            </w:r>
          </w:p>
          <w:p w:rsidR="00D073A5" w:rsidRDefault="00D073A5" w:rsidP="00D44CAC">
            <w:r>
              <w:t>Дрягина М.Ф. /_____________/</w:t>
            </w:r>
          </w:p>
          <w:p w:rsidR="00D073A5" w:rsidRPr="00212E85" w:rsidRDefault="00D073A5" w:rsidP="00D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D073A5" w:rsidRPr="00E87A1E" w:rsidRDefault="00D073A5" w:rsidP="00D073A5">
      <w:pPr>
        <w:jc w:val="center"/>
      </w:pPr>
    </w:p>
    <w:p w:rsidR="00D073A5" w:rsidRPr="00916280" w:rsidRDefault="00D073A5" w:rsidP="00D073A5">
      <w:pPr>
        <w:rPr>
          <w:sz w:val="48"/>
          <w:szCs w:val="48"/>
        </w:rPr>
      </w:pPr>
      <w:r>
        <w:t xml:space="preserve">                                                                                                   </w:t>
      </w:r>
      <w:r w:rsidRPr="00916280">
        <w:rPr>
          <w:sz w:val="48"/>
          <w:szCs w:val="48"/>
        </w:rPr>
        <w:t>Рабочая программа</w:t>
      </w:r>
    </w:p>
    <w:p w:rsidR="00D073A5" w:rsidRPr="00916280" w:rsidRDefault="00D073A5" w:rsidP="00D073A5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 xml:space="preserve">учебного </w:t>
      </w:r>
      <w:r>
        <w:rPr>
          <w:sz w:val="48"/>
          <w:szCs w:val="48"/>
        </w:rPr>
        <w:t>предмета (</w:t>
      </w:r>
      <w:r w:rsidRPr="00916280">
        <w:rPr>
          <w:sz w:val="48"/>
          <w:szCs w:val="48"/>
        </w:rPr>
        <w:t>курса</w:t>
      </w:r>
      <w:r>
        <w:rPr>
          <w:sz w:val="48"/>
          <w:szCs w:val="48"/>
        </w:rPr>
        <w:t>)</w:t>
      </w:r>
    </w:p>
    <w:p w:rsidR="00D073A5" w:rsidRPr="00C05A37" w:rsidRDefault="00D073A5" w:rsidP="00D073A5">
      <w:pPr>
        <w:jc w:val="center"/>
        <w:rPr>
          <w:sz w:val="56"/>
          <w:szCs w:val="56"/>
        </w:rPr>
      </w:pPr>
      <w:r>
        <w:rPr>
          <w:sz w:val="56"/>
          <w:szCs w:val="56"/>
        </w:rPr>
        <w:t>«Алгебра и начала анализа»</w:t>
      </w:r>
    </w:p>
    <w:p w:rsidR="00D073A5" w:rsidRPr="00212E85" w:rsidRDefault="00D073A5" w:rsidP="00D073A5">
      <w:pPr>
        <w:jc w:val="center"/>
      </w:pPr>
    </w:p>
    <w:p w:rsidR="00D073A5" w:rsidRDefault="00D073A5" w:rsidP="00D073A5">
      <w:pPr>
        <w:jc w:val="center"/>
        <w:rPr>
          <w:sz w:val="32"/>
          <w:szCs w:val="32"/>
        </w:rPr>
      </w:pPr>
      <w:r w:rsidRPr="00E87A1E">
        <w:rPr>
          <w:sz w:val="32"/>
          <w:szCs w:val="32"/>
        </w:rPr>
        <w:t>для учащихся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10</w:t>
      </w:r>
      <w:r w:rsidRPr="00E87A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>а</w:t>
      </w:r>
    </w:p>
    <w:p w:rsidR="00D073A5" w:rsidRPr="00E87A1E" w:rsidRDefault="00D073A5" w:rsidP="00D073A5">
      <w:pPr>
        <w:jc w:val="center"/>
      </w:pPr>
    </w:p>
    <w:p w:rsidR="00D073A5" w:rsidRPr="00212E85" w:rsidRDefault="00D073A5" w:rsidP="00D073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1764EE">
        <w:rPr>
          <w:sz w:val="32"/>
          <w:szCs w:val="32"/>
          <w:u w:val="single"/>
        </w:rPr>
        <w:t>2015-2016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</w:t>
      </w:r>
      <w:r w:rsidRPr="00212E85">
        <w:rPr>
          <w:sz w:val="32"/>
          <w:szCs w:val="32"/>
        </w:rPr>
        <w:t>учебный год</w:t>
      </w:r>
    </w:p>
    <w:p w:rsidR="00D073A5" w:rsidRDefault="00D073A5" w:rsidP="00D073A5">
      <w:pPr>
        <w:jc w:val="center"/>
      </w:pPr>
    </w:p>
    <w:p w:rsidR="00D073A5" w:rsidRPr="00E87A1E" w:rsidRDefault="00D073A5" w:rsidP="00D073A5">
      <w:pPr>
        <w:jc w:val="center"/>
      </w:pPr>
    </w:p>
    <w:p w:rsidR="00D073A5" w:rsidRPr="00E87A1E" w:rsidRDefault="00D073A5" w:rsidP="00D073A5">
      <w:pPr>
        <w:spacing w:line="360" w:lineRule="auto"/>
      </w:pPr>
      <w:r w:rsidRPr="00DF79E6">
        <w:rPr>
          <w:b/>
          <w:i/>
          <w:sz w:val="32"/>
          <w:szCs w:val="32"/>
        </w:rPr>
        <w:t>Образовательная область:</w:t>
      </w:r>
      <w:r>
        <w:rPr>
          <w:b/>
          <w:i/>
          <w:sz w:val="32"/>
          <w:szCs w:val="32"/>
        </w:rPr>
        <w:t xml:space="preserve">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D073A5" w:rsidRPr="00E87A1E" w:rsidRDefault="00D073A5" w:rsidP="00D073A5">
      <w:pPr>
        <w:jc w:val="center"/>
      </w:pPr>
    </w:p>
    <w:p w:rsidR="00D073A5" w:rsidRPr="00950D24" w:rsidRDefault="00D073A5" w:rsidP="00D073A5">
      <w:pPr>
        <w:ind w:left="4956"/>
        <w:rPr>
          <w:sz w:val="28"/>
          <w:szCs w:val="28"/>
        </w:rPr>
      </w:pPr>
      <w:r w:rsidRPr="00E87A1E">
        <w:rPr>
          <w:sz w:val="32"/>
          <w:szCs w:val="32"/>
        </w:rPr>
        <w:t xml:space="preserve">Разработала: </w:t>
      </w: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учитель     Чудакова  Ольга  Алексеевна</w:t>
      </w:r>
      <w:proofErr w:type="gramStart"/>
      <w:r>
        <w:rPr>
          <w:sz w:val="28"/>
          <w:szCs w:val="28"/>
        </w:rPr>
        <w:t xml:space="preserve"> </w:t>
      </w:r>
      <w:r w:rsidRPr="00950D24">
        <w:rPr>
          <w:sz w:val="28"/>
          <w:szCs w:val="28"/>
        </w:rPr>
        <w:t>,</w:t>
      </w:r>
      <w:proofErr w:type="gramEnd"/>
    </w:p>
    <w:p w:rsidR="00D073A5" w:rsidRPr="000151D5" w:rsidRDefault="00D073A5" w:rsidP="00D07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 w:rsidRPr="000151D5">
        <w:rPr>
          <w:sz w:val="28"/>
          <w:szCs w:val="28"/>
        </w:rPr>
        <w:t xml:space="preserve">   </w:t>
      </w:r>
      <w:r>
        <w:rPr>
          <w:sz w:val="28"/>
          <w:szCs w:val="28"/>
        </w:rPr>
        <w:t>квалификационной категории</w:t>
      </w:r>
      <w:r w:rsidRPr="00950D24">
        <w:rPr>
          <w:sz w:val="28"/>
          <w:szCs w:val="28"/>
        </w:rPr>
        <w:t>.</w:t>
      </w:r>
      <w:proofErr w:type="gramEnd"/>
    </w:p>
    <w:p w:rsidR="00D073A5" w:rsidRDefault="00D073A5" w:rsidP="00D073A5">
      <w:pPr>
        <w:jc w:val="center"/>
        <w:rPr>
          <w:b/>
          <w:sz w:val="24"/>
          <w:szCs w:val="24"/>
        </w:rPr>
      </w:pPr>
    </w:p>
    <w:p w:rsidR="00D073A5" w:rsidRDefault="001764EE" w:rsidP="00D07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D073A5" w:rsidRPr="00023FA8">
        <w:rPr>
          <w:b/>
          <w:sz w:val="24"/>
          <w:szCs w:val="24"/>
        </w:rPr>
        <w:t>г.</w:t>
      </w:r>
    </w:p>
    <w:p w:rsidR="00D073A5" w:rsidRDefault="00D073A5" w:rsidP="00D073A5">
      <w:pPr>
        <w:jc w:val="center"/>
        <w:rPr>
          <w:b/>
          <w:sz w:val="24"/>
          <w:szCs w:val="24"/>
        </w:rPr>
      </w:pPr>
    </w:p>
    <w:p w:rsidR="007A5BB4" w:rsidRDefault="007A5BB4"/>
    <w:p w:rsidR="00D073A5" w:rsidRDefault="00D073A5"/>
    <w:p w:rsidR="00D073A5" w:rsidRDefault="00D073A5"/>
    <w:p w:rsidR="00D073A5" w:rsidRPr="00D073A5" w:rsidRDefault="00D073A5" w:rsidP="00D073A5">
      <w:pPr>
        <w:jc w:val="center"/>
        <w:rPr>
          <w:b/>
          <w:sz w:val="28"/>
          <w:szCs w:val="28"/>
        </w:rPr>
      </w:pPr>
      <w:r w:rsidRPr="00D073A5">
        <w:rPr>
          <w:b/>
          <w:sz w:val="28"/>
          <w:szCs w:val="28"/>
        </w:rPr>
        <w:lastRenderedPageBreak/>
        <w:t>Пояснительная записка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       </w:t>
      </w:r>
      <w:proofErr w:type="gramStart"/>
      <w:r w:rsidRPr="005578D4">
        <w:rPr>
          <w:sz w:val="24"/>
          <w:szCs w:val="24"/>
        </w:rPr>
        <w:t>Данная рабочая программа ориентирована на обучающихся 10 класса и реализуется на основе      следующих документов:</w:t>
      </w:r>
      <w:proofErr w:type="gramEnd"/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Федеральный государственный стандарт   среднего (полного) общего образования, утвержденный приказом  Министерства образования РФ от 05.03.2004 г  № 1089.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Примерная программа  среднего (полного)  общего образования по математике с учетом программ для общеобразовательных школ с  использованием рекомендаций авторской программы  Погорелова  и  УМК А.Н. Колмогорова и </w:t>
      </w:r>
      <w:proofErr w:type="spellStart"/>
      <w:proofErr w:type="gramStart"/>
      <w:r w:rsidRPr="005578D4">
        <w:rPr>
          <w:sz w:val="24"/>
          <w:szCs w:val="24"/>
        </w:rPr>
        <w:t>др</w:t>
      </w:r>
      <w:proofErr w:type="spellEnd"/>
      <w:proofErr w:type="gramEnd"/>
      <w:r w:rsidRPr="005578D4">
        <w:rPr>
          <w:sz w:val="24"/>
          <w:szCs w:val="24"/>
        </w:rPr>
        <w:t xml:space="preserve">; 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Базисный учебный план общеобразовательных учреждений РФ, утвержденный приказом Минобразования РФ № 1312 от 09.03.2004г.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Региональный базисный  учебный план, утвержденный приказом комитета образования Иркутской области.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Федеральный перечень учебников рекомендованных Министерством образования и    науки Российской Федерации к использованию в образовательном процессе </w:t>
      </w:r>
      <w:proofErr w:type="gramStart"/>
      <w:r w:rsidRPr="005578D4">
        <w:rPr>
          <w:sz w:val="24"/>
          <w:szCs w:val="24"/>
        </w:rPr>
        <w:t>в</w:t>
      </w:r>
      <w:proofErr w:type="gramEnd"/>
      <w:r w:rsidRPr="005578D4">
        <w:rPr>
          <w:sz w:val="24"/>
          <w:szCs w:val="24"/>
        </w:rPr>
        <w:t xml:space="preserve"> 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           общеобра</w:t>
      </w:r>
      <w:r>
        <w:rPr>
          <w:sz w:val="24"/>
          <w:szCs w:val="24"/>
        </w:rPr>
        <w:t xml:space="preserve">зовательных </w:t>
      </w: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>  на 2013/2014</w:t>
      </w:r>
      <w:r w:rsidRPr="005578D4">
        <w:rPr>
          <w:sz w:val="24"/>
          <w:szCs w:val="24"/>
        </w:rPr>
        <w:t xml:space="preserve"> учебный год. </w:t>
      </w:r>
    </w:p>
    <w:p w:rsidR="00D073A5" w:rsidRPr="005578D4" w:rsidRDefault="00D073A5" w:rsidP="00D073A5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план МКОУ «Илирская </w:t>
      </w:r>
      <w:r w:rsidRPr="005578D4">
        <w:rPr>
          <w:sz w:val="24"/>
          <w:szCs w:val="24"/>
        </w:rPr>
        <w:t>СОШ</w:t>
      </w:r>
      <w:r>
        <w:rPr>
          <w:sz w:val="24"/>
          <w:szCs w:val="24"/>
        </w:rPr>
        <w:t xml:space="preserve"> №1»   на 2013-2014</w:t>
      </w:r>
      <w:r w:rsidRPr="005578D4">
        <w:rPr>
          <w:sz w:val="24"/>
          <w:szCs w:val="24"/>
        </w:rPr>
        <w:t xml:space="preserve">учебный год.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     На преподавание раздела  алгебра и начала математического анализа   отведено 2 часа  в неделю, всего 70 часов в год;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   Преподавание «Алгебра и начала математического анализа» ведется по учебнику для 10-11 классов Алгебра и начала математического анализа / А.Н. Колмогоров, А.М. Абрамов, Ю.П. </w:t>
      </w:r>
      <w:proofErr w:type="spellStart"/>
      <w:r w:rsidRPr="005578D4">
        <w:rPr>
          <w:sz w:val="24"/>
          <w:szCs w:val="24"/>
        </w:rPr>
        <w:t>Дудницын</w:t>
      </w:r>
      <w:proofErr w:type="spellEnd"/>
      <w:r w:rsidRPr="005578D4">
        <w:rPr>
          <w:sz w:val="24"/>
          <w:szCs w:val="24"/>
        </w:rPr>
        <w:t xml:space="preserve"> и др.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 Структура документа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Рабочая программа по математике включает разделы: пояснительную записку;    содержание тем учебного курса  с примерным распределением учебных часов по разделам курса, требования к уровню подготовки  обучающихся, календарно-тематическое планирование, используемую литературу.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  Изучение математики в старшей школе на базовом уровне направлено на достижение следующих </w:t>
      </w:r>
      <w:r w:rsidRPr="005578D4">
        <w:rPr>
          <w:b/>
          <w:sz w:val="24"/>
          <w:szCs w:val="24"/>
        </w:rPr>
        <w:t>целей:</w:t>
      </w:r>
      <w:r w:rsidRPr="005578D4">
        <w:rPr>
          <w:sz w:val="24"/>
          <w:szCs w:val="24"/>
        </w:rPr>
        <w:t xml:space="preserve"> </w:t>
      </w:r>
    </w:p>
    <w:p w:rsidR="00D073A5" w:rsidRPr="005578D4" w:rsidRDefault="00D073A5" w:rsidP="00D073A5">
      <w:pPr>
        <w:numPr>
          <w:ilvl w:val="0"/>
          <w:numId w:val="1"/>
        </w:numPr>
        <w:rPr>
          <w:sz w:val="24"/>
          <w:szCs w:val="24"/>
        </w:rPr>
      </w:pPr>
      <w:r w:rsidRPr="005578D4">
        <w:rPr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D073A5" w:rsidRPr="005578D4" w:rsidRDefault="00D073A5" w:rsidP="00D073A5">
      <w:pPr>
        <w:numPr>
          <w:ilvl w:val="0"/>
          <w:numId w:val="1"/>
        </w:numPr>
        <w:rPr>
          <w:sz w:val="24"/>
          <w:szCs w:val="24"/>
        </w:rPr>
      </w:pPr>
      <w:r w:rsidRPr="005578D4"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073A5" w:rsidRPr="005578D4" w:rsidRDefault="00D073A5" w:rsidP="00D073A5">
      <w:pPr>
        <w:numPr>
          <w:ilvl w:val="0"/>
          <w:numId w:val="1"/>
        </w:numPr>
        <w:rPr>
          <w:sz w:val="24"/>
          <w:szCs w:val="24"/>
        </w:rPr>
      </w:pPr>
      <w:r w:rsidRPr="005578D4">
        <w:rPr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073A5" w:rsidRPr="005578D4" w:rsidRDefault="00D073A5" w:rsidP="00D073A5">
      <w:pPr>
        <w:numPr>
          <w:ilvl w:val="0"/>
          <w:numId w:val="1"/>
        </w:numPr>
        <w:rPr>
          <w:sz w:val="24"/>
          <w:szCs w:val="24"/>
        </w:rPr>
      </w:pPr>
      <w:r w:rsidRPr="005578D4">
        <w:rPr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073A5" w:rsidRPr="005578D4" w:rsidRDefault="00D073A5" w:rsidP="00D073A5">
      <w:pPr>
        <w:ind w:left="360"/>
        <w:rPr>
          <w:sz w:val="24"/>
          <w:szCs w:val="24"/>
        </w:rPr>
      </w:pP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b/>
          <w:sz w:val="24"/>
          <w:szCs w:val="24"/>
        </w:rPr>
        <w:t>Решаются следующие задачи: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 xml:space="preserve">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lastRenderedPageBreak/>
        <w:t>формирование умения применять полученные знания для решения практических задач;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>развитие способности к преодолению трудностей;</w:t>
      </w:r>
    </w:p>
    <w:p w:rsidR="00D073A5" w:rsidRPr="005578D4" w:rsidRDefault="00D073A5" w:rsidP="00D073A5">
      <w:pPr>
        <w:numPr>
          <w:ilvl w:val="0"/>
          <w:numId w:val="7"/>
        </w:numPr>
        <w:rPr>
          <w:sz w:val="24"/>
          <w:szCs w:val="24"/>
        </w:rPr>
      </w:pPr>
      <w:r w:rsidRPr="005578D4">
        <w:rPr>
          <w:sz w:val="24"/>
          <w:szCs w:val="24"/>
        </w:rPr>
        <w:t>развитие представлений о вероятностно-статистических закономерностях в окружающем                         мире, совершенствование интеллектуальных и речевых умений путем обогащения   математического языка, развития логического мышления.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      Изучение  раздела в 10 классе заканчивается итоговой контрольной работой. Контроль осуществляется в виде самостоятельных работ, зачётов, письменных тестов, математических диктантов,  диагностических работ,  контрольных работ по разделам учебника. Всего 5 контрольных работ. </w:t>
      </w: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sz w:val="24"/>
          <w:szCs w:val="24"/>
        </w:rPr>
        <w:t> </w:t>
      </w:r>
      <w:r w:rsidRPr="005578D4">
        <w:rPr>
          <w:b/>
          <w:sz w:val="24"/>
          <w:szCs w:val="24"/>
        </w:rPr>
        <w:t>Содержание тем учебного курса  алгебра и начала математического анализа</w:t>
      </w:r>
    </w:p>
    <w:p w:rsidR="00D073A5" w:rsidRPr="005578D4" w:rsidRDefault="00D073A5" w:rsidP="00D073A5">
      <w:pPr>
        <w:rPr>
          <w:b/>
          <w:sz w:val="24"/>
          <w:szCs w:val="24"/>
        </w:rPr>
      </w:pP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1. </w:t>
      </w:r>
      <w:r w:rsidRPr="005578D4">
        <w:rPr>
          <w:b/>
          <w:sz w:val="24"/>
          <w:szCs w:val="24"/>
        </w:rPr>
        <w:t>Тригонометрические  функции – 28 часов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Синус, косинус, тангенс и котангенс произвольного угла. Радианная мера угла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простейших тригонометрических выражений. Синус, косинус и тангенс суммы и разности двух аргументов.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тангенс половинного аргумента. Преобразование простейших тригонометрических выражений. Формулы приведения. Синус,  косинус, тангенс и котангенс действительного числа. Тригонометрические функции и их графики. Понятие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основной период, ограниченность. 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5578D4">
        <w:rPr>
          <w:sz w:val="24"/>
          <w:szCs w:val="24"/>
        </w:rPr>
        <w:t>y=x</w:t>
      </w:r>
      <w:proofErr w:type="spellEnd"/>
      <w:r w:rsidRPr="005578D4">
        <w:rPr>
          <w:sz w:val="24"/>
          <w:szCs w:val="24"/>
        </w:rPr>
        <w:t>,  растяжение и сжатие вдоль осей координат.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b/>
          <w:sz w:val="24"/>
          <w:szCs w:val="24"/>
        </w:rPr>
        <w:t>Цель</w:t>
      </w:r>
      <w:r w:rsidRPr="005578D4">
        <w:rPr>
          <w:sz w:val="24"/>
          <w:szCs w:val="24"/>
        </w:rPr>
        <w:t>:  расширить и закрепить знания и умения, связанные с тождественными преобразованиями тригонометрических выражений; изучить свойства тригонометрических функций и познакомить учащихся с их графиками.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 2</w:t>
      </w:r>
      <w:r w:rsidRPr="005578D4">
        <w:rPr>
          <w:b/>
          <w:sz w:val="24"/>
          <w:szCs w:val="24"/>
        </w:rPr>
        <w:t>. Тригонометрические уравнения – 11 часов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Арксинус, арккосинус, арктангенс числа. Простейшие тригонометрические уравнения. Решение тригонометрических уравнений и их систем. Простейшие тригонометрические неравенства.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b/>
          <w:sz w:val="24"/>
          <w:szCs w:val="24"/>
        </w:rPr>
        <w:t>Цель:</w:t>
      </w:r>
      <w:r w:rsidRPr="005578D4">
        <w:rPr>
          <w:sz w:val="24"/>
          <w:szCs w:val="24"/>
        </w:rPr>
        <w:t xml:space="preserve"> сформировать умение решать простейшие  тригонометрические уравнения и познакомить с некоторыми приемами решения тригонометрических уравнений.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3. </w:t>
      </w:r>
      <w:r w:rsidRPr="005578D4">
        <w:rPr>
          <w:b/>
          <w:sz w:val="24"/>
          <w:szCs w:val="24"/>
        </w:rPr>
        <w:t>Производная – 12 часов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Определение производной. Задачи, приводящие к понятию производной; определение производной; алгоритм отыскания производной. Производная суммы, разности, произведения, частного. Производные линейной, степенной и тригонометрических функций, функции у = </w:t>
      </w:r>
      <w:proofErr w:type="spellStart"/>
      <w:r w:rsidRPr="005578D4">
        <w:rPr>
          <w:sz w:val="24"/>
          <w:szCs w:val="24"/>
        </w:rPr>
        <w:t>f</w:t>
      </w:r>
      <w:proofErr w:type="spellEnd"/>
      <w:r w:rsidRPr="005578D4">
        <w:rPr>
          <w:sz w:val="24"/>
          <w:szCs w:val="24"/>
        </w:rPr>
        <w:t>(</w:t>
      </w:r>
      <w:proofErr w:type="spellStart"/>
      <w:r w:rsidRPr="005578D4">
        <w:rPr>
          <w:sz w:val="24"/>
          <w:szCs w:val="24"/>
        </w:rPr>
        <w:t>kx+m</w:t>
      </w:r>
      <w:proofErr w:type="spellEnd"/>
      <w:r w:rsidRPr="005578D4">
        <w:rPr>
          <w:sz w:val="24"/>
          <w:szCs w:val="24"/>
        </w:rPr>
        <w:t>).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b/>
          <w:sz w:val="24"/>
          <w:szCs w:val="24"/>
        </w:rPr>
        <w:t> Цель</w:t>
      </w:r>
      <w:r w:rsidRPr="005578D4">
        <w:rPr>
          <w:sz w:val="24"/>
          <w:szCs w:val="24"/>
        </w:rPr>
        <w:t xml:space="preserve">: ввести понятие производной; научить находить производные функций в </w:t>
      </w:r>
      <w:proofErr w:type="gramStart"/>
      <w:r w:rsidRPr="005578D4">
        <w:rPr>
          <w:sz w:val="24"/>
          <w:szCs w:val="24"/>
        </w:rPr>
        <w:t>случаях</w:t>
      </w:r>
      <w:proofErr w:type="gramEnd"/>
      <w:r w:rsidRPr="005578D4">
        <w:rPr>
          <w:sz w:val="24"/>
          <w:szCs w:val="24"/>
        </w:rPr>
        <w:t xml:space="preserve"> не требующих трудоёмких вкладов.</w:t>
      </w: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sz w:val="24"/>
          <w:szCs w:val="24"/>
        </w:rPr>
        <w:t xml:space="preserve"> 4. </w:t>
      </w:r>
      <w:r w:rsidRPr="005578D4">
        <w:rPr>
          <w:b/>
          <w:sz w:val="24"/>
          <w:szCs w:val="24"/>
        </w:rPr>
        <w:t>Применение производной  - 19 часов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 xml:space="preserve"> Геометрический и механический смысл производной. Применение производной для исследования функции. Исследование функции на монотонность; отыскание точек экстремума; построение графика функции.     Отыскание наибольших и наименьших значений функции. </w:t>
      </w:r>
      <w:r w:rsidRPr="005578D4">
        <w:rPr>
          <w:sz w:val="24"/>
          <w:szCs w:val="24"/>
        </w:rPr>
        <w:lastRenderedPageBreak/>
        <w:t xml:space="preserve">Отыскание наибольшего и наименьшего значений функции на промежутке; задачи на отыскание наибольших и наименьших значений величин. 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b/>
          <w:sz w:val="24"/>
          <w:szCs w:val="24"/>
        </w:rPr>
        <w:t>Цель</w:t>
      </w:r>
      <w:r w:rsidRPr="005578D4">
        <w:rPr>
          <w:sz w:val="24"/>
          <w:szCs w:val="24"/>
        </w:rPr>
        <w:t>:  ознакомить с простейшими методами дифференцированного исчисления и выработать умение применять их для исследования функций и построения графиков.</w:t>
      </w: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b/>
          <w:sz w:val="24"/>
          <w:szCs w:val="24"/>
        </w:rPr>
        <w:t>5. Повторение 4ч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b/>
          <w:sz w:val="24"/>
          <w:szCs w:val="24"/>
        </w:rPr>
        <w:t xml:space="preserve">   Основные цели:  </w:t>
      </w:r>
      <w:r w:rsidRPr="005578D4">
        <w:rPr>
          <w:sz w:val="24"/>
          <w:szCs w:val="24"/>
        </w:rPr>
        <w:t xml:space="preserve"> обобщить и систематизировать курс алгебры и начала математического анализа за 10 класс, решая тестовые задания.</w:t>
      </w:r>
    </w:p>
    <w:p w:rsidR="00D073A5" w:rsidRPr="005578D4" w:rsidRDefault="00D073A5" w:rsidP="00D073A5">
      <w:pPr>
        <w:rPr>
          <w:sz w:val="24"/>
          <w:szCs w:val="24"/>
        </w:rPr>
      </w:pP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b/>
          <w:sz w:val="24"/>
          <w:szCs w:val="24"/>
        </w:rPr>
        <w:t>Ожидаемые результаты изучения по программе</w:t>
      </w: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b/>
          <w:sz w:val="24"/>
          <w:szCs w:val="24"/>
        </w:rPr>
        <w:t>Знать/понимать</w:t>
      </w:r>
    </w:p>
    <w:p w:rsidR="00D073A5" w:rsidRPr="005578D4" w:rsidRDefault="00D073A5" w:rsidP="00D073A5">
      <w:pPr>
        <w:numPr>
          <w:ilvl w:val="0"/>
          <w:numId w:val="2"/>
        </w:numPr>
        <w:rPr>
          <w:sz w:val="24"/>
          <w:szCs w:val="24"/>
        </w:rPr>
      </w:pPr>
      <w:r w:rsidRPr="005578D4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073A5" w:rsidRPr="005578D4" w:rsidRDefault="00D073A5" w:rsidP="00D073A5">
      <w:pPr>
        <w:numPr>
          <w:ilvl w:val="0"/>
          <w:numId w:val="2"/>
        </w:numPr>
        <w:rPr>
          <w:sz w:val="24"/>
          <w:szCs w:val="24"/>
        </w:rPr>
      </w:pPr>
      <w:r w:rsidRPr="005578D4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D073A5" w:rsidRPr="005578D4" w:rsidRDefault="00D073A5" w:rsidP="00D073A5">
      <w:pPr>
        <w:numPr>
          <w:ilvl w:val="0"/>
          <w:numId w:val="2"/>
        </w:numPr>
        <w:rPr>
          <w:sz w:val="24"/>
          <w:szCs w:val="24"/>
        </w:rPr>
      </w:pPr>
      <w:r w:rsidRPr="005578D4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073A5" w:rsidRPr="005578D4" w:rsidRDefault="00D073A5" w:rsidP="00D073A5">
      <w:pPr>
        <w:numPr>
          <w:ilvl w:val="0"/>
          <w:numId w:val="2"/>
        </w:numPr>
        <w:rPr>
          <w:sz w:val="24"/>
          <w:szCs w:val="24"/>
        </w:rPr>
      </w:pPr>
      <w:r w:rsidRPr="005578D4">
        <w:rPr>
          <w:sz w:val="24"/>
          <w:szCs w:val="24"/>
        </w:rPr>
        <w:t>вероятностный характер различных процессов окружающего мира.</w:t>
      </w:r>
    </w:p>
    <w:p w:rsidR="00D073A5" w:rsidRPr="005578D4" w:rsidRDefault="00D073A5" w:rsidP="00D073A5">
      <w:pPr>
        <w:rPr>
          <w:b/>
          <w:sz w:val="24"/>
          <w:szCs w:val="24"/>
        </w:rPr>
      </w:pPr>
      <w:r w:rsidRPr="005578D4">
        <w:rPr>
          <w:b/>
          <w:sz w:val="24"/>
          <w:szCs w:val="24"/>
        </w:rPr>
        <w:t>Уметь</w:t>
      </w:r>
    </w:p>
    <w:p w:rsidR="00D073A5" w:rsidRPr="005578D4" w:rsidRDefault="00D073A5" w:rsidP="00D073A5">
      <w:pPr>
        <w:numPr>
          <w:ilvl w:val="0"/>
          <w:numId w:val="3"/>
        </w:numPr>
        <w:rPr>
          <w:sz w:val="24"/>
          <w:szCs w:val="24"/>
        </w:rPr>
      </w:pPr>
      <w:r w:rsidRPr="005578D4">
        <w:rPr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  используя при необходимости вычислительные устройства; пользоваться оценкой и прикидкой при практических расчетах;</w:t>
      </w:r>
    </w:p>
    <w:p w:rsidR="00D073A5" w:rsidRPr="005578D4" w:rsidRDefault="00D073A5" w:rsidP="00D073A5">
      <w:pPr>
        <w:numPr>
          <w:ilvl w:val="0"/>
          <w:numId w:val="3"/>
        </w:numPr>
        <w:rPr>
          <w:sz w:val="24"/>
          <w:szCs w:val="24"/>
        </w:rPr>
      </w:pPr>
      <w:r w:rsidRPr="005578D4">
        <w:rPr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  тригонометрические функции;</w:t>
      </w:r>
    </w:p>
    <w:p w:rsidR="00D073A5" w:rsidRPr="005578D4" w:rsidRDefault="00D073A5" w:rsidP="00D073A5">
      <w:pPr>
        <w:numPr>
          <w:ilvl w:val="0"/>
          <w:numId w:val="3"/>
        </w:numPr>
        <w:rPr>
          <w:sz w:val="24"/>
          <w:szCs w:val="24"/>
        </w:rPr>
      </w:pPr>
      <w:r w:rsidRPr="005578D4">
        <w:rPr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073A5" w:rsidRPr="005578D4" w:rsidRDefault="00D073A5" w:rsidP="00D073A5">
      <w:pPr>
        <w:numPr>
          <w:ilvl w:val="0"/>
          <w:numId w:val="3"/>
        </w:numPr>
        <w:rPr>
          <w:sz w:val="24"/>
          <w:szCs w:val="24"/>
        </w:rPr>
      </w:pPr>
      <w:r w:rsidRPr="005578D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578D4">
        <w:rPr>
          <w:sz w:val="24"/>
          <w:szCs w:val="24"/>
        </w:rPr>
        <w:t>для</w:t>
      </w:r>
      <w:proofErr w:type="gramEnd"/>
      <w:r w:rsidRPr="005578D4">
        <w:rPr>
          <w:sz w:val="24"/>
          <w:szCs w:val="24"/>
        </w:rPr>
        <w:t>:</w:t>
      </w:r>
    </w:p>
    <w:p w:rsidR="00D073A5" w:rsidRPr="005578D4" w:rsidRDefault="00D073A5" w:rsidP="00D073A5">
      <w:pPr>
        <w:numPr>
          <w:ilvl w:val="0"/>
          <w:numId w:val="3"/>
        </w:numPr>
        <w:rPr>
          <w:sz w:val="24"/>
          <w:szCs w:val="24"/>
        </w:rPr>
      </w:pPr>
      <w:r w:rsidRPr="005578D4">
        <w:rPr>
          <w:sz w:val="24"/>
          <w:szCs w:val="24"/>
        </w:rPr>
        <w:t>практических расчетов по формулам, включая формулы, содержащие степени, радикалы,   тригонометрические функции, используя при необходимости справочные материалы и простейшие вычислительные устройства;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Функции и графики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уметь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строить графики изученных функций;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578D4">
        <w:rPr>
          <w:sz w:val="24"/>
          <w:szCs w:val="24"/>
        </w:rPr>
        <w:t>для</w:t>
      </w:r>
      <w:proofErr w:type="gramEnd"/>
      <w:r w:rsidRPr="005578D4">
        <w:rPr>
          <w:sz w:val="24"/>
          <w:szCs w:val="24"/>
        </w:rPr>
        <w:t>:</w:t>
      </w:r>
    </w:p>
    <w:p w:rsidR="00D073A5" w:rsidRPr="005578D4" w:rsidRDefault="00D073A5" w:rsidP="00D073A5">
      <w:pPr>
        <w:numPr>
          <w:ilvl w:val="0"/>
          <w:numId w:val="4"/>
        </w:numPr>
        <w:rPr>
          <w:sz w:val="24"/>
          <w:szCs w:val="24"/>
        </w:rPr>
      </w:pPr>
      <w:r w:rsidRPr="005578D4">
        <w:rPr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Начала математического анализа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lastRenderedPageBreak/>
        <w:t>уметь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вычислять производные   элементарных функций, используя справочные материалы;</w:t>
      </w:r>
    </w:p>
    <w:p w:rsidR="00D073A5" w:rsidRPr="005578D4" w:rsidRDefault="00D073A5" w:rsidP="00D073A5">
      <w:pPr>
        <w:numPr>
          <w:ilvl w:val="0"/>
          <w:numId w:val="5"/>
        </w:numPr>
        <w:rPr>
          <w:sz w:val="24"/>
          <w:szCs w:val="24"/>
        </w:rPr>
      </w:pPr>
      <w:r w:rsidRPr="005578D4">
        <w:rPr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073A5" w:rsidRPr="005578D4" w:rsidRDefault="00D073A5" w:rsidP="00D073A5">
      <w:pPr>
        <w:numPr>
          <w:ilvl w:val="0"/>
          <w:numId w:val="5"/>
        </w:numPr>
        <w:rPr>
          <w:sz w:val="24"/>
          <w:szCs w:val="24"/>
        </w:rPr>
      </w:pPr>
      <w:r w:rsidRPr="005578D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578D4">
        <w:rPr>
          <w:sz w:val="24"/>
          <w:szCs w:val="24"/>
        </w:rPr>
        <w:t>для</w:t>
      </w:r>
      <w:proofErr w:type="gramEnd"/>
      <w:r w:rsidRPr="005578D4">
        <w:rPr>
          <w:sz w:val="24"/>
          <w:szCs w:val="24"/>
        </w:rPr>
        <w:t>:</w:t>
      </w:r>
    </w:p>
    <w:p w:rsidR="00D073A5" w:rsidRPr="005578D4" w:rsidRDefault="00D073A5" w:rsidP="00D073A5">
      <w:pPr>
        <w:numPr>
          <w:ilvl w:val="0"/>
          <w:numId w:val="5"/>
        </w:numPr>
        <w:rPr>
          <w:sz w:val="24"/>
          <w:szCs w:val="24"/>
        </w:rPr>
      </w:pPr>
      <w:r w:rsidRPr="005578D4">
        <w:rPr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Уравнения и неравенства</w:t>
      </w:r>
    </w:p>
    <w:p w:rsidR="00D073A5" w:rsidRPr="005578D4" w:rsidRDefault="00D073A5" w:rsidP="00D073A5">
      <w:pPr>
        <w:rPr>
          <w:sz w:val="24"/>
          <w:szCs w:val="24"/>
        </w:rPr>
      </w:pPr>
      <w:r w:rsidRPr="005578D4">
        <w:rPr>
          <w:sz w:val="24"/>
          <w:szCs w:val="24"/>
        </w:rPr>
        <w:t>уметь</w:t>
      </w:r>
    </w:p>
    <w:p w:rsidR="00D073A5" w:rsidRPr="005578D4" w:rsidRDefault="00D073A5" w:rsidP="00D073A5">
      <w:pPr>
        <w:numPr>
          <w:ilvl w:val="0"/>
          <w:numId w:val="6"/>
        </w:numPr>
        <w:rPr>
          <w:sz w:val="24"/>
          <w:szCs w:val="24"/>
        </w:rPr>
      </w:pPr>
      <w:r w:rsidRPr="005578D4">
        <w:rPr>
          <w:sz w:val="24"/>
          <w:szCs w:val="24"/>
        </w:rPr>
        <w:t>решать рациональные,   простейшие   тригонометрические уравнения, их системы;</w:t>
      </w:r>
    </w:p>
    <w:p w:rsidR="00D073A5" w:rsidRPr="005578D4" w:rsidRDefault="00D073A5" w:rsidP="00D073A5">
      <w:pPr>
        <w:numPr>
          <w:ilvl w:val="0"/>
          <w:numId w:val="6"/>
        </w:numPr>
        <w:rPr>
          <w:sz w:val="24"/>
          <w:szCs w:val="24"/>
        </w:rPr>
      </w:pPr>
      <w:r w:rsidRPr="005578D4">
        <w:rPr>
          <w:sz w:val="24"/>
          <w:szCs w:val="24"/>
        </w:rPr>
        <w:t>составлять уравнения и неравенства по условию задачи;</w:t>
      </w:r>
    </w:p>
    <w:p w:rsidR="00D073A5" w:rsidRPr="005578D4" w:rsidRDefault="00D073A5" w:rsidP="00D073A5">
      <w:pPr>
        <w:numPr>
          <w:ilvl w:val="0"/>
          <w:numId w:val="6"/>
        </w:numPr>
        <w:rPr>
          <w:sz w:val="24"/>
          <w:szCs w:val="24"/>
        </w:rPr>
      </w:pPr>
      <w:r w:rsidRPr="005578D4">
        <w:rPr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5578D4">
        <w:rPr>
          <w:sz w:val="24"/>
          <w:szCs w:val="24"/>
        </w:rPr>
        <w:t>ств гр</w:t>
      </w:r>
      <w:proofErr w:type="gramEnd"/>
      <w:r w:rsidRPr="005578D4">
        <w:rPr>
          <w:sz w:val="24"/>
          <w:szCs w:val="24"/>
        </w:rPr>
        <w:t>афический метод;</w:t>
      </w:r>
    </w:p>
    <w:p w:rsidR="00D073A5" w:rsidRPr="005578D4" w:rsidRDefault="00D073A5" w:rsidP="00D073A5">
      <w:pPr>
        <w:numPr>
          <w:ilvl w:val="0"/>
          <w:numId w:val="6"/>
        </w:numPr>
        <w:rPr>
          <w:sz w:val="24"/>
          <w:szCs w:val="24"/>
        </w:rPr>
      </w:pPr>
      <w:r w:rsidRPr="005578D4">
        <w:rPr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073A5" w:rsidRPr="005578D4" w:rsidRDefault="00D073A5" w:rsidP="00D073A5">
      <w:pPr>
        <w:numPr>
          <w:ilvl w:val="0"/>
          <w:numId w:val="6"/>
        </w:numPr>
        <w:rPr>
          <w:sz w:val="24"/>
          <w:szCs w:val="24"/>
        </w:rPr>
      </w:pPr>
      <w:r w:rsidRPr="005578D4">
        <w:rPr>
          <w:sz w:val="24"/>
          <w:szCs w:val="24"/>
        </w:rPr>
        <w:t>построения и исследования простейших математических моделей.</w:t>
      </w: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rPr>
          <w:rStyle w:val="c1"/>
          <w:b/>
          <w:color w:val="444444"/>
          <w:sz w:val="24"/>
          <w:szCs w:val="24"/>
        </w:rPr>
      </w:pPr>
      <w:proofErr w:type="gramStart"/>
      <w:r w:rsidRPr="005578D4">
        <w:rPr>
          <w:b/>
          <w:sz w:val="24"/>
          <w:szCs w:val="24"/>
        </w:rPr>
        <w:t>Формы контроля   (</w:t>
      </w:r>
      <w:r w:rsidRPr="005578D4">
        <w:rPr>
          <w:rStyle w:val="c1"/>
          <w:b/>
          <w:color w:val="444444"/>
          <w:sz w:val="24"/>
          <w:szCs w:val="24"/>
        </w:rPr>
        <w:t>Групповая  форма организации  контроля: текущий, рубежный, промежуточный, итоговый.</w:t>
      </w:r>
      <w:r w:rsidRPr="005578D4">
        <w:rPr>
          <w:b/>
          <w:color w:val="444444"/>
          <w:sz w:val="24"/>
          <w:szCs w:val="24"/>
        </w:rPr>
        <w:t xml:space="preserve"> </w:t>
      </w:r>
      <w:r w:rsidRPr="005578D4">
        <w:rPr>
          <w:rStyle w:val="c1"/>
          <w:b/>
          <w:color w:val="444444"/>
          <w:sz w:val="24"/>
          <w:szCs w:val="24"/>
        </w:rPr>
        <w:t xml:space="preserve">    </w:t>
      </w:r>
      <w:proofErr w:type="gramEnd"/>
    </w:p>
    <w:p w:rsidR="00D073A5" w:rsidRPr="005578D4" w:rsidRDefault="00D073A5" w:rsidP="00D073A5">
      <w:pPr>
        <w:rPr>
          <w:rStyle w:val="c1"/>
          <w:b/>
          <w:color w:val="444444"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Индивидуальная форма контроля</w:t>
      </w:r>
      <w:r w:rsidRPr="005578D4">
        <w:rPr>
          <w:b/>
          <w:color w:val="444444"/>
          <w:sz w:val="24"/>
          <w:szCs w:val="24"/>
        </w:rPr>
        <w:t xml:space="preserve"> </w:t>
      </w:r>
      <w:r w:rsidRPr="005578D4">
        <w:rPr>
          <w:rStyle w:val="c1"/>
          <w:b/>
          <w:color w:val="444444"/>
          <w:sz w:val="24"/>
          <w:szCs w:val="24"/>
        </w:rPr>
        <w:t>индивидуальный опрос.</w:t>
      </w:r>
      <w:r w:rsidRPr="005578D4">
        <w:rPr>
          <w:b/>
          <w:color w:val="444444"/>
          <w:sz w:val="24"/>
          <w:szCs w:val="24"/>
        </w:rPr>
        <w:t xml:space="preserve">  </w:t>
      </w:r>
      <w:r w:rsidRPr="005578D4">
        <w:rPr>
          <w:rStyle w:val="c1"/>
          <w:b/>
          <w:color w:val="444444"/>
          <w:sz w:val="24"/>
          <w:szCs w:val="24"/>
        </w:rPr>
        <w:t xml:space="preserve">Работа в парах. </w:t>
      </w:r>
      <w:r w:rsidRPr="005578D4">
        <w:rPr>
          <w:b/>
          <w:color w:val="444444"/>
          <w:sz w:val="24"/>
          <w:szCs w:val="24"/>
        </w:rPr>
        <w:t xml:space="preserve"> </w:t>
      </w:r>
      <w:r w:rsidRPr="005578D4">
        <w:rPr>
          <w:rStyle w:val="c1"/>
          <w:b/>
          <w:color w:val="444444"/>
          <w:sz w:val="24"/>
          <w:szCs w:val="24"/>
        </w:rPr>
        <w:t xml:space="preserve">Фронтальный контроль. </w:t>
      </w:r>
      <w:r w:rsidRPr="005578D4">
        <w:rPr>
          <w:b/>
          <w:color w:val="444444"/>
          <w:sz w:val="24"/>
          <w:szCs w:val="24"/>
        </w:rPr>
        <w:t xml:space="preserve"> </w:t>
      </w:r>
      <w:r w:rsidRPr="005578D4">
        <w:rPr>
          <w:rStyle w:val="c1"/>
          <w:b/>
          <w:color w:val="444444"/>
          <w:sz w:val="24"/>
          <w:szCs w:val="24"/>
        </w:rPr>
        <w:t xml:space="preserve">Текущий контроль. </w:t>
      </w:r>
      <w:r w:rsidRPr="005578D4">
        <w:rPr>
          <w:b/>
          <w:color w:val="444444"/>
          <w:sz w:val="24"/>
          <w:szCs w:val="24"/>
        </w:rPr>
        <w:t xml:space="preserve"> </w:t>
      </w:r>
      <w:r w:rsidRPr="005578D4">
        <w:rPr>
          <w:rStyle w:val="c1"/>
          <w:b/>
          <w:color w:val="444444"/>
          <w:sz w:val="24"/>
          <w:szCs w:val="24"/>
        </w:rPr>
        <w:t>Тематический контроль.</w:t>
      </w:r>
      <w:proofErr w:type="gramStart"/>
      <w:r w:rsidRPr="005578D4">
        <w:rPr>
          <w:rStyle w:val="c1"/>
          <w:b/>
          <w:color w:val="444444"/>
          <w:sz w:val="24"/>
          <w:szCs w:val="24"/>
        </w:rPr>
        <w:t xml:space="preserve"> )</w:t>
      </w:r>
      <w:proofErr w:type="gramEnd"/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Зачёт по карточкам.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Тестирование по индивидуальным тестам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Тестирование  по одному варианту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Контрольная работа по вариантам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Письменный опрос</w:t>
      </w:r>
      <w:proofErr w:type="gramStart"/>
      <w:r w:rsidRPr="005578D4">
        <w:rPr>
          <w:rStyle w:val="c1"/>
          <w:b/>
          <w:color w:val="444444"/>
          <w:sz w:val="24"/>
          <w:szCs w:val="24"/>
        </w:rPr>
        <w:t xml:space="preserve"> .</w:t>
      </w:r>
      <w:proofErr w:type="gramEnd"/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Зачёт-беседа по материалам курса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Устный опрос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Опрос с помощью ПК (тест с выбором ответа)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Реферат (исследовательская работа)</w:t>
      </w:r>
    </w:p>
    <w:p w:rsidR="00D073A5" w:rsidRPr="005578D4" w:rsidRDefault="00D073A5" w:rsidP="00D073A5">
      <w:pPr>
        <w:numPr>
          <w:ilvl w:val="0"/>
          <w:numId w:val="15"/>
        </w:numPr>
        <w:rPr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Творческое задание (изготовление пособий, карточек)</w:t>
      </w:r>
    </w:p>
    <w:p w:rsidR="00D073A5" w:rsidRPr="005578D4" w:rsidRDefault="00D073A5" w:rsidP="00D073A5">
      <w:pPr>
        <w:numPr>
          <w:ilvl w:val="0"/>
          <w:numId w:val="15"/>
        </w:numPr>
        <w:rPr>
          <w:rStyle w:val="c1"/>
          <w:b/>
          <w:color w:val="444444"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Математический диктант.</w:t>
      </w:r>
    </w:p>
    <w:p w:rsidR="00D073A5" w:rsidRPr="005578D4" w:rsidRDefault="00D073A5" w:rsidP="00D073A5">
      <w:pPr>
        <w:numPr>
          <w:ilvl w:val="0"/>
          <w:numId w:val="15"/>
        </w:numPr>
        <w:rPr>
          <w:rStyle w:val="c1"/>
          <w:b/>
          <w:sz w:val="24"/>
          <w:szCs w:val="24"/>
        </w:rPr>
      </w:pPr>
      <w:r w:rsidRPr="005578D4">
        <w:rPr>
          <w:rStyle w:val="c1"/>
          <w:b/>
          <w:color w:val="444444"/>
          <w:sz w:val="24"/>
          <w:szCs w:val="24"/>
        </w:rPr>
        <w:t>Работа в парах.</w:t>
      </w:r>
    </w:p>
    <w:p w:rsidR="00D073A5" w:rsidRDefault="00D073A5" w:rsidP="00D073A5">
      <w:pPr>
        <w:pStyle w:val="1"/>
      </w:pPr>
    </w:p>
    <w:p w:rsidR="00D073A5" w:rsidRDefault="00D073A5" w:rsidP="00D073A5">
      <w:pPr>
        <w:pStyle w:val="1"/>
      </w:pPr>
    </w:p>
    <w:p w:rsidR="00D073A5" w:rsidRPr="005578D4" w:rsidRDefault="00D073A5" w:rsidP="00D073A5">
      <w:pPr>
        <w:pStyle w:val="1"/>
      </w:pPr>
      <w:r w:rsidRPr="005578D4">
        <w:t xml:space="preserve">Нормы оценки знаний, умений и навыков </w:t>
      </w:r>
    </w:p>
    <w:p w:rsidR="00D073A5" w:rsidRPr="005578D4" w:rsidRDefault="00D073A5" w:rsidP="00D073A5">
      <w:pPr>
        <w:pStyle w:val="1"/>
      </w:pPr>
      <w:proofErr w:type="gramStart"/>
      <w:r w:rsidRPr="005578D4">
        <w:t>обучающихся</w:t>
      </w:r>
      <w:proofErr w:type="gramEnd"/>
      <w:r w:rsidRPr="005578D4">
        <w:t xml:space="preserve"> по математике.</w:t>
      </w:r>
    </w:p>
    <w:p w:rsidR="00D073A5" w:rsidRPr="005578D4" w:rsidRDefault="00D073A5" w:rsidP="00D073A5">
      <w:pPr>
        <w:rPr>
          <w:sz w:val="24"/>
          <w:szCs w:val="24"/>
        </w:rPr>
      </w:pPr>
    </w:p>
    <w:p w:rsidR="00D073A5" w:rsidRPr="005578D4" w:rsidRDefault="00D073A5" w:rsidP="00D073A5">
      <w:pPr>
        <w:pStyle w:val="1"/>
      </w:pPr>
      <w:r w:rsidRPr="005578D4">
        <w:t>1. Оценка письменных контрольных работ обучающихся по математике.</w:t>
      </w:r>
    </w:p>
    <w:p w:rsidR="00D073A5" w:rsidRPr="005578D4" w:rsidRDefault="00D073A5" w:rsidP="00D073A5">
      <w:pPr>
        <w:jc w:val="both"/>
        <w:rPr>
          <w:b/>
          <w:bCs/>
          <w:iCs/>
          <w:sz w:val="24"/>
          <w:szCs w:val="24"/>
        </w:rPr>
      </w:pPr>
      <w:r w:rsidRPr="005578D4">
        <w:rPr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D073A5" w:rsidRPr="005578D4" w:rsidRDefault="00D073A5" w:rsidP="00D073A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работа выполнена полностью;</w:t>
      </w:r>
    </w:p>
    <w:p w:rsidR="00D073A5" w:rsidRPr="005578D4" w:rsidRDefault="00D073A5" w:rsidP="00D073A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в </w:t>
      </w:r>
      <w:proofErr w:type="gramStart"/>
      <w:r w:rsidRPr="005578D4">
        <w:rPr>
          <w:sz w:val="24"/>
          <w:szCs w:val="24"/>
        </w:rPr>
        <w:t>логических рассуждениях</w:t>
      </w:r>
      <w:proofErr w:type="gramEnd"/>
      <w:r w:rsidRPr="005578D4">
        <w:rPr>
          <w:sz w:val="24"/>
          <w:szCs w:val="24"/>
        </w:rPr>
        <w:t xml:space="preserve"> и обосновании решения нет пробелов и ошибок;</w:t>
      </w:r>
    </w:p>
    <w:p w:rsidR="00D073A5" w:rsidRPr="005578D4" w:rsidRDefault="00D073A5" w:rsidP="00D073A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073A5" w:rsidRPr="005578D4" w:rsidRDefault="00D073A5" w:rsidP="00D073A5">
      <w:pPr>
        <w:pStyle w:val="a3"/>
        <w:rPr>
          <w:b/>
        </w:rPr>
      </w:pPr>
      <w:r w:rsidRPr="005578D4">
        <w:rPr>
          <w:b/>
        </w:rPr>
        <w:t>Отметка «4» ставится в следующих случаях: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5578D4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073A5" w:rsidRPr="005578D4" w:rsidRDefault="00D073A5" w:rsidP="00D073A5">
      <w:pPr>
        <w:pStyle w:val="a3"/>
        <w:numPr>
          <w:ilvl w:val="0"/>
          <w:numId w:val="8"/>
        </w:numPr>
        <w:rPr>
          <w:bCs/>
          <w:iCs/>
        </w:rPr>
      </w:pPr>
      <w:r w:rsidRPr="005578D4">
        <w:t>Отметка «3» ставится, если: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5578D4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5578D4">
        <w:rPr>
          <w:bCs/>
          <w:iCs/>
        </w:rPr>
        <w:t>обучающийся</w:t>
      </w:r>
      <w:proofErr w:type="gramEnd"/>
      <w:r w:rsidRPr="005578D4">
        <w:rPr>
          <w:bCs/>
          <w:iCs/>
        </w:rPr>
        <w:t xml:space="preserve"> обладает обязательными умениями по проверяемой теме.</w:t>
      </w:r>
    </w:p>
    <w:p w:rsidR="00D073A5" w:rsidRPr="005578D4" w:rsidRDefault="00D073A5" w:rsidP="00D073A5">
      <w:pPr>
        <w:pStyle w:val="a3"/>
        <w:rPr>
          <w:b/>
          <w:iCs/>
        </w:rPr>
      </w:pPr>
      <w:r w:rsidRPr="005578D4">
        <w:rPr>
          <w:b/>
          <w:iCs/>
        </w:rPr>
        <w:t xml:space="preserve"> </w:t>
      </w:r>
      <w:r w:rsidRPr="005578D4">
        <w:rPr>
          <w:b/>
        </w:rPr>
        <w:t>Отметка «2» ставится, если: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5578D4">
        <w:rPr>
          <w:bCs/>
          <w:iCs/>
        </w:rPr>
        <w:t xml:space="preserve">допущены существенные ошибки, показавшие, что </w:t>
      </w:r>
      <w:proofErr w:type="gramStart"/>
      <w:r w:rsidRPr="005578D4">
        <w:rPr>
          <w:bCs/>
          <w:iCs/>
        </w:rPr>
        <w:t>обучающийся</w:t>
      </w:r>
      <w:proofErr w:type="gramEnd"/>
      <w:r w:rsidRPr="005578D4">
        <w:rPr>
          <w:bCs/>
          <w:iCs/>
        </w:rPr>
        <w:t xml:space="preserve"> не обладает обязательными умениями по данной теме в полной мере. </w:t>
      </w:r>
    </w:p>
    <w:p w:rsidR="00D073A5" w:rsidRPr="005578D4" w:rsidRDefault="00D073A5" w:rsidP="00D073A5">
      <w:pPr>
        <w:pStyle w:val="a3"/>
        <w:numPr>
          <w:ilvl w:val="0"/>
          <w:numId w:val="10"/>
        </w:numPr>
        <w:rPr>
          <w:bCs/>
          <w:iCs/>
        </w:rPr>
      </w:pPr>
      <w:r w:rsidRPr="005578D4">
        <w:t>Отметка «1» ставится, если: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5578D4">
        <w:rPr>
          <w:bCs/>
          <w:iCs/>
        </w:rPr>
        <w:t xml:space="preserve">работа показала полное отсутствие у </w:t>
      </w:r>
      <w:proofErr w:type="gramStart"/>
      <w:r w:rsidRPr="005578D4">
        <w:rPr>
          <w:bCs/>
          <w:iCs/>
        </w:rPr>
        <w:t>обучающегося</w:t>
      </w:r>
      <w:proofErr w:type="gramEnd"/>
      <w:r w:rsidRPr="005578D4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D073A5" w:rsidRPr="005578D4" w:rsidRDefault="00D073A5" w:rsidP="00D073A5">
      <w:pPr>
        <w:pStyle w:val="a3"/>
        <w:ind w:firstLine="540"/>
        <w:rPr>
          <w:bCs/>
          <w:iCs/>
        </w:rPr>
      </w:pPr>
      <w:r w:rsidRPr="005578D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578D4">
        <w:rPr>
          <w:bCs/>
          <w:iCs/>
        </w:rPr>
        <w:t>обучающемуся</w:t>
      </w:r>
      <w:proofErr w:type="gramEnd"/>
      <w:r w:rsidRPr="005578D4">
        <w:rPr>
          <w:bCs/>
          <w:iCs/>
        </w:rPr>
        <w:t xml:space="preserve"> дополнительно после выполнения им каких-либо других заданий. </w:t>
      </w:r>
    </w:p>
    <w:p w:rsidR="00D073A5" w:rsidRDefault="00D073A5" w:rsidP="00D073A5">
      <w:pPr>
        <w:pStyle w:val="1"/>
        <w:jc w:val="left"/>
      </w:pPr>
    </w:p>
    <w:p w:rsidR="00D073A5" w:rsidRDefault="00D073A5" w:rsidP="00D073A5">
      <w:pPr>
        <w:pStyle w:val="1"/>
        <w:jc w:val="left"/>
      </w:pPr>
    </w:p>
    <w:p w:rsidR="00D073A5" w:rsidRPr="005578D4" w:rsidRDefault="00D073A5" w:rsidP="00D073A5">
      <w:pPr>
        <w:pStyle w:val="1"/>
        <w:jc w:val="left"/>
      </w:pPr>
      <w:r w:rsidRPr="005578D4">
        <w:t>Оценка устных ответов обучающихся по математике</w:t>
      </w:r>
    </w:p>
    <w:p w:rsidR="00D073A5" w:rsidRPr="005578D4" w:rsidRDefault="00D073A5" w:rsidP="00D073A5">
      <w:pPr>
        <w:rPr>
          <w:sz w:val="24"/>
          <w:szCs w:val="24"/>
        </w:rPr>
      </w:pPr>
    </w:p>
    <w:p w:rsidR="00D073A5" w:rsidRPr="005578D4" w:rsidRDefault="00D073A5" w:rsidP="00D073A5">
      <w:pPr>
        <w:jc w:val="both"/>
        <w:rPr>
          <w:b/>
          <w:bCs/>
          <w:iCs/>
          <w:sz w:val="24"/>
          <w:szCs w:val="24"/>
        </w:rPr>
      </w:pPr>
      <w:r w:rsidRPr="005578D4">
        <w:rPr>
          <w:b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продемонстрировал знание теории ранее изученных сопутствующих тем,  сформирован</w:t>
      </w:r>
      <w:r>
        <w:rPr>
          <w:sz w:val="24"/>
          <w:szCs w:val="24"/>
        </w:rPr>
        <w:t>ное  и устойчивое  использование</w:t>
      </w:r>
      <w:r w:rsidRPr="005578D4">
        <w:rPr>
          <w:sz w:val="24"/>
          <w:szCs w:val="24"/>
        </w:rPr>
        <w:t xml:space="preserve"> при ответе умений и навыков;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отвечал самостоятельно, без наводящих вопросов учителя;</w:t>
      </w:r>
    </w:p>
    <w:p w:rsidR="00D073A5" w:rsidRPr="005578D4" w:rsidRDefault="00D073A5" w:rsidP="00D073A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возможны одна – две  неточности </w:t>
      </w:r>
      <w:proofErr w:type="gramStart"/>
      <w:r w:rsidRPr="005578D4">
        <w:rPr>
          <w:sz w:val="24"/>
          <w:szCs w:val="24"/>
        </w:rPr>
        <w:t>при</w:t>
      </w:r>
      <w:proofErr w:type="gramEnd"/>
      <w:r w:rsidRPr="005578D4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073A5" w:rsidRPr="005578D4" w:rsidRDefault="00D073A5" w:rsidP="00D073A5">
      <w:pPr>
        <w:pStyle w:val="a3"/>
      </w:pPr>
      <w:r w:rsidRPr="005578D4">
        <w:rPr>
          <w:b/>
        </w:rPr>
        <w:t>Ответ оценивается отметкой «4», если</w:t>
      </w:r>
      <w:r w:rsidRPr="005578D4">
        <w:t xml:space="preserve"> удовлетворяет в основном требованиям на оценку «5», но при этом имеет один из недостатков: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5578D4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5578D4">
        <w:rPr>
          <w:bCs/>
          <w:iCs/>
        </w:rPr>
        <w:t xml:space="preserve">допущены ошибка или более двух недочетов  при освещении второстепенных вопросов или в выкладках,  легко исправленные после замечания учителя. </w:t>
      </w:r>
    </w:p>
    <w:p w:rsidR="00D073A5" w:rsidRPr="005578D4" w:rsidRDefault="00D073A5" w:rsidP="00D073A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b/>
          <w:bCs/>
          <w:iCs/>
        </w:rPr>
      </w:pPr>
      <w:r w:rsidRPr="005578D4">
        <w:rPr>
          <w:b/>
        </w:rPr>
        <w:t>Отметка «3» ставится в следующих случаях: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5578D4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при достаточном знании теоретического материала</w:t>
      </w:r>
      <w:r>
        <w:rPr>
          <w:bCs/>
          <w:iCs/>
        </w:rPr>
        <w:t xml:space="preserve"> выявлено недостаточное формирование  </w:t>
      </w:r>
      <w:r w:rsidRPr="005578D4">
        <w:rPr>
          <w:bCs/>
          <w:iCs/>
        </w:rPr>
        <w:t xml:space="preserve"> основных умений и навыков.</w:t>
      </w:r>
    </w:p>
    <w:p w:rsidR="00D073A5" w:rsidRPr="005578D4" w:rsidRDefault="00D073A5" w:rsidP="00D073A5">
      <w:pPr>
        <w:pStyle w:val="a3"/>
        <w:rPr>
          <w:b/>
          <w:bCs/>
          <w:iCs/>
        </w:rPr>
      </w:pPr>
      <w:r w:rsidRPr="005578D4">
        <w:rPr>
          <w:b/>
          <w:bCs/>
          <w:iCs/>
        </w:rPr>
        <w:t xml:space="preserve"> </w:t>
      </w:r>
      <w:r w:rsidRPr="005578D4">
        <w:rPr>
          <w:b/>
        </w:rPr>
        <w:t>Отметка «2» ставится в следующих случаях: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5578D4">
        <w:rPr>
          <w:bCs/>
          <w:iCs/>
        </w:rPr>
        <w:t>не раскрыто основное содержание учебного материала;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D073A5" w:rsidRPr="005578D4" w:rsidRDefault="00D073A5" w:rsidP="00D073A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5578D4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073A5" w:rsidRPr="005578D4" w:rsidRDefault="00D073A5" w:rsidP="00D073A5">
      <w:pPr>
        <w:pStyle w:val="a3"/>
        <w:rPr>
          <w:b/>
          <w:bCs/>
          <w:iCs/>
        </w:rPr>
      </w:pPr>
      <w:r w:rsidRPr="005578D4">
        <w:rPr>
          <w:b/>
        </w:rPr>
        <w:t>Отметка «1» ставится, если:</w:t>
      </w:r>
    </w:p>
    <w:p w:rsidR="00D073A5" w:rsidRPr="005578D4" w:rsidRDefault="00D073A5" w:rsidP="00D073A5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073A5" w:rsidRPr="005578D4" w:rsidRDefault="00D073A5" w:rsidP="00D073A5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D073A5" w:rsidRPr="005578D4" w:rsidRDefault="00D073A5" w:rsidP="00D073A5">
      <w:pPr>
        <w:rPr>
          <w:b/>
          <w:bCs/>
          <w:sz w:val="24"/>
          <w:szCs w:val="24"/>
        </w:rPr>
      </w:pPr>
      <w:r w:rsidRPr="005578D4">
        <w:rPr>
          <w:b/>
          <w:bCs/>
          <w:sz w:val="24"/>
          <w:szCs w:val="24"/>
        </w:rPr>
        <w:t>Общая классификация ошибок.</w:t>
      </w:r>
    </w:p>
    <w:p w:rsidR="00D073A5" w:rsidRPr="005578D4" w:rsidRDefault="00D073A5" w:rsidP="00D073A5">
      <w:pPr>
        <w:jc w:val="both"/>
        <w:rPr>
          <w:sz w:val="24"/>
          <w:szCs w:val="24"/>
        </w:rPr>
      </w:pPr>
      <w:r w:rsidRPr="005578D4">
        <w:rPr>
          <w:sz w:val="24"/>
          <w:szCs w:val="24"/>
        </w:rPr>
        <w:lastRenderedPageBreak/>
        <w:t>При оценке знаний, умений и навыков учащихся следует учитывать все ошибки (грубые и негрубые) и недочёты.</w:t>
      </w:r>
    </w:p>
    <w:p w:rsidR="00D073A5" w:rsidRPr="005578D4" w:rsidRDefault="00D073A5" w:rsidP="00D073A5">
      <w:pPr>
        <w:tabs>
          <w:tab w:val="num" w:pos="2160"/>
        </w:tabs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 </w:t>
      </w:r>
      <w:proofErr w:type="gramStart"/>
      <w:r w:rsidRPr="005578D4">
        <w:rPr>
          <w:b/>
          <w:bCs/>
          <w:sz w:val="24"/>
          <w:szCs w:val="24"/>
        </w:rPr>
        <w:t xml:space="preserve">Грубыми считаются ошибки:  </w:t>
      </w:r>
      <w:r w:rsidRPr="005578D4"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незнание наименований единиц измерения;  неумение выделить в ответе главное; неумение применять знания, алгоритмы для решения задач; неумение делать выводы и обобщения, читать и строить графики, пользоваться первоисточниками, учебником и справочниками;</w:t>
      </w:r>
      <w:proofErr w:type="gramEnd"/>
      <w:r w:rsidRPr="005578D4">
        <w:rPr>
          <w:sz w:val="24"/>
          <w:szCs w:val="24"/>
        </w:rPr>
        <w:t xml:space="preserve">  потеря корня или сохранение постороннего корня;  отбрасывание без объяснений одного из них;   равнозначные им ошибки;  вычислительные ошибки, если они не являются опиской;   логические ошибки.</w:t>
      </w:r>
    </w:p>
    <w:p w:rsidR="00D073A5" w:rsidRPr="005578D4" w:rsidRDefault="00D073A5" w:rsidP="00D073A5">
      <w:pPr>
        <w:tabs>
          <w:tab w:val="left" w:pos="1530"/>
        </w:tabs>
        <w:jc w:val="both"/>
        <w:rPr>
          <w:sz w:val="24"/>
          <w:szCs w:val="24"/>
        </w:rPr>
      </w:pPr>
    </w:p>
    <w:p w:rsidR="00D073A5" w:rsidRPr="005578D4" w:rsidRDefault="00D073A5" w:rsidP="00D073A5">
      <w:pPr>
        <w:tabs>
          <w:tab w:val="left" w:pos="1530"/>
        </w:tabs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 К </w:t>
      </w:r>
      <w:r w:rsidRPr="005578D4">
        <w:rPr>
          <w:b/>
          <w:bCs/>
          <w:sz w:val="24"/>
          <w:szCs w:val="24"/>
        </w:rPr>
        <w:t>негрубым ошибкам</w:t>
      </w:r>
      <w:r w:rsidRPr="005578D4">
        <w:rPr>
          <w:sz w:val="24"/>
          <w:szCs w:val="24"/>
        </w:rPr>
        <w:t xml:space="preserve"> следует отнести:</w:t>
      </w:r>
    </w:p>
    <w:p w:rsidR="00D073A5" w:rsidRPr="005578D4" w:rsidRDefault="00D073A5" w:rsidP="00D073A5">
      <w:pPr>
        <w:widowControl w:val="0"/>
        <w:tabs>
          <w:tab w:val="num" w:pos="21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578D4">
        <w:rPr>
          <w:sz w:val="24"/>
          <w:szCs w:val="24"/>
        </w:rPr>
        <w:t>второстепенными</w:t>
      </w:r>
      <w:proofErr w:type="gramEnd"/>
      <w:r w:rsidRPr="005578D4">
        <w:rPr>
          <w:sz w:val="24"/>
          <w:szCs w:val="24"/>
        </w:rPr>
        <w:t>;</w:t>
      </w:r>
    </w:p>
    <w:p w:rsidR="00D073A5" w:rsidRPr="005578D4" w:rsidRDefault="00D073A5" w:rsidP="00D073A5">
      <w:pPr>
        <w:widowControl w:val="0"/>
        <w:tabs>
          <w:tab w:val="num" w:pos="21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неточность графика; 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578D4">
        <w:rPr>
          <w:sz w:val="24"/>
          <w:szCs w:val="24"/>
        </w:rPr>
        <w:t>второстепенными</w:t>
      </w:r>
      <w:proofErr w:type="gramEnd"/>
      <w:r w:rsidRPr="005578D4">
        <w:rPr>
          <w:sz w:val="24"/>
          <w:szCs w:val="24"/>
        </w:rPr>
        <w:t>);  нерациональные методы работы со справочной и другой литературой;  неумение решать задачи, выполнять задания в общем виде.</w:t>
      </w:r>
    </w:p>
    <w:p w:rsidR="00D073A5" w:rsidRPr="005578D4" w:rsidRDefault="00D073A5" w:rsidP="00D073A5">
      <w:pPr>
        <w:tabs>
          <w:tab w:val="num" w:pos="2160"/>
        </w:tabs>
        <w:jc w:val="both"/>
        <w:rPr>
          <w:sz w:val="24"/>
          <w:szCs w:val="24"/>
        </w:rPr>
      </w:pPr>
      <w:r w:rsidRPr="005578D4">
        <w:rPr>
          <w:sz w:val="24"/>
          <w:szCs w:val="24"/>
        </w:rPr>
        <w:t xml:space="preserve"> </w:t>
      </w:r>
      <w:r w:rsidRPr="005578D4">
        <w:rPr>
          <w:b/>
          <w:bCs/>
          <w:sz w:val="24"/>
          <w:szCs w:val="24"/>
        </w:rPr>
        <w:t>Недочетами</w:t>
      </w:r>
      <w:r w:rsidRPr="005578D4">
        <w:rPr>
          <w:sz w:val="24"/>
          <w:szCs w:val="24"/>
        </w:rPr>
        <w:t xml:space="preserve"> являются:  нерациональные приемы вычислений и преобразований;  небрежное выполнение записей, чертежей, схем, графиков.</w:t>
      </w: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proofErr w:type="gramStart"/>
      <w:r w:rsidRPr="005578D4">
        <w:rPr>
          <w:b/>
          <w:sz w:val="24"/>
          <w:szCs w:val="24"/>
        </w:rPr>
        <w:t>Учебно</w:t>
      </w:r>
      <w:proofErr w:type="spellEnd"/>
      <w:r w:rsidRPr="005578D4">
        <w:rPr>
          <w:b/>
          <w:sz w:val="24"/>
          <w:szCs w:val="24"/>
        </w:rPr>
        <w:t xml:space="preserve"> – методическое</w:t>
      </w:r>
      <w:proofErr w:type="gramEnd"/>
      <w:r w:rsidRPr="005578D4">
        <w:rPr>
          <w:b/>
          <w:sz w:val="24"/>
          <w:szCs w:val="24"/>
        </w:rPr>
        <w:t xml:space="preserve"> обеспечение программы:</w:t>
      </w:r>
    </w:p>
    <w:p w:rsidR="00D073A5" w:rsidRPr="0018245B" w:rsidRDefault="00D073A5" w:rsidP="0018245B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8245B">
        <w:rPr>
          <w:sz w:val="24"/>
          <w:szCs w:val="24"/>
        </w:rPr>
        <w:t>Учебник «Алгебра и начала математического  анализа» 10-11 классы автор А.Н. Колмогоров, А.М. Абрамов и др.  М. «Просвещение»  2009г</w:t>
      </w:r>
    </w:p>
    <w:p w:rsidR="00D073A5" w:rsidRPr="0018245B" w:rsidRDefault="00D073A5" w:rsidP="0018245B">
      <w:pPr>
        <w:pStyle w:val="a5"/>
        <w:numPr>
          <w:ilvl w:val="0"/>
          <w:numId w:val="14"/>
        </w:numPr>
        <w:rPr>
          <w:sz w:val="24"/>
          <w:szCs w:val="24"/>
        </w:rPr>
      </w:pPr>
      <w:r w:rsidRPr="0018245B">
        <w:rPr>
          <w:sz w:val="24"/>
          <w:szCs w:val="24"/>
        </w:rPr>
        <w:t>Программа для общеобразовательных учреждений  «Алгебра и начала математического анализа» 10-11 классы, М.  «Просвещение»  2009г.</w:t>
      </w:r>
    </w:p>
    <w:p w:rsidR="00D073A5" w:rsidRDefault="00D073A5" w:rsidP="0018245B">
      <w:pPr>
        <w:pStyle w:val="a5"/>
        <w:numPr>
          <w:ilvl w:val="0"/>
          <w:numId w:val="14"/>
        </w:numPr>
        <w:rPr>
          <w:sz w:val="24"/>
          <w:szCs w:val="24"/>
        </w:rPr>
      </w:pPr>
      <w:r w:rsidRPr="0018245B">
        <w:rPr>
          <w:sz w:val="24"/>
          <w:szCs w:val="24"/>
        </w:rPr>
        <w:t xml:space="preserve">Дидактический материал по алгебре и начала анализа для 10 класса автор Б.М. Ивлев, С.М. Саакян, С.И. </w:t>
      </w:r>
      <w:proofErr w:type="spellStart"/>
      <w:r w:rsidRPr="0018245B">
        <w:rPr>
          <w:sz w:val="24"/>
          <w:szCs w:val="24"/>
        </w:rPr>
        <w:t>Шварцбурд</w:t>
      </w:r>
      <w:proofErr w:type="spellEnd"/>
      <w:r w:rsidRPr="0018245B">
        <w:rPr>
          <w:sz w:val="24"/>
          <w:szCs w:val="24"/>
        </w:rPr>
        <w:t xml:space="preserve">  М. «Просвещ</w:t>
      </w:r>
      <w:r w:rsidR="0018245B">
        <w:rPr>
          <w:sz w:val="24"/>
          <w:szCs w:val="24"/>
        </w:rPr>
        <w:t>ение» 1998г</w:t>
      </w:r>
    </w:p>
    <w:p w:rsidR="0018245B" w:rsidRDefault="0018245B" w:rsidP="0018245B">
      <w:pPr>
        <w:pStyle w:val="a5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Алгебра и начала математического анализа.10 класс. Контрольные  работы в НОВОМ формате./</w:t>
      </w:r>
      <w:proofErr w:type="spellStart"/>
      <w:r>
        <w:rPr>
          <w:sz w:val="24"/>
          <w:szCs w:val="24"/>
        </w:rPr>
        <w:t>Ю.П.Дудницын</w:t>
      </w:r>
      <w:proofErr w:type="spellEnd"/>
      <w:r>
        <w:rPr>
          <w:sz w:val="24"/>
          <w:szCs w:val="24"/>
        </w:rPr>
        <w:t xml:space="preserve"> и др.- М.: Интеллект- центр, 2013.- 80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D808FD" w:rsidRPr="00D808FD" w:rsidRDefault="0018245B" w:rsidP="00D808FD">
      <w:pPr>
        <w:pStyle w:val="a5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Сборник тестовых заданий для тематического и итогового контроля. Алгебра и начала анализа. 10-11 классы./ </w:t>
      </w:r>
      <w:r w:rsidR="00D808FD">
        <w:rPr>
          <w:sz w:val="24"/>
          <w:szCs w:val="24"/>
        </w:rPr>
        <w:t xml:space="preserve">Гусева И.Л. и др.- М.: Интеллект- Центр, 2008. – 224 </w:t>
      </w:r>
      <w:proofErr w:type="gramStart"/>
      <w:r w:rsidR="00D808FD">
        <w:rPr>
          <w:sz w:val="24"/>
          <w:szCs w:val="24"/>
        </w:rPr>
        <w:t>с</w:t>
      </w:r>
      <w:proofErr w:type="gramEnd"/>
      <w:r w:rsidR="00D808FD">
        <w:rPr>
          <w:sz w:val="24"/>
          <w:szCs w:val="24"/>
        </w:rPr>
        <w:t>.</w:t>
      </w:r>
    </w:p>
    <w:p w:rsidR="00D808FD" w:rsidRDefault="00D808FD" w:rsidP="00D808F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AA2005">
        <w:rPr>
          <w:sz w:val="28"/>
          <w:szCs w:val="28"/>
        </w:rPr>
        <w:t>Контрольно- из</w:t>
      </w:r>
      <w:r>
        <w:rPr>
          <w:sz w:val="28"/>
          <w:szCs w:val="28"/>
        </w:rPr>
        <w:t>мерительные материалы. Алгебра 10  класс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А.Н. </w:t>
      </w:r>
      <w:proofErr w:type="spellStart"/>
      <w:r>
        <w:rPr>
          <w:sz w:val="28"/>
          <w:szCs w:val="28"/>
        </w:rPr>
        <w:t>Рурукин</w:t>
      </w:r>
      <w:proofErr w:type="spellEnd"/>
      <w:r>
        <w:rPr>
          <w:sz w:val="28"/>
          <w:szCs w:val="28"/>
        </w:rPr>
        <w:t xml:space="preserve">.- М.: ВАКО,2012.- 112 </w:t>
      </w:r>
      <w:r w:rsidRPr="00AA2005">
        <w:rPr>
          <w:sz w:val="28"/>
          <w:szCs w:val="28"/>
        </w:rPr>
        <w:t>с.</w:t>
      </w: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073A5" w:rsidRPr="005578D4" w:rsidRDefault="00D073A5" w:rsidP="00D073A5">
      <w:pPr>
        <w:jc w:val="center"/>
        <w:rPr>
          <w:b/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b/>
          <w:sz w:val="24"/>
          <w:szCs w:val="24"/>
          <w:u w:val="single"/>
        </w:rPr>
      </w:pPr>
    </w:p>
    <w:p w:rsidR="00D073A5" w:rsidRDefault="00D073A5" w:rsidP="00D073A5">
      <w:pPr>
        <w:jc w:val="center"/>
        <w:rPr>
          <w:b/>
          <w:sz w:val="24"/>
          <w:szCs w:val="24"/>
          <w:u w:val="single"/>
        </w:rPr>
      </w:pPr>
    </w:p>
    <w:p w:rsidR="00D073A5" w:rsidRDefault="00D073A5" w:rsidP="00D073A5">
      <w:pPr>
        <w:jc w:val="center"/>
        <w:rPr>
          <w:b/>
          <w:sz w:val="24"/>
          <w:szCs w:val="24"/>
          <w:u w:val="single"/>
        </w:rPr>
      </w:pPr>
    </w:p>
    <w:p w:rsidR="00D073A5" w:rsidRPr="00D073A5" w:rsidRDefault="00D073A5" w:rsidP="00D073A5">
      <w:pPr>
        <w:jc w:val="center"/>
        <w:rPr>
          <w:b/>
          <w:sz w:val="24"/>
          <w:szCs w:val="24"/>
          <w:u w:val="single"/>
        </w:rPr>
      </w:pPr>
      <w:r w:rsidRPr="00D073A5">
        <w:rPr>
          <w:b/>
          <w:sz w:val="24"/>
          <w:szCs w:val="24"/>
          <w:u w:val="single"/>
        </w:rPr>
        <w:t>КАЛЕНДАРНО  -  ТЕМАТИЧЕСКОЕ  ПЛАНИРОВАНИЕ</w:t>
      </w: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20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567"/>
        <w:gridCol w:w="3260"/>
        <w:gridCol w:w="724"/>
        <w:gridCol w:w="1744"/>
        <w:gridCol w:w="3344"/>
        <w:gridCol w:w="2977"/>
      </w:tblGrid>
      <w:tr w:rsidR="00D073A5" w:rsidTr="00D073A5">
        <w:tc>
          <w:tcPr>
            <w:tcW w:w="1384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№</w:t>
            </w:r>
          </w:p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67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№</w:t>
            </w:r>
          </w:p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260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4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Кол-во</w:t>
            </w:r>
          </w:p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744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3344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Требования  к уроку</w:t>
            </w:r>
          </w:p>
        </w:tc>
        <w:tc>
          <w:tcPr>
            <w:tcW w:w="2977" w:type="dxa"/>
          </w:tcPr>
          <w:p w:rsidR="00D073A5" w:rsidRPr="00043854" w:rsidRDefault="00D073A5" w:rsidP="00D073A5">
            <w:pPr>
              <w:jc w:val="center"/>
              <w:rPr>
                <w:b/>
                <w:sz w:val="28"/>
                <w:szCs w:val="28"/>
              </w:rPr>
            </w:pPr>
            <w:r w:rsidRPr="00043854">
              <w:rPr>
                <w:b/>
                <w:sz w:val="28"/>
                <w:szCs w:val="28"/>
              </w:rPr>
              <w:t>Методы, приемы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Тригонометрические функции любого угла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3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</w:t>
            </w:r>
          </w:p>
        </w:tc>
        <w:tc>
          <w:tcPr>
            <w:tcW w:w="567" w:type="dxa"/>
          </w:tcPr>
          <w:p w:rsidR="00D073A5" w:rsidRDefault="00D073A5" w:rsidP="00D073A5">
            <w:r>
              <w:t>1</w:t>
            </w:r>
          </w:p>
        </w:tc>
        <w:tc>
          <w:tcPr>
            <w:tcW w:w="3260" w:type="dxa"/>
          </w:tcPr>
          <w:p w:rsidR="00D073A5" w:rsidRDefault="00D073A5" w:rsidP="00D073A5">
            <w:r>
              <w:t>Определение синуса, косинуса, тангенса и котангенса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 w:val="restart"/>
          </w:tcPr>
          <w:p w:rsidR="00D073A5" w:rsidRDefault="00D073A5" w:rsidP="00D073A5">
            <w:r>
              <w:t xml:space="preserve">Расширить и закрепить знания и умения, связанные с тождественными преобразованиями тригонометрических функций и познакомить учащихся с их графиками. Формулы тригонометрии не требуется от учащихся их запоминание, можно пользоваться справочной литературой, учебником. Знать и уметь работать с единичной окружностью. </w:t>
            </w:r>
          </w:p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Лекция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</w:t>
            </w:r>
          </w:p>
        </w:tc>
        <w:tc>
          <w:tcPr>
            <w:tcW w:w="567" w:type="dxa"/>
          </w:tcPr>
          <w:p w:rsidR="00D073A5" w:rsidRDefault="00D073A5" w:rsidP="00D073A5">
            <w:r>
              <w:t>2</w:t>
            </w:r>
          </w:p>
        </w:tc>
        <w:tc>
          <w:tcPr>
            <w:tcW w:w="3260" w:type="dxa"/>
          </w:tcPr>
          <w:p w:rsidR="00D073A5" w:rsidRDefault="00D073A5" w:rsidP="00D073A5">
            <w:r>
              <w:t>Свойства синуса, косинуса, тангенса и котангенса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Устный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парами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</w:t>
            </w:r>
          </w:p>
        </w:tc>
        <w:tc>
          <w:tcPr>
            <w:tcW w:w="567" w:type="dxa"/>
          </w:tcPr>
          <w:p w:rsidR="00D073A5" w:rsidRDefault="00D073A5" w:rsidP="00D073A5">
            <w:r>
              <w:t>3</w:t>
            </w:r>
          </w:p>
        </w:tc>
        <w:tc>
          <w:tcPr>
            <w:tcW w:w="3260" w:type="dxa"/>
          </w:tcPr>
          <w:p w:rsidR="00D073A5" w:rsidRDefault="00D073A5" w:rsidP="00D073A5">
            <w:r>
              <w:t>Радианная мера угла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Коллективная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Основные тригонометрические формулы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5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</w:t>
            </w:r>
          </w:p>
        </w:tc>
        <w:tc>
          <w:tcPr>
            <w:tcW w:w="567" w:type="dxa"/>
          </w:tcPr>
          <w:p w:rsidR="00D073A5" w:rsidRDefault="00D073A5" w:rsidP="00D073A5">
            <w:r>
              <w:t>1</w:t>
            </w:r>
          </w:p>
        </w:tc>
        <w:tc>
          <w:tcPr>
            <w:tcW w:w="3260" w:type="dxa"/>
          </w:tcPr>
          <w:p w:rsidR="00D073A5" w:rsidRDefault="00D073A5" w:rsidP="00D073A5">
            <w:r>
              <w:t>Соотношения между тригонометрическими функциями одного и того же угла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Индивидуальный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контроль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5-6</w:t>
            </w:r>
          </w:p>
        </w:tc>
        <w:tc>
          <w:tcPr>
            <w:tcW w:w="567" w:type="dxa"/>
          </w:tcPr>
          <w:p w:rsidR="00D073A5" w:rsidRDefault="00D073A5" w:rsidP="00D073A5">
            <w:r>
              <w:t>2-3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Применение основных тригонометрических формул к преобразованию выражений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Практическая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7</w:t>
            </w:r>
          </w:p>
        </w:tc>
        <w:tc>
          <w:tcPr>
            <w:tcW w:w="567" w:type="dxa"/>
          </w:tcPr>
          <w:p w:rsidR="00D073A5" w:rsidRDefault="00D073A5" w:rsidP="00D073A5">
            <w:r>
              <w:t>4</w:t>
            </w:r>
          </w:p>
        </w:tc>
        <w:tc>
          <w:tcPr>
            <w:tcW w:w="3260" w:type="dxa"/>
          </w:tcPr>
          <w:p w:rsidR="00D073A5" w:rsidRDefault="00D073A5" w:rsidP="00D073A5">
            <w:r>
              <w:t>Формулы приведения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Наглядная информация. Индивидуальная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8</w:t>
            </w:r>
          </w:p>
        </w:tc>
        <w:tc>
          <w:tcPr>
            <w:tcW w:w="567" w:type="dxa"/>
          </w:tcPr>
          <w:p w:rsidR="00D073A5" w:rsidRDefault="00D073A5" w:rsidP="00D073A5">
            <w:r>
              <w:t>5</w:t>
            </w:r>
          </w:p>
        </w:tc>
        <w:tc>
          <w:tcPr>
            <w:tcW w:w="3260" w:type="dxa"/>
          </w:tcPr>
          <w:p w:rsidR="00D073A5" w:rsidRDefault="00D073A5" w:rsidP="00D073A5">
            <w:r>
              <w:t xml:space="preserve">Контрольная работа№1 </w:t>
            </w:r>
          </w:p>
          <w:p w:rsidR="00D073A5" w:rsidRDefault="00D073A5" w:rsidP="00D073A5">
            <w:r>
              <w:t>«</w:t>
            </w:r>
            <w:r w:rsidRPr="008767C2">
              <w:t>Основные тригонометрические формулы</w:t>
            </w:r>
            <w:r>
              <w:t>»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Формулы сложения и их следствия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5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презентация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9</w:t>
            </w:r>
          </w:p>
        </w:tc>
        <w:tc>
          <w:tcPr>
            <w:tcW w:w="567" w:type="dxa"/>
          </w:tcPr>
          <w:p w:rsidR="00D073A5" w:rsidRDefault="00D073A5" w:rsidP="00D073A5">
            <w:r>
              <w:t>1</w:t>
            </w:r>
          </w:p>
        </w:tc>
        <w:tc>
          <w:tcPr>
            <w:tcW w:w="3260" w:type="dxa"/>
          </w:tcPr>
          <w:p w:rsidR="00D073A5" w:rsidRDefault="00D073A5" w:rsidP="00D073A5">
            <w:r>
              <w:t xml:space="preserve">Формулы сложения 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Работа у доски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фронтальный опрос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10-11</w:t>
            </w:r>
          </w:p>
        </w:tc>
        <w:tc>
          <w:tcPr>
            <w:tcW w:w="567" w:type="dxa"/>
          </w:tcPr>
          <w:p w:rsidR="00D073A5" w:rsidRDefault="00D073A5" w:rsidP="00D073A5">
            <w:r>
              <w:t>2-3</w:t>
            </w:r>
          </w:p>
        </w:tc>
        <w:tc>
          <w:tcPr>
            <w:tcW w:w="3260" w:type="dxa"/>
          </w:tcPr>
          <w:p w:rsidR="00D073A5" w:rsidRDefault="00D073A5" w:rsidP="00D073A5">
            <w:r>
              <w:t>Формулы двойного угла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Коллективная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12-13</w:t>
            </w:r>
          </w:p>
        </w:tc>
        <w:tc>
          <w:tcPr>
            <w:tcW w:w="567" w:type="dxa"/>
          </w:tcPr>
          <w:p w:rsidR="00D073A5" w:rsidRDefault="00D073A5" w:rsidP="00D073A5">
            <w:r>
              <w:t>4-5</w:t>
            </w:r>
          </w:p>
        </w:tc>
        <w:tc>
          <w:tcPr>
            <w:tcW w:w="3260" w:type="dxa"/>
          </w:tcPr>
          <w:p w:rsidR="00D073A5" w:rsidRDefault="00D073A5" w:rsidP="00D073A5">
            <w:r>
              <w:t>Формулы суммы и разности тригонометрических функций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proofErr w:type="spellStart"/>
            <w:r>
              <w:t>Взаимоопрос</w:t>
            </w:r>
            <w:proofErr w:type="spellEnd"/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фронтальный опрос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Тригонометрические функции числового аргумента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3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14</w:t>
            </w:r>
          </w:p>
        </w:tc>
        <w:tc>
          <w:tcPr>
            <w:tcW w:w="567" w:type="dxa"/>
          </w:tcPr>
          <w:p w:rsidR="00D073A5" w:rsidRDefault="00D073A5" w:rsidP="00D073A5">
            <w:r>
              <w:t>1</w:t>
            </w:r>
          </w:p>
        </w:tc>
        <w:tc>
          <w:tcPr>
            <w:tcW w:w="3260" w:type="dxa"/>
          </w:tcPr>
          <w:p w:rsidR="00D073A5" w:rsidRDefault="00D073A5" w:rsidP="00D073A5">
            <w:r>
              <w:t xml:space="preserve">Синус, косинус, тангенс и </w:t>
            </w:r>
            <w:r>
              <w:lastRenderedPageBreak/>
              <w:t>котангенс</w:t>
            </w:r>
          </w:p>
        </w:tc>
        <w:tc>
          <w:tcPr>
            <w:tcW w:w="724" w:type="dxa"/>
          </w:tcPr>
          <w:p w:rsidR="00D073A5" w:rsidRDefault="00D073A5" w:rsidP="00D073A5">
            <w:r>
              <w:lastRenderedPageBreak/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3344" w:type="dxa"/>
            <w:vMerge w:val="restart"/>
          </w:tcPr>
          <w:p w:rsidR="00D073A5" w:rsidRDefault="00D073A5" w:rsidP="00D073A5">
            <w:r>
              <w:lastRenderedPageBreak/>
              <w:t xml:space="preserve">Знать  сведения о функциях и </w:t>
            </w:r>
            <w:r>
              <w:lastRenderedPageBreak/>
              <w:t>графиках,  уметь строить графики тригонометрических функций</w:t>
            </w:r>
          </w:p>
        </w:tc>
        <w:tc>
          <w:tcPr>
            <w:tcW w:w="2977" w:type="dxa"/>
          </w:tcPr>
          <w:p w:rsidR="00D073A5" w:rsidRDefault="00D073A5" w:rsidP="00D073A5">
            <w:r>
              <w:lastRenderedPageBreak/>
              <w:t>Работа группами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15-16</w:t>
            </w:r>
          </w:p>
        </w:tc>
        <w:tc>
          <w:tcPr>
            <w:tcW w:w="567" w:type="dxa"/>
          </w:tcPr>
          <w:p w:rsidR="00D073A5" w:rsidRDefault="00D073A5" w:rsidP="00D073A5">
            <w:r>
              <w:t>2-3</w:t>
            </w:r>
          </w:p>
        </w:tc>
        <w:tc>
          <w:tcPr>
            <w:tcW w:w="3260" w:type="dxa"/>
          </w:tcPr>
          <w:p w:rsidR="00D073A5" w:rsidRDefault="00D073A5" w:rsidP="00D073A5">
            <w:r>
              <w:t>Тригонометрические функции и их графики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Устный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Наглядная информация. Презентация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Основные свойства функции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12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  <w:vMerge w:val="restart"/>
          </w:tcPr>
          <w:p w:rsidR="00D073A5" w:rsidRDefault="00D073A5" w:rsidP="00D073A5">
            <w:r>
              <w:t xml:space="preserve">Знать  сведения о функциях и графиках, знать новые </w:t>
            </w:r>
            <w:proofErr w:type="gramStart"/>
            <w:r>
              <w:t>понятия</w:t>
            </w:r>
            <w:proofErr w:type="gramEnd"/>
            <w:r>
              <w:t xml:space="preserve"> связанные с исследованием функций (экстремумы, периодичность), и общую схему исследования. Уметь применять знания на практик</w:t>
            </w:r>
            <w:proofErr w:type="gramStart"/>
            <w:r>
              <w:t>е(</w:t>
            </w:r>
            <w:proofErr w:type="gramEnd"/>
            <w:r>
              <w:t>при исследовании функции).</w:t>
            </w:r>
          </w:p>
          <w:p w:rsidR="00D073A5" w:rsidRDefault="00D073A5" w:rsidP="00D073A5">
            <w:r>
              <w:t>Уметь построить график и исследовать функцию</w:t>
            </w:r>
          </w:p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17-18</w:t>
            </w:r>
          </w:p>
        </w:tc>
        <w:tc>
          <w:tcPr>
            <w:tcW w:w="567" w:type="dxa"/>
          </w:tcPr>
          <w:p w:rsidR="00D073A5" w:rsidRDefault="00D073A5" w:rsidP="00D073A5">
            <w:r>
              <w:t>1-2</w:t>
            </w:r>
          </w:p>
        </w:tc>
        <w:tc>
          <w:tcPr>
            <w:tcW w:w="3260" w:type="dxa"/>
          </w:tcPr>
          <w:p w:rsidR="00D073A5" w:rsidRDefault="00D073A5" w:rsidP="00D073A5">
            <w:r>
              <w:t>Функции и их графики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работа, работа парами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19</w:t>
            </w:r>
          </w:p>
        </w:tc>
        <w:tc>
          <w:tcPr>
            <w:tcW w:w="567" w:type="dxa"/>
          </w:tcPr>
          <w:p w:rsidR="00D073A5" w:rsidRDefault="00D073A5" w:rsidP="00D073A5">
            <w:r>
              <w:t>3</w:t>
            </w:r>
          </w:p>
        </w:tc>
        <w:tc>
          <w:tcPr>
            <w:tcW w:w="3260" w:type="dxa"/>
          </w:tcPr>
          <w:p w:rsidR="00D073A5" w:rsidRDefault="00D073A5" w:rsidP="00D073A5">
            <w:r>
              <w:t>Четные и нечетные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 с учебником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20</w:t>
            </w:r>
          </w:p>
        </w:tc>
        <w:tc>
          <w:tcPr>
            <w:tcW w:w="567" w:type="dxa"/>
          </w:tcPr>
          <w:p w:rsidR="00D073A5" w:rsidRDefault="00D073A5" w:rsidP="00D073A5">
            <w:r>
              <w:t>4</w:t>
            </w:r>
          </w:p>
        </w:tc>
        <w:tc>
          <w:tcPr>
            <w:tcW w:w="3260" w:type="dxa"/>
          </w:tcPr>
          <w:p w:rsidR="00D073A5" w:rsidRDefault="00D073A5" w:rsidP="00D073A5">
            <w:r>
              <w:t>Периодичность тригонометрических функций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Работа у доски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коллективная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21-22</w:t>
            </w:r>
          </w:p>
        </w:tc>
        <w:tc>
          <w:tcPr>
            <w:tcW w:w="567" w:type="dxa"/>
          </w:tcPr>
          <w:p w:rsidR="00D073A5" w:rsidRDefault="00D073A5" w:rsidP="00D073A5">
            <w:r>
              <w:t>5-6</w:t>
            </w:r>
          </w:p>
        </w:tc>
        <w:tc>
          <w:tcPr>
            <w:tcW w:w="3260" w:type="dxa"/>
          </w:tcPr>
          <w:p w:rsidR="00D073A5" w:rsidRDefault="00D073A5" w:rsidP="00D073A5">
            <w:r>
              <w:t>Возрастание и убывание функций. Экстремумы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передача информации с помощью практической деятельности, парная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23-25</w:t>
            </w:r>
          </w:p>
        </w:tc>
        <w:tc>
          <w:tcPr>
            <w:tcW w:w="567" w:type="dxa"/>
          </w:tcPr>
          <w:p w:rsidR="00D073A5" w:rsidRDefault="00D073A5" w:rsidP="00D073A5">
            <w:r>
              <w:t>7-9</w:t>
            </w:r>
          </w:p>
        </w:tc>
        <w:tc>
          <w:tcPr>
            <w:tcW w:w="3260" w:type="dxa"/>
          </w:tcPr>
          <w:p w:rsidR="00D073A5" w:rsidRDefault="00D073A5" w:rsidP="00D073A5">
            <w:r>
              <w:t>Исследование функций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Самоконтроль</w:t>
            </w:r>
          </w:p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Наглядная передача информации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26</w:t>
            </w:r>
          </w:p>
        </w:tc>
        <w:tc>
          <w:tcPr>
            <w:tcW w:w="567" w:type="dxa"/>
          </w:tcPr>
          <w:p w:rsidR="00D073A5" w:rsidRDefault="00D073A5" w:rsidP="00D073A5">
            <w:r>
              <w:t>10</w:t>
            </w:r>
          </w:p>
        </w:tc>
        <w:tc>
          <w:tcPr>
            <w:tcW w:w="3260" w:type="dxa"/>
          </w:tcPr>
          <w:p w:rsidR="00D073A5" w:rsidRDefault="00D073A5" w:rsidP="00D073A5">
            <w:r>
              <w:t>Свойства тригонометрических функций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27</w:t>
            </w:r>
          </w:p>
        </w:tc>
        <w:tc>
          <w:tcPr>
            <w:tcW w:w="567" w:type="dxa"/>
          </w:tcPr>
          <w:p w:rsidR="00D073A5" w:rsidRDefault="00D073A5" w:rsidP="00D073A5">
            <w:r>
              <w:t>11</w:t>
            </w:r>
          </w:p>
        </w:tc>
        <w:tc>
          <w:tcPr>
            <w:tcW w:w="3260" w:type="dxa"/>
          </w:tcPr>
          <w:p w:rsidR="00D073A5" w:rsidRDefault="00D073A5" w:rsidP="00D073A5">
            <w:r>
              <w:t>Гармонические колебания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Коллективная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28</w:t>
            </w:r>
          </w:p>
        </w:tc>
        <w:tc>
          <w:tcPr>
            <w:tcW w:w="567" w:type="dxa"/>
          </w:tcPr>
          <w:p w:rsidR="00D073A5" w:rsidRDefault="00D073A5" w:rsidP="00D073A5">
            <w:r>
              <w:t>12</w:t>
            </w:r>
          </w:p>
        </w:tc>
        <w:tc>
          <w:tcPr>
            <w:tcW w:w="3260" w:type="dxa"/>
          </w:tcPr>
          <w:p w:rsidR="00D073A5" w:rsidRDefault="00D073A5" w:rsidP="00D073A5">
            <w:r>
              <w:t>Контрольная работа № 2</w:t>
            </w:r>
          </w:p>
          <w:p w:rsidR="00D073A5" w:rsidRDefault="00D073A5" w:rsidP="00D073A5">
            <w:r>
              <w:t>«</w:t>
            </w:r>
            <w:r w:rsidRPr="008767C2">
              <w:t>Основные свойства функции»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Инструктаж по подготовке к контрольной работе.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Решение тригонометрических уравнений и неравенств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11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  <w:vMerge w:val="restart"/>
          </w:tcPr>
          <w:p w:rsidR="00D073A5" w:rsidRDefault="00D073A5" w:rsidP="00D073A5">
            <w:r>
              <w:t xml:space="preserve">Сформировать умение решать простейшие тригонометрические уравнения и познакомиться с некоторыми приемами решения тригонометрических уравнений с использованием единичной окружности. Знать свойства тригонометрических функций. </w:t>
            </w:r>
            <w:proofErr w:type="gramStart"/>
            <w:r>
              <w:t>Отработка</w:t>
            </w:r>
            <w:proofErr w:type="gramEnd"/>
            <w:r>
              <w:t xml:space="preserve"> каких – либо специальных приемов решения более сложных примеров не предусматривается. </w:t>
            </w:r>
            <w:proofErr w:type="gramStart"/>
            <w:r>
              <w:t>Материал, касающийся тригонометрических неравенств и систем уравнений не является</w:t>
            </w:r>
            <w:proofErr w:type="gramEnd"/>
            <w:r>
              <w:t xml:space="preserve"> обязательным.</w:t>
            </w:r>
          </w:p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29-30</w:t>
            </w:r>
          </w:p>
        </w:tc>
        <w:tc>
          <w:tcPr>
            <w:tcW w:w="567" w:type="dxa"/>
          </w:tcPr>
          <w:p w:rsidR="00D073A5" w:rsidRDefault="00D073A5" w:rsidP="00D073A5">
            <w:r>
              <w:t>1-2</w:t>
            </w:r>
          </w:p>
        </w:tc>
        <w:tc>
          <w:tcPr>
            <w:tcW w:w="3260" w:type="dxa"/>
          </w:tcPr>
          <w:p w:rsidR="00D073A5" w:rsidRDefault="00D073A5" w:rsidP="00D073A5">
            <w:r>
              <w:t>Арксинус, арккосинус, арккотангенс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31-32</w:t>
            </w:r>
          </w:p>
        </w:tc>
        <w:tc>
          <w:tcPr>
            <w:tcW w:w="567" w:type="dxa"/>
          </w:tcPr>
          <w:p w:rsidR="00D073A5" w:rsidRDefault="00D073A5" w:rsidP="00D073A5">
            <w:r>
              <w:t>3-4</w:t>
            </w:r>
          </w:p>
        </w:tc>
        <w:tc>
          <w:tcPr>
            <w:tcW w:w="3260" w:type="dxa"/>
          </w:tcPr>
          <w:p w:rsidR="00D073A5" w:rsidRDefault="00D073A5" w:rsidP="00D073A5">
            <w:r>
              <w:t>Решение простейших тригонометрических уравнений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Работа группами,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33-34</w:t>
            </w:r>
          </w:p>
        </w:tc>
        <w:tc>
          <w:tcPr>
            <w:tcW w:w="567" w:type="dxa"/>
          </w:tcPr>
          <w:p w:rsidR="00D073A5" w:rsidRDefault="00D073A5" w:rsidP="00D073A5">
            <w:r>
              <w:t>5-6</w:t>
            </w:r>
          </w:p>
        </w:tc>
        <w:tc>
          <w:tcPr>
            <w:tcW w:w="3260" w:type="dxa"/>
          </w:tcPr>
          <w:p w:rsidR="00D073A5" w:rsidRDefault="00D073A5" w:rsidP="00D073A5">
            <w:r>
              <w:t>Решение простейших тригонометрических неравенств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Работа по образцу, индивидуальная работа,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35-36</w:t>
            </w:r>
          </w:p>
        </w:tc>
        <w:tc>
          <w:tcPr>
            <w:tcW w:w="567" w:type="dxa"/>
          </w:tcPr>
          <w:p w:rsidR="00D073A5" w:rsidRDefault="00D073A5" w:rsidP="00D073A5">
            <w:r>
              <w:t>7-8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Примеры решения тригонометрических уравнений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и индивидуальная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37-38</w:t>
            </w:r>
          </w:p>
        </w:tc>
        <w:tc>
          <w:tcPr>
            <w:tcW w:w="567" w:type="dxa"/>
          </w:tcPr>
          <w:p w:rsidR="00D073A5" w:rsidRDefault="00D073A5" w:rsidP="00D073A5">
            <w:r>
              <w:t>9-10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Примеры решения тригонометрических систем уравнений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Индивидуальный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Фронтальная и индивидуальная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39</w:t>
            </w:r>
          </w:p>
        </w:tc>
        <w:tc>
          <w:tcPr>
            <w:tcW w:w="567" w:type="dxa"/>
          </w:tcPr>
          <w:p w:rsidR="00D073A5" w:rsidRDefault="00D073A5" w:rsidP="00D073A5">
            <w:r>
              <w:t>11</w:t>
            </w:r>
          </w:p>
        </w:tc>
        <w:tc>
          <w:tcPr>
            <w:tcW w:w="3260" w:type="dxa"/>
          </w:tcPr>
          <w:p w:rsidR="00D073A5" w:rsidRDefault="00D073A5" w:rsidP="00D073A5">
            <w:r>
              <w:t>Контрольная работа№.3</w:t>
            </w:r>
          </w:p>
          <w:p w:rsidR="00D073A5" w:rsidRDefault="00D073A5" w:rsidP="00D073A5">
            <w:r w:rsidRPr="002C2CE2">
              <w:rPr>
                <w:b/>
              </w:rPr>
              <w:t>«</w:t>
            </w:r>
            <w:r w:rsidRPr="008767C2">
              <w:t xml:space="preserve">Решение </w:t>
            </w:r>
            <w:proofErr w:type="spellStart"/>
            <w:proofErr w:type="gramStart"/>
            <w:r w:rsidRPr="008767C2">
              <w:t>тригономе</w:t>
            </w:r>
            <w:r>
              <w:t>-</w:t>
            </w:r>
            <w:r w:rsidRPr="008767C2">
              <w:t>трических</w:t>
            </w:r>
            <w:proofErr w:type="spellEnd"/>
            <w:proofErr w:type="gramEnd"/>
            <w:r w:rsidRPr="008767C2">
              <w:t xml:space="preserve"> уравнений и неравенств</w:t>
            </w:r>
            <w:r w:rsidRPr="002C2CE2">
              <w:rPr>
                <w:b/>
              </w:rPr>
              <w:t>»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Инструктаж по подготовке к контрольной работе.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Производная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12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40-41</w:t>
            </w:r>
          </w:p>
        </w:tc>
        <w:tc>
          <w:tcPr>
            <w:tcW w:w="567" w:type="dxa"/>
          </w:tcPr>
          <w:p w:rsidR="00D073A5" w:rsidRDefault="00D073A5" w:rsidP="00D073A5">
            <w:r>
              <w:t>1-2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Приращение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Лекция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42</w:t>
            </w:r>
          </w:p>
        </w:tc>
        <w:tc>
          <w:tcPr>
            <w:tcW w:w="567" w:type="dxa"/>
          </w:tcPr>
          <w:p w:rsidR="00D073A5" w:rsidRDefault="00D073A5" w:rsidP="00D073A5">
            <w:r>
              <w:t>3</w:t>
            </w:r>
          </w:p>
        </w:tc>
        <w:tc>
          <w:tcPr>
            <w:tcW w:w="3260" w:type="dxa"/>
          </w:tcPr>
          <w:p w:rsidR="00D073A5" w:rsidRDefault="00D073A5" w:rsidP="00D073A5">
            <w:r>
              <w:t>Понятие о производной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3344" w:type="dxa"/>
          </w:tcPr>
          <w:p w:rsidR="00D073A5" w:rsidRDefault="00D073A5" w:rsidP="00D073A5">
            <w:r>
              <w:lastRenderedPageBreak/>
              <w:t>Знать понятие производной</w:t>
            </w:r>
          </w:p>
        </w:tc>
        <w:tc>
          <w:tcPr>
            <w:tcW w:w="2977" w:type="dxa"/>
          </w:tcPr>
          <w:p w:rsidR="00D073A5" w:rsidRDefault="00D073A5" w:rsidP="00D073A5">
            <w:r>
              <w:t>Работа с учебником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43</w:t>
            </w:r>
          </w:p>
        </w:tc>
        <w:tc>
          <w:tcPr>
            <w:tcW w:w="567" w:type="dxa"/>
          </w:tcPr>
          <w:p w:rsidR="00D073A5" w:rsidRDefault="00D073A5" w:rsidP="00D073A5">
            <w:r>
              <w:t>4</w:t>
            </w:r>
          </w:p>
        </w:tc>
        <w:tc>
          <w:tcPr>
            <w:tcW w:w="3260" w:type="dxa"/>
          </w:tcPr>
          <w:p w:rsidR="00D073A5" w:rsidRDefault="00D073A5" w:rsidP="00D073A5">
            <w:r>
              <w:t>Понятие о непрерывности и предельном переходе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Работа у доски</w:t>
            </w:r>
          </w:p>
        </w:tc>
        <w:tc>
          <w:tcPr>
            <w:tcW w:w="3344" w:type="dxa"/>
          </w:tcPr>
          <w:p w:rsidR="00D073A5" w:rsidRDefault="00D073A5" w:rsidP="00D073A5">
            <w:r>
              <w:t>Формировать понятие предела функции, доказательство теорем не обязательно</w:t>
            </w:r>
          </w:p>
        </w:tc>
        <w:tc>
          <w:tcPr>
            <w:tcW w:w="2977" w:type="dxa"/>
          </w:tcPr>
          <w:p w:rsidR="00D073A5" w:rsidRDefault="00D073A5" w:rsidP="00D073A5">
            <w:r>
              <w:t>Лекция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44-46</w:t>
            </w:r>
          </w:p>
        </w:tc>
        <w:tc>
          <w:tcPr>
            <w:tcW w:w="567" w:type="dxa"/>
          </w:tcPr>
          <w:p w:rsidR="00D073A5" w:rsidRDefault="00D073A5" w:rsidP="00D073A5">
            <w:r>
              <w:t>5-7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Правило вычисления производных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  <w:vMerge w:val="restart"/>
          </w:tcPr>
          <w:p w:rsidR="00D073A5" w:rsidRPr="00507803" w:rsidRDefault="00D073A5" w:rsidP="00D073A5">
            <w:r>
              <w:t xml:space="preserve">Знать правила вычисления производной (рассматривается только одна теорема о производной суммы, остальные принимаются без доказательства).  Уметь применять эти теоремы в несложных случаях. Знать и применять формулу сложной функции </w:t>
            </w:r>
            <w:r w:rsidRPr="002C2CE2">
              <w:rPr>
                <w:lang w:val="en-US"/>
              </w:rPr>
              <w:t>f</w:t>
            </w:r>
            <w:r w:rsidRPr="00507803">
              <w:t xml:space="preserve"> (</w:t>
            </w:r>
            <w:proofErr w:type="spellStart"/>
            <w:r>
              <w:t>кх</w:t>
            </w:r>
            <w:proofErr w:type="spellEnd"/>
            <w:r>
              <w:t xml:space="preserve"> + в</w:t>
            </w:r>
            <w:r w:rsidRPr="00507803">
              <w:t>)</w:t>
            </w:r>
          </w:p>
        </w:tc>
        <w:tc>
          <w:tcPr>
            <w:tcW w:w="2977" w:type="dxa"/>
          </w:tcPr>
          <w:p w:rsidR="00D073A5" w:rsidRDefault="00D073A5" w:rsidP="00D073A5">
            <w:r>
              <w:t>Работа по таблице, Объяснение материала учащимися, работа группами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47</w:t>
            </w:r>
          </w:p>
        </w:tc>
        <w:tc>
          <w:tcPr>
            <w:tcW w:w="567" w:type="dxa"/>
          </w:tcPr>
          <w:p w:rsidR="00D073A5" w:rsidRDefault="00D073A5" w:rsidP="00D073A5">
            <w:r>
              <w:t>8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Производная сложной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Беседа, дифференцированные задания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48-50</w:t>
            </w:r>
          </w:p>
        </w:tc>
        <w:tc>
          <w:tcPr>
            <w:tcW w:w="567" w:type="dxa"/>
          </w:tcPr>
          <w:p w:rsidR="00D073A5" w:rsidRDefault="00D073A5" w:rsidP="00D073A5">
            <w:r>
              <w:t>9-11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Производные тригонометрических функций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</w:t>
            </w:r>
          </w:p>
          <w:p w:rsidR="00D073A5" w:rsidRDefault="00D073A5" w:rsidP="00D073A5">
            <w:r>
              <w:t>Тест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учебником, парами, дифференцированные задания, взаимоконтроль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51</w:t>
            </w:r>
          </w:p>
        </w:tc>
        <w:tc>
          <w:tcPr>
            <w:tcW w:w="567" w:type="dxa"/>
          </w:tcPr>
          <w:p w:rsidR="00D073A5" w:rsidRDefault="00D073A5" w:rsidP="00D073A5">
            <w:r>
              <w:t>12</w:t>
            </w:r>
          </w:p>
        </w:tc>
        <w:tc>
          <w:tcPr>
            <w:tcW w:w="3260" w:type="dxa"/>
          </w:tcPr>
          <w:p w:rsidR="00D073A5" w:rsidRDefault="00D073A5" w:rsidP="00D073A5">
            <w:r>
              <w:t>Контрольная работа№4</w:t>
            </w:r>
          </w:p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«</w:t>
            </w:r>
            <w:r w:rsidRPr="008767C2">
              <w:t>Производная»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Инструктаж по подготовке к работе.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Применение непрерывности и производной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6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52-53</w:t>
            </w:r>
          </w:p>
        </w:tc>
        <w:tc>
          <w:tcPr>
            <w:tcW w:w="567" w:type="dxa"/>
          </w:tcPr>
          <w:p w:rsidR="00D073A5" w:rsidRDefault="00D073A5" w:rsidP="00D073A5">
            <w:r>
              <w:t>1-2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Применение непрерывности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Индивидуальная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Работа с учебником. Фронтальный опрос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54-55</w:t>
            </w:r>
          </w:p>
        </w:tc>
        <w:tc>
          <w:tcPr>
            <w:tcW w:w="567" w:type="dxa"/>
          </w:tcPr>
          <w:p w:rsidR="00D073A5" w:rsidRDefault="00D073A5" w:rsidP="00D073A5">
            <w:r>
              <w:t>3-4</w:t>
            </w:r>
          </w:p>
        </w:tc>
        <w:tc>
          <w:tcPr>
            <w:tcW w:w="3260" w:type="dxa"/>
          </w:tcPr>
          <w:p w:rsidR="00D073A5" w:rsidRDefault="00D073A5" w:rsidP="00D073A5">
            <w:r>
              <w:t>Касательная к графику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</w:tc>
        <w:tc>
          <w:tcPr>
            <w:tcW w:w="3344" w:type="dxa"/>
          </w:tcPr>
          <w:p w:rsidR="00D073A5" w:rsidRDefault="00D073A5" w:rsidP="00D073A5">
            <w:proofErr w:type="gramStart"/>
            <w:r>
              <w:t>Нахождении</w:t>
            </w:r>
            <w:proofErr w:type="gramEnd"/>
            <w:r>
              <w:t xml:space="preserve"> тангенса угла наклона</w:t>
            </w:r>
          </w:p>
        </w:tc>
        <w:tc>
          <w:tcPr>
            <w:tcW w:w="2977" w:type="dxa"/>
          </w:tcPr>
          <w:p w:rsidR="00D073A5" w:rsidRDefault="00D073A5" w:rsidP="00D073A5">
            <w:r>
              <w:t>Работа с учебником. Иллюстрация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56-57</w:t>
            </w:r>
          </w:p>
        </w:tc>
        <w:tc>
          <w:tcPr>
            <w:tcW w:w="567" w:type="dxa"/>
          </w:tcPr>
          <w:p w:rsidR="00D073A5" w:rsidRDefault="00D073A5" w:rsidP="00D073A5">
            <w:r>
              <w:t>5-6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Производная в физике и технике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Взаимоконтроль</w:t>
            </w:r>
          </w:p>
        </w:tc>
        <w:tc>
          <w:tcPr>
            <w:tcW w:w="3344" w:type="dxa"/>
          </w:tcPr>
          <w:p w:rsidR="00D073A5" w:rsidRDefault="00D073A5" w:rsidP="00D073A5">
            <w:r>
              <w:t>Дается в ознакомительном порядке</w:t>
            </w:r>
          </w:p>
        </w:tc>
        <w:tc>
          <w:tcPr>
            <w:tcW w:w="2977" w:type="dxa"/>
          </w:tcPr>
          <w:p w:rsidR="00D073A5" w:rsidRDefault="00D073A5" w:rsidP="00D073A5">
            <w:r>
              <w:t>Лекция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Применение производной к исследованию функции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12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  <w:vMerge w:val="restart"/>
          </w:tcPr>
          <w:p w:rsidR="00D073A5" w:rsidRDefault="00D073A5" w:rsidP="00D073A5">
            <w:r>
              <w:t>Ознакомить с простейшими методами дифференциального исчисления и выработать умение применять их для исследования функций и построение графиков. Уметь находить промежутки возрастания и убывания, экстремумы, с применением производной.</w:t>
            </w:r>
          </w:p>
          <w:p w:rsidR="00D073A5" w:rsidRDefault="00D073A5" w:rsidP="00D073A5">
            <w:r>
              <w:t>Уметь решать разнообразные задачи, связанные  с использованием производной для исследования функции.</w:t>
            </w:r>
          </w:p>
        </w:tc>
        <w:tc>
          <w:tcPr>
            <w:tcW w:w="2977" w:type="dxa"/>
          </w:tcPr>
          <w:p w:rsidR="00D073A5" w:rsidRDefault="00D073A5" w:rsidP="00D073A5"/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58-60</w:t>
            </w:r>
          </w:p>
        </w:tc>
        <w:tc>
          <w:tcPr>
            <w:tcW w:w="567" w:type="dxa"/>
          </w:tcPr>
          <w:p w:rsidR="00D073A5" w:rsidRDefault="00D073A5" w:rsidP="00D073A5">
            <w:r>
              <w:t>1-3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Признак возрастания (убывания)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Фронтальный опрос</w:t>
            </w:r>
          </w:p>
          <w:p w:rsidR="00D073A5" w:rsidRDefault="00D073A5" w:rsidP="00D073A5"/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Наглядная информация, фронтальный опрос,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61-63</w:t>
            </w:r>
          </w:p>
        </w:tc>
        <w:tc>
          <w:tcPr>
            <w:tcW w:w="567" w:type="dxa"/>
          </w:tcPr>
          <w:p w:rsidR="00D073A5" w:rsidRDefault="00D073A5" w:rsidP="00D073A5">
            <w:r>
              <w:t>4-6</w:t>
            </w:r>
          </w:p>
        </w:tc>
        <w:tc>
          <w:tcPr>
            <w:tcW w:w="3260" w:type="dxa"/>
          </w:tcPr>
          <w:p w:rsidR="00D073A5" w:rsidRDefault="00D073A5" w:rsidP="00D073A5">
            <w:r>
              <w:t>Критические точки функции, максимумы и минимумы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Словесная передача информации,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64-66</w:t>
            </w:r>
          </w:p>
        </w:tc>
        <w:tc>
          <w:tcPr>
            <w:tcW w:w="567" w:type="dxa"/>
          </w:tcPr>
          <w:p w:rsidR="00D073A5" w:rsidRDefault="00D073A5" w:rsidP="00D073A5">
            <w:r>
              <w:t>7-9</w:t>
            </w:r>
          </w:p>
        </w:tc>
        <w:tc>
          <w:tcPr>
            <w:tcW w:w="3260" w:type="dxa"/>
          </w:tcPr>
          <w:p w:rsidR="00D073A5" w:rsidRDefault="00D073A5" w:rsidP="00D073A5">
            <w:r>
              <w:t>Примеры применения производной к исследованию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3</w:t>
            </w:r>
          </w:p>
        </w:tc>
        <w:tc>
          <w:tcPr>
            <w:tcW w:w="1744" w:type="dxa"/>
          </w:tcPr>
          <w:p w:rsidR="00D073A5" w:rsidRDefault="00D073A5" w:rsidP="00D073A5">
            <w:r>
              <w:t>Самостоятельная работа (ЕГЭ)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Коллективная работа, работа группами, работа с консультантами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67-68</w:t>
            </w:r>
          </w:p>
        </w:tc>
        <w:tc>
          <w:tcPr>
            <w:tcW w:w="567" w:type="dxa"/>
          </w:tcPr>
          <w:p w:rsidR="00D073A5" w:rsidRDefault="00D073A5" w:rsidP="00D073A5">
            <w:r>
              <w:t>10-11</w:t>
            </w:r>
          </w:p>
        </w:tc>
        <w:tc>
          <w:tcPr>
            <w:tcW w:w="3260" w:type="dxa"/>
          </w:tcPr>
          <w:p w:rsidR="00D073A5" w:rsidRDefault="00D073A5" w:rsidP="00D073A5">
            <w:r>
              <w:t>Наибольшее и наименьшее значение функции</w:t>
            </w:r>
          </w:p>
        </w:tc>
        <w:tc>
          <w:tcPr>
            <w:tcW w:w="724" w:type="dxa"/>
          </w:tcPr>
          <w:p w:rsidR="00D073A5" w:rsidRDefault="00D073A5" w:rsidP="00D073A5">
            <w:r>
              <w:t>2</w:t>
            </w:r>
          </w:p>
        </w:tc>
        <w:tc>
          <w:tcPr>
            <w:tcW w:w="1744" w:type="dxa"/>
          </w:tcPr>
          <w:p w:rsidR="00D073A5" w:rsidRDefault="00D073A5" w:rsidP="00D073A5">
            <w:r>
              <w:t>Взаимопроверка</w:t>
            </w:r>
          </w:p>
        </w:tc>
        <w:tc>
          <w:tcPr>
            <w:tcW w:w="3344" w:type="dxa"/>
            <w:vMerge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>Словесная передача информации, индивидуальная работа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69</w:t>
            </w:r>
          </w:p>
        </w:tc>
        <w:tc>
          <w:tcPr>
            <w:tcW w:w="567" w:type="dxa"/>
          </w:tcPr>
          <w:p w:rsidR="00D073A5" w:rsidRDefault="00D073A5" w:rsidP="00D073A5">
            <w:r>
              <w:t>12</w:t>
            </w:r>
          </w:p>
        </w:tc>
        <w:tc>
          <w:tcPr>
            <w:tcW w:w="3260" w:type="dxa"/>
          </w:tcPr>
          <w:p w:rsidR="00D073A5" w:rsidRDefault="00D073A5" w:rsidP="00D073A5">
            <w:r>
              <w:t>Контрольная работа № 5</w:t>
            </w:r>
          </w:p>
          <w:p w:rsidR="00D073A5" w:rsidRDefault="00D073A5" w:rsidP="00D073A5">
            <w:r w:rsidRPr="008767C2">
              <w:t>«Применение производной к исследованию функции</w:t>
            </w:r>
            <w:r>
              <w:t>»</w:t>
            </w:r>
          </w:p>
        </w:tc>
        <w:tc>
          <w:tcPr>
            <w:tcW w:w="724" w:type="dxa"/>
          </w:tcPr>
          <w:p w:rsidR="00D073A5" w:rsidRDefault="00D073A5" w:rsidP="00D073A5">
            <w: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Инструктаж по подготовке к контрольной работе.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>
            <w:r>
              <w:t>70</w:t>
            </w:r>
          </w:p>
        </w:tc>
        <w:tc>
          <w:tcPr>
            <w:tcW w:w="567" w:type="dxa"/>
          </w:tcPr>
          <w:p w:rsidR="00D073A5" w:rsidRDefault="00D073A5" w:rsidP="00D073A5">
            <w:r>
              <w:t>1</w:t>
            </w:r>
          </w:p>
        </w:tc>
        <w:tc>
          <w:tcPr>
            <w:tcW w:w="3260" w:type="dxa"/>
          </w:tcPr>
          <w:p w:rsidR="00D073A5" w:rsidRPr="008767C2" w:rsidRDefault="00D073A5" w:rsidP="00D073A5">
            <w:r w:rsidRPr="008767C2">
              <w:t>Контрольная работа №6</w:t>
            </w:r>
            <w:r>
              <w:t xml:space="preserve"> за курс 10 класса</w:t>
            </w:r>
          </w:p>
        </w:tc>
        <w:tc>
          <w:tcPr>
            <w:tcW w:w="724" w:type="dxa"/>
          </w:tcPr>
          <w:p w:rsidR="00D073A5" w:rsidRPr="002C2CE2" w:rsidRDefault="00D073A5" w:rsidP="00D073A5">
            <w:pPr>
              <w:rPr>
                <w:b/>
              </w:rPr>
            </w:pPr>
            <w:r w:rsidRPr="002C2CE2">
              <w:rPr>
                <w:b/>
              </w:rPr>
              <w:t>1</w:t>
            </w:r>
          </w:p>
        </w:tc>
        <w:tc>
          <w:tcPr>
            <w:tcW w:w="1744" w:type="dxa"/>
          </w:tcPr>
          <w:p w:rsidR="00D073A5" w:rsidRDefault="00D073A5" w:rsidP="00D073A5">
            <w:r>
              <w:t>Контрольная работа</w:t>
            </w:r>
          </w:p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>
            <w:r>
              <w:t xml:space="preserve">Инструктаж по подготовке к контрольной работе. </w:t>
            </w:r>
          </w:p>
        </w:tc>
      </w:tr>
      <w:tr w:rsidR="00D073A5" w:rsidTr="00D073A5">
        <w:tc>
          <w:tcPr>
            <w:tcW w:w="1384" w:type="dxa"/>
          </w:tcPr>
          <w:p w:rsidR="00D073A5" w:rsidRDefault="00D073A5" w:rsidP="00D073A5"/>
        </w:tc>
        <w:tc>
          <w:tcPr>
            <w:tcW w:w="709" w:type="dxa"/>
          </w:tcPr>
          <w:p w:rsidR="00D073A5" w:rsidRDefault="00D073A5" w:rsidP="00D073A5"/>
        </w:tc>
        <w:tc>
          <w:tcPr>
            <w:tcW w:w="567" w:type="dxa"/>
          </w:tcPr>
          <w:p w:rsidR="00D073A5" w:rsidRDefault="00D073A5" w:rsidP="00D073A5"/>
        </w:tc>
        <w:tc>
          <w:tcPr>
            <w:tcW w:w="3260" w:type="dxa"/>
          </w:tcPr>
          <w:p w:rsidR="00D073A5" w:rsidRDefault="00D073A5" w:rsidP="00D073A5">
            <w:r>
              <w:t>Итого</w:t>
            </w:r>
          </w:p>
        </w:tc>
        <w:tc>
          <w:tcPr>
            <w:tcW w:w="724" w:type="dxa"/>
          </w:tcPr>
          <w:p w:rsidR="00D073A5" w:rsidRDefault="00D073A5" w:rsidP="00D073A5">
            <w:r>
              <w:t>70</w:t>
            </w:r>
          </w:p>
        </w:tc>
        <w:tc>
          <w:tcPr>
            <w:tcW w:w="1744" w:type="dxa"/>
          </w:tcPr>
          <w:p w:rsidR="00D073A5" w:rsidRDefault="00D073A5" w:rsidP="00D073A5"/>
        </w:tc>
        <w:tc>
          <w:tcPr>
            <w:tcW w:w="3344" w:type="dxa"/>
          </w:tcPr>
          <w:p w:rsidR="00D073A5" w:rsidRDefault="00D073A5" w:rsidP="00D073A5"/>
        </w:tc>
        <w:tc>
          <w:tcPr>
            <w:tcW w:w="2977" w:type="dxa"/>
          </w:tcPr>
          <w:p w:rsidR="00D073A5" w:rsidRDefault="00D073A5" w:rsidP="00D073A5"/>
        </w:tc>
      </w:tr>
    </w:tbl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Default="00D073A5" w:rsidP="00D073A5">
      <w:pPr>
        <w:jc w:val="center"/>
        <w:rPr>
          <w:sz w:val="24"/>
          <w:szCs w:val="24"/>
        </w:rPr>
      </w:pPr>
    </w:p>
    <w:p w:rsidR="00D073A5" w:rsidRPr="005578D4" w:rsidRDefault="00D073A5" w:rsidP="00D073A5">
      <w:pPr>
        <w:jc w:val="center"/>
        <w:rPr>
          <w:sz w:val="24"/>
          <w:szCs w:val="24"/>
        </w:rPr>
      </w:pPr>
    </w:p>
    <w:p w:rsidR="00D073A5" w:rsidRDefault="00D073A5"/>
    <w:sectPr w:rsidR="00D073A5" w:rsidSect="00D073A5">
      <w:pgSz w:w="16838" w:h="11906" w:orient="landscape"/>
      <w:pgMar w:top="85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65A"/>
    <w:multiLevelType w:val="hybridMultilevel"/>
    <w:tmpl w:val="AC387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4E6"/>
    <w:multiLevelType w:val="hybridMultilevel"/>
    <w:tmpl w:val="FCB6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22D"/>
    <w:multiLevelType w:val="hybridMultilevel"/>
    <w:tmpl w:val="4C8A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C4505"/>
    <w:multiLevelType w:val="hybridMultilevel"/>
    <w:tmpl w:val="40D4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6127B"/>
    <w:multiLevelType w:val="hybridMultilevel"/>
    <w:tmpl w:val="3A042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5014B"/>
    <w:multiLevelType w:val="hybridMultilevel"/>
    <w:tmpl w:val="B742F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D4044"/>
    <w:multiLevelType w:val="hybridMultilevel"/>
    <w:tmpl w:val="B4ACC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E7138"/>
    <w:multiLevelType w:val="hybridMultilevel"/>
    <w:tmpl w:val="647C5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C395C"/>
    <w:multiLevelType w:val="hybridMultilevel"/>
    <w:tmpl w:val="607C0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8488A"/>
    <w:multiLevelType w:val="hybridMultilevel"/>
    <w:tmpl w:val="42E0F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759C2"/>
    <w:multiLevelType w:val="hybridMultilevel"/>
    <w:tmpl w:val="5792E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1C319A"/>
    <w:multiLevelType w:val="hybridMultilevel"/>
    <w:tmpl w:val="2586E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E21DD6"/>
    <w:multiLevelType w:val="hybridMultilevel"/>
    <w:tmpl w:val="AE7E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605963"/>
    <w:multiLevelType w:val="hybridMultilevel"/>
    <w:tmpl w:val="E4FA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42109C"/>
    <w:multiLevelType w:val="hybridMultilevel"/>
    <w:tmpl w:val="D6983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A42AD"/>
    <w:multiLevelType w:val="hybridMultilevel"/>
    <w:tmpl w:val="6BECB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3A5"/>
    <w:rsid w:val="001764EE"/>
    <w:rsid w:val="0018245B"/>
    <w:rsid w:val="00230D24"/>
    <w:rsid w:val="007A5BB4"/>
    <w:rsid w:val="007F75BA"/>
    <w:rsid w:val="00D073A5"/>
    <w:rsid w:val="00D8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3A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3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073A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07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73A5"/>
  </w:style>
  <w:style w:type="paragraph" w:styleId="a5">
    <w:name w:val="List Paragraph"/>
    <w:basedOn w:val="a"/>
    <w:uiPriority w:val="34"/>
    <w:qFormat/>
    <w:rsid w:val="00182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5</cp:revision>
  <dcterms:created xsi:type="dcterms:W3CDTF">2013-12-17T06:27:00Z</dcterms:created>
  <dcterms:modified xsi:type="dcterms:W3CDTF">2016-03-21T05:56:00Z</dcterms:modified>
</cp:coreProperties>
</file>