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9E" w:rsidRPr="00087439" w:rsidRDefault="00AF7D1D" w:rsidP="00087439">
      <w:pPr>
        <w:ind w:firstLine="567"/>
        <w:jc w:val="center"/>
        <w:rPr>
          <w:b/>
          <w:sz w:val="32"/>
          <w:szCs w:val="32"/>
        </w:rPr>
      </w:pPr>
      <w:r w:rsidRPr="00087439">
        <w:rPr>
          <w:b/>
          <w:sz w:val="32"/>
          <w:szCs w:val="32"/>
        </w:rPr>
        <w:t>Своя игра «В мире биологии»</w:t>
      </w:r>
    </w:p>
    <w:p w:rsidR="00AF7D1D" w:rsidRDefault="00AF7D1D" w:rsidP="00192297">
      <w:pPr>
        <w:ind w:firstLine="567"/>
        <w:jc w:val="both"/>
        <w:rPr>
          <w:sz w:val="28"/>
          <w:szCs w:val="28"/>
        </w:rPr>
      </w:pPr>
      <w:r w:rsidRPr="00087439">
        <w:rPr>
          <w:b/>
          <w:i/>
          <w:sz w:val="28"/>
          <w:szCs w:val="28"/>
        </w:rPr>
        <w:t>Цель мероприятия:</w:t>
      </w:r>
      <w:r>
        <w:rPr>
          <w:sz w:val="28"/>
          <w:szCs w:val="28"/>
        </w:rPr>
        <w:t xml:space="preserve"> активизация познавательной активности обучающихся с помощью игр, воспитание всесторонне развитой личности.</w:t>
      </w:r>
    </w:p>
    <w:p w:rsidR="00AF7D1D" w:rsidRPr="00087439" w:rsidRDefault="00192297" w:rsidP="00192297">
      <w:pPr>
        <w:ind w:firstLine="567"/>
        <w:jc w:val="both"/>
        <w:rPr>
          <w:b/>
          <w:sz w:val="28"/>
          <w:szCs w:val="28"/>
        </w:rPr>
      </w:pPr>
      <w:r w:rsidRPr="00087439">
        <w:rPr>
          <w:b/>
          <w:sz w:val="28"/>
          <w:szCs w:val="28"/>
        </w:rPr>
        <w:t>Тур 1</w:t>
      </w:r>
    </w:p>
    <w:p w:rsidR="00192297" w:rsidRPr="00087439" w:rsidRDefault="00192297" w:rsidP="00087439">
      <w:pPr>
        <w:ind w:firstLine="567"/>
        <w:contextualSpacing/>
        <w:jc w:val="center"/>
        <w:rPr>
          <w:b/>
          <w:i/>
          <w:sz w:val="36"/>
          <w:szCs w:val="36"/>
        </w:rPr>
      </w:pPr>
      <w:r w:rsidRPr="00087439">
        <w:rPr>
          <w:b/>
          <w:i/>
          <w:sz w:val="36"/>
          <w:szCs w:val="36"/>
        </w:rPr>
        <w:t>Определения.</w:t>
      </w:r>
    </w:p>
    <w:p w:rsidR="00192297" w:rsidRDefault="00192297" w:rsidP="00192297">
      <w:pPr>
        <w:ind w:firstLine="567"/>
        <w:contextualSpacing/>
        <w:jc w:val="both"/>
        <w:rPr>
          <w:sz w:val="28"/>
          <w:szCs w:val="28"/>
        </w:rPr>
      </w:pPr>
      <w:r w:rsidRPr="00D17BD1">
        <w:rPr>
          <w:b/>
          <w:sz w:val="28"/>
          <w:szCs w:val="28"/>
        </w:rPr>
        <w:t>10</w:t>
      </w:r>
      <w:proofErr w:type="gramStart"/>
      <w:r>
        <w:rPr>
          <w:sz w:val="28"/>
          <w:szCs w:val="28"/>
        </w:rPr>
        <w:t xml:space="preserve">  </w:t>
      </w:r>
      <w:r w:rsidRPr="00192297">
        <w:rPr>
          <w:sz w:val="28"/>
          <w:szCs w:val="28"/>
        </w:rPr>
        <w:t>О</w:t>
      </w:r>
      <w:proofErr w:type="gramEnd"/>
      <w:r w:rsidRPr="00192297">
        <w:rPr>
          <w:sz w:val="28"/>
          <w:szCs w:val="28"/>
        </w:rPr>
        <w:t>дна из самых важных функций большинства организмов, включающая в себя поступление в организм кислорода и выделения углекислого газа.</w:t>
      </w:r>
    </w:p>
    <w:p w:rsidR="00192297" w:rsidRDefault="00192297" w:rsidP="00192297">
      <w:pPr>
        <w:ind w:firstLine="567"/>
        <w:contextualSpacing/>
        <w:jc w:val="both"/>
        <w:rPr>
          <w:sz w:val="28"/>
          <w:szCs w:val="28"/>
        </w:rPr>
      </w:pPr>
      <w:r w:rsidRPr="00D17BD1">
        <w:rPr>
          <w:b/>
          <w:sz w:val="28"/>
          <w:szCs w:val="28"/>
        </w:rPr>
        <w:t>20</w:t>
      </w:r>
      <w:proofErr w:type="gramStart"/>
      <w:r>
        <w:rPr>
          <w:sz w:val="28"/>
          <w:szCs w:val="28"/>
        </w:rPr>
        <w:t xml:space="preserve"> </w:t>
      </w:r>
      <w:r w:rsidRPr="00192297">
        <w:rPr>
          <w:sz w:val="28"/>
          <w:szCs w:val="28"/>
        </w:rPr>
        <w:t>О</w:t>
      </w:r>
      <w:proofErr w:type="gramEnd"/>
      <w:r w:rsidRPr="00192297">
        <w:rPr>
          <w:sz w:val="28"/>
          <w:szCs w:val="28"/>
        </w:rPr>
        <w:t>дно из важнейших свойств живых организмов, приводящее к увеличению численности вида, его распространению.</w:t>
      </w:r>
    </w:p>
    <w:p w:rsidR="00192297" w:rsidRDefault="00192297" w:rsidP="00192297">
      <w:pPr>
        <w:ind w:firstLine="567"/>
        <w:contextualSpacing/>
        <w:jc w:val="both"/>
        <w:rPr>
          <w:sz w:val="28"/>
          <w:szCs w:val="28"/>
        </w:rPr>
      </w:pPr>
      <w:r w:rsidRPr="00D17BD1">
        <w:rPr>
          <w:b/>
          <w:sz w:val="28"/>
          <w:szCs w:val="28"/>
        </w:rPr>
        <w:t>30.</w:t>
      </w:r>
      <w:r>
        <w:rPr>
          <w:sz w:val="28"/>
          <w:szCs w:val="28"/>
        </w:rPr>
        <w:t xml:space="preserve"> Процесс поглощения клеткой жидкости в виде мелких капель с растворенными в них высокомолекулярными веществами.</w:t>
      </w:r>
    </w:p>
    <w:p w:rsidR="00192297" w:rsidRDefault="00192297" w:rsidP="00192297">
      <w:pPr>
        <w:ind w:firstLine="567"/>
        <w:contextualSpacing/>
        <w:jc w:val="both"/>
        <w:rPr>
          <w:sz w:val="28"/>
          <w:szCs w:val="28"/>
        </w:rPr>
      </w:pPr>
      <w:r w:rsidRPr="00D17BD1">
        <w:rPr>
          <w:b/>
          <w:sz w:val="28"/>
          <w:szCs w:val="28"/>
        </w:rPr>
        <w:t xml:space="preserve">40 </w:t>
      </w:r>
      <w:r>
        <w:rPr>
          <w:sz w:val="28"/>
          <w:szCs w:val="28"/>
        </w:rPr>
        <w:t xml:space="preserve">Гетерополимеры,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состоят из 20 различных мономеров – аминокислот.</w:t>
      </w:r>
    </w:p>
    <w:p w:rsidR="00192297" w:rsidRDefault="00192297" w:rsidP="00192297">
      <w:pPr>
        <w:ind w:firstLine="567"/>
        <w:contextualSpacing/>
        <w:jc w:val="both"/>
        <w:rPr>
          <w:sz w:val="28"/>
          <w:szCs w:val="28"/>
        </w:rPr>
      </w:pPr>
      <w:r w:rsidRPr="00D17BD1">
        <w:rPr>
          <w:b/>
          <w:sz w:val="28"/>
          <w:szCs w:val="28"/>
        </w:rPr>
        <w:t>50</w:t>
      </w:r>
      <w:r w:rsidR="00D17BD1">
        <w:rPr>
          <w:b/>
          <w:sz w:val="28"/>
          <w:szCs w:val="28"/>
        </w:rPr>
        <w:t>.</w:t>
      </w:r>
      <w:r w:rsidRPr="00D17BD1">
        <w:rPr>
          <w:b/>
          <w:sz w:val="28"/>
          <w:szCs w:val="28"/>
        </w:rPr>
        <w:t xml:space="preserve"> </w:t>
      </w:r>
      <w:r w:rsidR="00D17BD1">
        <w:rPr>
          <w:sz w:val="28"/>
          <w:szCs w:val="28"/>
        </w:rPr>
        <w:t>Искусственные</w:t>
      </w:r>
      <w:r>
        <w:rPr>
          <w:sz w:val="28"/>
          <w:szCs w:val="28"/>
        </w:rPr>
        <w:t xml:space="preserve"> биоценозы, которые создает человек для своих целей путем посева или посадки и дальнейшего культивирования возделываемых растений и т.п.</w:t>
      </w:r>
    </w:p>
    <w:p w:rsidR="00192297" w:rsidRPr="00087439" w:rsidRDefault="00192297" w:rsidP="00087439">
      <w:pPr>
        <w:ind w:firstLine="567"/>
        <w:contextualSpacing/>
        <w:jc w:val="center"/>
        <w:rPr>
          <w:b/>
          <w:i/>
          <w:sz w:val="36"/>
          <w:szCs w:val="36"/>
        </w:rPr>
      </w:pPr>
      <w:r w:rsidRPr="00087439">
        <w:rPr>
          <w:b/>
          <w:i/>
          <w:sz w:val="36"/>
          <w:szCs w:val="36"/>
        </w:rPr>
        <w:t>Поэты.</w:t>
      </w:r>
    </w:p>
    <w:p w:rsidR="00192297" w:rsidRDefault="00192297" w:rsidP="00192297">
      <w:pPr>
        <w:ind w:firstLine="567"/>
        <w:contextualSpacing/>
        <w:jc w:val="both"/>
        <w:rPr>
          <w:sz w:val="28"/>
          <w:szCs w:val="28"/>
        </w:rPr>
      </w:pPr>
      <w:r w:rsidRPr="002A5142">
        <w:rPr>
          <w:b/>
          <w:sz w:val="28"/>
          <w:szCs w:val="28"/>
        </w:rPr>
        <w:t xml:space="preserve">10. </w:t>
      </w:r>
      <w:r w:rsidR="004F7A77" w:rsidRPr="002A5142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Белая береза под моим окном </w:t>
      </w:r>
    </w:p>
    <w:p w:rsidR="00192297" w:rsidRDefault="00192297" w:rsidP="004F7A7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Принакрылась снегом, точно серебром.</w:t>
      </w:r>
    </w:p>
    <w:p w:rsidR="00192297" w:rsidRDefault="00192297" w:rsidP="004F7A7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пушистых ветках с нежною каймой</w:t>
      </w:r>
    </w:p>
    <w:p w:rsidR="004F7A77" w:rsidRDefault="004F7A77" w:rsidP="004F7A7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Распустились кисти белой бахромой.</w:t>
      </w:r>
    </w:p>
    <w:p w:rsidR="004F7A77" w:rsidRDefault="004F7A77" w:rsidP="004F7A7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стоит береза в сонной тишине,</w:t>
      </w:r>
    </w:p>
    <w:p w:rsidR="004F7A77" w:rsidRDefault="004F7A77" w:rsidP="004F7A7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горят снежинки в золотом огне.</w:t>
      </w:r>
    </w:p>
    <w:p w:rsidR="004F7A77" w:rsidRDefault="004F7A77" w:rsidP="004F7A7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заря, лениво обходя кругом, </w:t>
      </w:r>
    </w:p>
    <w:p w:rsidR="004F7A77" w:rsidRDefault="004F7A77" w:rsidP="004F7A7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Обсыпает ветки новым серебром</w:t>
      </w:r>
    </w:p>
    <w:p w:rsidR="00087439" w:rsidRPr="00087439" w:rsidRDefault="00087439" w:rsidP="004F7A77">
      <w:pPr>
        <w:ind w:left="708" w:firstLine="708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087439">
        <w:rPr>
          <w:i/>
          <w:sz w:val="28"/>
          <w:szCs w:val="28"/>
        </w:rPr>
        <w:t>Есенин)</w:t>
      </w:r>
    </w:p>
    <w:p w:rsidR="004F7A77" w:rsidRDefault="004F7A77" w:rsidP="004F7A77">
      <w:pPr>
        <w:ind w:left="708" w:firstLine="708"/>
        <w:contextualSpacing/>
        <w:jc w:val="both"/>
        <w:rPr>
          <w:sz w:val="28"/>
          <w:szCs w:val="28"/>
        </w:rPr>
      </w:pPr>
    </w:p>
    <w:p w:rsidR="004F7A77" w:rsidRDefault="004F7A77" w:rsidP="004F7A77">
      <w:pPr>
        <w:ind w:firstLine="567"/>
        <w:contextualSpacing/>
        <w:jc w:val="both"/>
        <w:rPr>
          <w:sz w:val="28"/>
          <w:szCs w:val="28"/>
        </w:rPr>
      </w:pPr>
      <w:r w:rsidRPr="002A5142">
        <w:rPr>
          <w:b/>
          <w:sz w:val="28"/>
          <w:szCs w:val="28"/>
        </w:rPr>
        <w:t>20</w:t>
      </w:r>
      <w:r w:rsidR="00D17BD1">
        <w:rPr>
          <w:b/>
          <w:sz w:val="28"/>
          <w:szCs w:val="28"/>
        </w:rPr>
        <w:t>.</w:t>
      </w:r>
      <w:r w:rsidRPr="002A51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  <w:t>Я пришел к тебе с приветом, рассказать,</w:t>
      </w:r>
    </w:p>
    <w:p w:rsidR="004F7A77" w:rsidRDefault="004F7A77" w:rsidP="004F7A7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солнце встало, что оно горячим светом</w:t>
      </w:r>
    </w:p>
    <w:p w:rsidR="004F7A77" w:rsidRDefault="004F7A77" w:rsidP="004F7A7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листам затрепетало,</w:t>
      </w:r>
    </w:p>
    <w:p w:rsidR="004F7A77" w:rsidRDefault="004F7A77" w:rsidP="004F7A7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Рассказать, что лес проснулся, весь проснулся,</w:t>
      </w:r>
    </w:p>
    <w:p w:rsidR="004F7A77" w:rsidRDefault="004F7A77" w:rsidP="004F7A7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Веткой каждой, каждой птицей встрепенулся</w:t>
      </w:r>
    </w:p>
    <w:p w:rsidR="004F7A77" w:rsidRDefault="004F7A77" w:rsidP="004F7A7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весенней </w:t>
      </w:r>
      <w:proofErr w:type="gramStart"/>
      <w:r>
        <w:rPr>
          <w:sz w:val="28"/>
          <w:szCs w:val="28"/>
        </w:rPr>
        <w:t>полон</w:t>
      </w:r>
      <w:proofErr w:type="gramEnd"/>
      <w:r>
        <w:rPr>
          <w:sz w:val="28"/>
          <w:szCs w:val="28"/>
        </w:rPr>
        <w:t xml:space="preserve"> жаждой.</w:t>
      </w:r>
    </w:p>
    <w:p w:rsidR="00087439" w:rsidRDefault="00087439" w:rsidP="004F7A77">
      <w:pPr>
        <w:ind w:left="708" w:firstLine="708"/>
        <w:contextualSpacing/>
        <w:jc w:val="both"/>
        <w:rPr>
          <w:i/>
          <w:sz w:val="28"/>
          <w:szCs w:val="28"/>
        </w:rPr>
      </w:pPr>
      <w:r w:rsidRPr="00087439">
        <w:rPr>
          <w:i/>
          <w:sz w:val="28"/>
          <w:szCs w:val="28"/>
        </w:rPr>
        <w:t>(Фет)</w:t>
      </w:r>
    </w:p>
    <w:p w:rsidR="006A0E0F" w:rsidRPr="00087439" w:rsidRDefault="006A0E0F" w:rsidP="004F7A77">
      <w:pPr>
        <w:ind w:left="708" w:firstLine="708"/>
        <w:contextualSpacing/>
        <w:jc w:val="both"/>
        <w:rPr>
          <w:i/>
          <w:sz w:val="28"/>
          <w:szCs w:val="28"/>
        </w:rPr>
      </w:pPr>
    </w:p>
    <w:p w:rsidR="004F7A77" w:rsidRDefault="004F7A77" w:rsidP="004F7A77">
      <w:pPr>
        <w:ind w:firstLine="567"/>
        <w:contextualSpacing/>
        <w:jc w:val="both"/>
        <w:rPr>
          <w:b/>
          <w:sz w:val="28"/>
          <w:szCs w:val="28"/>
        </w:rPr>
      </w:pPr>
      <w:r w:rsidRPr="002A5142">
        <w:rPr>
          <w:b/>
          <w:sz w:val="28"/>
          <w:szCs w:val="28"/>
        </w:rPr>
        <w:t>30</w:t>
      </w:r>
      <w:r w:rsidR="006A0E0F">
        <w:rPr>
          <w:b/>
          <w:sz w:val="28"/>
          <w:szCs w:val="28"/>
        </w:rPr>
        <w:t>.</w:t>
      </w:r>
      <w:r w:rsidR="006A0E0F">
        <w:rPr>
          <w:b/>
          <w:sz w:val="28"/>
          <w:szCs w:val="28"/>
        </w:rPr>
        <w:tab/>
      </w:r>
      <w:r w:rsidR="00601762">
        <w:rPr>
          <w:b/>
          <w:sz w:val="28"/>
          <w:szCs w:val="28"/>
        </w:rPr>
        <w:t xml:space="preserve"> КОТ В МЕШКЕ</w:t>
      </w:r>
    </w:p>
    <w:p w:rsidR="006A0E0F" w:rsidRDefault="00601762" w:rsidP="004F7A77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40. </w:t>
      </w:r>
      <w:r w:rsidR="00D17BD1">
        <w:rPr>
          <w:b/>
          <w:sz w:val="28"/>
          <w:szCs w:val="28"/>
        </w:rPr>
        <w:tab/>
      </w:r>
      <w:r w:rsidR="006A0E0F">
        <w:rPr>
          <w:sz w:val="28"/>
          <w:szCs w:val="28"/>
        </w:rPr>
        <w:t xml:space="preserve">Отговорила роща золотая </w:t>
      </w:r>
    </w:p>
    <w:p w:rsidR="00601762" w:rsidRDefault="006A0E0F" w:rsidP="006A0E0F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Березовым, веселым языком,</w:t>
      </w:r>
    </w:p>
    <w:p w:rsidR="006A0E0F" w:rsidRDefault="006A0E0F" w:rsidP="006A0E0F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журавли печально пролетая,</w:t>
      </w:r>
    </w:p>
    <w:p w:rsidR="006A0E0F" w:rsidRDefault="006A0E0F" w:rsidP="006A0E0F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Уж не жалеют больше ни о ком…</w:t>
      </w:r>
    </w:p>
    <w:p w:rsidR="006A0E0F" w:rsidRPr="006A0E0F" w:rsidRDefault="006A0E0F" w:rsidP="006A0E0F">
      <w:pPr>
        <w:ind w:left="708" w:firstLine="708"/>
        <w:contextualSpacing/>
        <w:jc w:val="both"/>
        <w:rPr>
          <w:i/>
          <w:sz w:val="28"/>
          <w:szCs w:val="28"/>
        </w:rPr>
      </w:pPr>
      <w:r w:rsidRPr="006A0E0F">
        <w:rPr>
          <w:i/>
          <w:sz w:val="28"/>
          <w:szCs w:val="28"/>
        </w:rPr>
        <w:t>(Есенин)</w:t>
      </w:r>
    </w:p>
    <w:p w:rsidR="00D17BD1" w:rsidRDefault="00D17BD1" w:rsidP="004F7A77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Эти гусли – глубь Онега,</w:t>
      </w:r>
    </w:p>
    <w:p w:rsidR="00D17BD1" w:rsidRDefault="00D17BD1" w:rsidP="004F7A7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Плеск волны </w:t>
      </w:r>
      <w:proofErr w:type="spellStart"/>
      <w:r>
        <w:rPr>
          <w:sz w:val="28"/>
          <w:szCs w:val="28"/>
        </w:rPr>
        <w:t>палеостровской</w:t>
      </w:r>
      <w:proofErr w:type="spellEnd"/>
      <w:r>
        <w:rPr>
          <w:sz w:val="28"/>
          <w:szCs w:val="28"/>
        </w:rPr>
        <w:t>,</w:t>
      </w:r>
    </w:p>
    <w:p w:rsidR="00D17BD1" w:rsidRDefault="00D17BD1" w:rsidP="00D17BD1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час, как лунная телега</w:t>
      </w:r>
    </w:p>
    <w:p w:rsidR="00D17BD1" w:rsidRDefault="00D17BD1" w:rsidP="00D17BD1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грузом жемчуга и воска</w:t>
      </w:r>
    </w:p>
    <w:p w:rsidR="00D17BD1" w:rsidRDefault="00D17BD1" w:rsidP="00D17BD1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Проезжает зыбью </w:t>
      </w:r>
      <w:proofErr w:type="spellStart"/>
      <w:r>
        <w:rPr>
          <w:sz w:val="28"/>
          <w:szCs w:val="28"/>
        </w:rPr>
        <w:t>лоской</w:t>
      </w:r>
      <w:proofErr w:type="spellEnd"/>
    </w:p>
    <w:p w:rsidR="00D17BD1" w:rsidRDefault="00D17BD1" w:rsidP="00D17BD1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томит лесная нега</w:t>
      </w:r>
    </w:p>
    <w:p w:rsidR="00D17BD1" w:rsidRDefault="00D17BD1" w:rsidP="00D17BD1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Ель с карельскою березкой.</w:t>
      </w:r>
    </w:p>
    <w:p w:rsidR="00D17BD1" w:rsidRPr="00D17BD1" w:rsidRDefault="00D17BD1" w:rsidP="00D17BD1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(Клюев)</w:t>
      </w:r>
    </w:p>
    <w:p w:rsidR="00CF17D7" w:rsidRDefault="00CF17D7" w:rsidP="004F7A77">
      <w:pPr>
        <w:ind w:firstLine="567"/>
        <w:contextualSpacing/>
        <w:jc w:val="both"/>
        <w:rPr>
          <w:sz w:val="28"/>
          <w:szCs w:val="28"/>
        </w:rPr>
      </w:pPr>
    </w:p>
    <w:p w:rsidR="004F7A77" w:rsidRPr="00087439" w:rsidRDefault="004F7A77" w:rsidP="00087439">
      <w:pPr>
        <w:ind w:firstLine="567"/>
        <w:contextualSpacing/>
        <w:jc w:val="center"/>
        <w:rPr>
          <w:b/>
          <w:i/>
          <w:sz w:val="36"/>
          <w:szCs w:val="36"/>
        </w:rPr>
      </w:pPr>
      <w:r w:rsidRPr="00087439">
        <w:rPr>
          <w:b/>
          <w:i/>
          <w:sz w:val="36"/>
          <w:szCs w:val="36"/>
        </w:rPr>
        <w:t>Загадки</w:t>
      </w:r>
    </w:p>
    <w:p w:rsidR="004F7A77" w:rsidRDefault="004F7A77" w:rsidP="004F7A77">
      <w:pPr>
        <w:ind w:firstLine="567"/>
        <w:contextualSpacing/>
        <w:jc w:val="both"/>
        <w:rPr>
          <w:sz w:val="28"/>
          <w:szCs w:val="28"/>
        </w:rPr>
      </w:pPr>
      <w:r w:rsidRPr="002A5142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CF17D7">
        <w:rPr>
          <w:sz w:val="28"/>
          <w:szCs w:val="28"/>
        </w:rPr>
        <w:tab/>
      </w:r>
      <w:r>
        <w:rPr>
          <w:sz w:val="28"/>
          <w:szCs w:val="28"/>
        </w:rPr>
        <w:t xml:space="preserve">Не страшна ей стужа, </w:t>
      </w:r>
    </w:p>
    <w:p w:rsidR="004F7A77" w:rsidRDefault="004F7A77" w:rsidP="00CF17D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страшна метель,</w:t>
      </w:r>
    </w:p>
    <w:p w:rsidR="004F7A77" w:rsidRDefault="004F7A77" w:rsidP="00CF17D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Острая вершина,</w:t>
      </w:r>
    </w:p>
    <w:p w:rsidR="004F7A77" w:rsidRDefault="004F7A77" w:rsidP="00CF17D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зовется ….</w:t>
      </w:r>
      <w:r w:rsidR="00087439">
        <w:rPr>
          <w:sz w:val="28"/>
          <w:szCs w:val="28"/>
        </w:rPr>
        <w:t xml:space="preserve">             </w:t>
      </w:r>
      <w:r w:rsidR="00087439" w:rsidRPr="00087439">
        <w:rPr>
          <w:i/>
          <w:sz w:val="28"/>
          <w:szCs w:val="28"/>
        </w:rPr>
        <w:t>(ель)</w:t>
      </w:r>
    </w:p>
    <w:p w:rsidR="004F7A77" w:rsidRDefault="004F7A77" w:rsidP="004F7A77">
      <w:pPr>
        <w:ind w:firstLine="567"/>
        <w:contextualSpacing/>
        <w:jc w:val="both"/>
        <w:rPr>
          <w:sz w:val="28"/>
          <w:szCs w:val="28"/>
        </w:rPr>
      </w:pPr>
    </w:p>
    <w:p w:rsidR="00CF17D7" w:rsidRDefault="004F7A77" w:rsidP="00087439">
      <w:pPr>
        <w:ind w:firstLine="567"/>
        <w:contextualSpacing/>
        <w:jc w:val="both"/>
        <w:rPr>
          <w:sz w:val="28"/>
          <w:szCs w:val="28"/>
        </w:rPr>
      </w:pPr>
      <w:r w:rsidRPr="002A5142">
        <w:rPr>
          <w:b/>
          <w:sz w:val="28"/>
          <w:szCs w:val="28"/>
        </w:rPr>
        <w:t xml:space="preserve">20. </w:t>
      </w:r>
      <w:r w:rsidR="00CF17D7">
        <w:rPr>
          <w:sz w:val="28"/>
          <w:szCs w:val="28"/>
        </w:rPr>
        <w:tab/>
      </w:r>
      <w:r w:rsidR="00087439">
        <w:rPr>
          <w:sz w:val="28"/>
          <w:szCs w:val="28"/>
        </w:rPr>
        <w:t>Название какого цветка – «вкусная конфетка»</w:t>
      </w:r>
      <w:proofErr w:type="gramStart"/>
      <w:r w:rsidR="00087439">
        <w:rPr>
          <w:sz w:val="28"/>
          <w:szCs w:val="28"/>
        </w:rPr>
        <w:t>.</w:t>
      </w:r>
      <w:proofErr w:type="gramEnd"/>
      <w:r w:rsidR="00087439">
        <w:rPr>
          <w:sz w:val="28"/>
          <w:szCs w:val="28"/>
        </w:rPr>
        <w:t xml:space="preserve">          </w:t>
      </w:r>
      <w:r w:rsidR="00087439" w:rsidRPr="00087439">
        <w:rPr>
          <w:i/>
          <w:sz w:val="28"/>
          <w:szCs w:val="28"/>
        </w:rPr>
        <w:t>(</w:t>
      </w:r>
      <w:proofErr w:type="gramStart"/>
      <w:r w:rsidR="00087439" w:rsidRPr="00087439">
        <w:rPr>
          <w:i/>
          <w:sz w:val="28"/>
          <w:szCs w:val="28"/>
        </w:rPr>
        <w:t>и</w:t>
      </w:r>
      <w:proofErr w:type="gramEnd"/>
      <w:r w:rsidR="00087439" w:rsidRPr="00087439">
        <w:rPr>
          <w:i/>
          <w:sz w:val="28"/>
          <w:szCs w:val="28"/>
        </w:rPr>
        <w:t>рис)</w:t>
      </w:r>
    </w:p>
    <w:p w:rsidR="00CF17D7" w:rsidRDefault="00CF17D7" w:rsidP="004F7A77">
      <w:pPr>
        <w:ind w:firstLine="567"/>
        <w:contextualSpacing/>
        <w:jc w:val="both"/>
        <w:rPr>
          <w:sz w:val="28"/>
          <w:szCs w:val="28"/>
        </w:rPr>
      </w:pPr>
    </w:p>
    <w:p w:rsidR="00CF17D7" w:rsidRDefault="00CF17D7" w:rsidP="004F7A77">
      <w:pPr>
        <w:ind w:firstLine="567"/>
        <w:contextualSpacing/>
        <w:jc w:val="both"/>
        <w:rPr>
          <w:sz w:val="28"/>
          <w:szCs w:val="28"/>
        </w:rPr>
      </w:pPr>
      <w:r w:rsidRPr="002A5142">
        <w:rPr>
          <w:b/>
          <w:sz w:val="28"/>
          <w:szCs w:val="28"/>
        </w:rPr>
        <w:t>30.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Цветет позднее всех деревьев,</w:t>
      </w:r>
    </w:p>
    <w:p w:rsidR="00CF17D7" w:rsidRDefault="00CF17D7" w:rsidP="00CF17D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 ее цветы,</w:t>
      </w:r>
    </w:p>
    <w:p w:rsidR="00CF17D7" w:rsidRDefault="00CF17D7" w:rsidP="00CF17D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Коль их заваришь – то простудой</w:t>
      </w:r>
    </w:p>
    <w:p w:rsidR="00CF17D7" w:rsidRDefault="00CF17D7" w:rsidP="00CF17D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Болеть не будешь больше ты</w:t>
      </w:r>
      <w:proofErr w:type="gramStart"/>
      <w:r>
        <w:rPr>
          <w:sz w:val="28"/>
          <w:szCs w:val="28"/>
        </w:rPr>
        <w:t>.</w:t>
      </w:r>
      <w:proofErr w:type="gramEnd"/>
      <w:r w:rsidR="00087439">
        <w:rPr>
          <w:sz w:val="28"/>
          <w:szCs w:val="28"/>
        </w:rPr>
        <w:t xml:space="preserve">            </w:t>
      </w:r>
      <w:r w:rsidR="00087439" w:rsidRPr="00087439">
        <w:rPr>
          <w:i/>
          <w:sz w:val="28"/>
          <w:szCs w:val="28"/>
        </w:rPr>
        <w:t xml:space="preserve"> (</w:t>
      </w:r>
      <w:proofErr w:type="gramStart"/>
      <w:r w:rsidR="00087439" w:rsidRPr="00087439">
        <w:rPr>
          <w:i/>
          <w:sz w:val="28"/>
          <w:szCs w:val="28"/>
        </w:rPr>
        <w:t>л</w:t>
      </w:r>
      <w:proofErr w:type="gramEnd"/>
      <w:r w:rsidR="00087439" w:rsidRPr="00087439">
        <w:rPr>
          <w:i/>
          <w:sz w:val="28"/>
          <w:szCs w:val="28"/>
        </w:rPr>
        <w:t>ипа)</w:t>
      </w:r>
    </w:p>
    <w:p w:rsidR="00CF17D7" w:rsidRDefault="00CF17D7" w:rsidP="004F7A77">
      <w:pPr>
        <w:ind w:firstLine="567"/>
        <w:contextualSpacing/>
        <w:jc w:val="both"/>
        <w:rPr>
          <w:sz w:val="28"/>
          <w:szCs w:val="28"/>
        </w:rPr>
      </w:pPr>
    </w:p>
    <w:p w:rsidR="00087439" w:rsidRDefault="00CF17D7" w:rsidP="004F7A77">
      <w:pPr>
        <w:ind w:firstLine="567"/>
        <w:contextualSpacing/>
        <w:jc w:val="both"/>
        <w:rPr>
          <w:sz w:val="28"/>
          <w:szCs w:val="28"/>
        </w:rPr>
      </w:pPr>
      <w:r w:rsidRPr="002A5142">
        <w:rPr>
          <w:b/>
          <w:sz w:val="28"/>
          <w:szCs w:val="28"/>
        </w:rPr>
        <w:t>40.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сенокос </w:t>
      </w:r>
      <w:proofErr w:type="gramStart"/>
      <w:r>
        <w:rPr>
          <w:sz w:val="28"/>
          <w:szCs w:val="28"/>
        </w:rPr>
        <w:t>горька</w:t>
      </w:r>
      <w:proofErr w:type="gramEnd"/>
      <w:r>
        <w:rPr>
          <w:sz w:val="28"/>
          <w:szCs w:val="28"/>
        </w:rPr>
        <w:t xml:space="preserve">, </w:t>
      </w:r>
    </w:p>
    <w:p w:rsidR="00087439" w:rsidRDefault="00087439" w:rsidP="00087439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F17D7">
        <w:rPr>
          <w:sz w:val="28"/>
          <w:szCs w:val="28"/>
        </w:rPr>
        <w:t xml:space="preserve"> в мороз </w:t>
      </w:r>
      <w:proofErr w:type="gramStart"/>
      <w:r w:rsidR="00CF17D7">
        <w:rPr>
          <w:sz w:val="28"/>
          <w:szCs w:val="28"/>
        </w:rPr>
        <w:t>сладка</w:t>
      </w:r>
      <w:proofErr w:type="gramEnd"/>
      <w:r w:rsidR="00CF17D7">
        <w:rPr>
          <w:sz w:val="28"/>
          <w:szCs w:val="28"/>
        </w:rPr>
        <w:t xml:space="preserve">. </w:t>
      </w:r>
    </w:p>
    <w:p w:rsidR="00CF17D7" w:rsidRDefault="00CF17D7" w:rsidP="00087439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за ягодка?</w:t>
      </w:r>
      <w:r w:rsidR="00087439">
        <w:rPr>
          <w:sz w:val="28"/>
          <w:szCs w:val="28"/>
        </w:rPr>
        <w:t xml:space="preserve">                      </w:t>
      </w:r>
      <w:r w:rsidR="00087439" w:rsidRPr="00087439">
        <w:rPr>
          <w:i/>
          <w:sz w:val="28"/>
          <w:szCs w:val="28"/>
        </w:rPr>
        <w:t>(рябина, калина)</w:t>
      </w:r>
    </w:p>
    <w:p w:rsidR="00CF17D7" w:rsidRDefault="00CF17D7" w:rsidP="004F7A77">
      <w:pPr>
        <w:ind w:firstLine="567"/>
        <w:contextualSpacing/>
        <w:jc w:val="both"/>
        <w:rPr>
          <w:sz w:val="28"/>
          <w:szCs w:val="28"/>
        </w:rPr>
      </w:pPr>
    </w:p>
    <w:p w:rsidR="00CF17D7" w:rsidRDefault="00CF17D7" w:rsidP="004F7A77">
      <w:pPr>
        <w:ind w:firstLine="567"/>
        <w:contextualSpacing/>
        <w:jc w:val="both"/>
        <w:rPr>
          <w:sz w:val="28"/>
          <w:szCs w:val="28"/>
        </w:rPr>
      </w:pPr>
      <w:r w:rsidRPr="002A5142">
        <w:rPr>
          <w:b/>
          <w:sz w:val="28"/>
          <w:szCs w:val="28"/>
        </w:rPr>
        <w:t>50.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 лист и почки – все врачует,</w:t>
      </w:r>
    </w:p>
    <w:p w:rsidR="00CF17D7" w:rsidRDefault="00CF17D7" w:rsidP="00CF17D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сок – целебное сырье.</w:t>
      </w:r>
    </w:p>
    <w:p w:rsidR="00CF17D7" w:rsidRDefault="00CF17D7" w:rsidP="00CF17D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Шумит от ветра, если дует,</w:t>
      </w:r>
    </w:p>
    <w:p w:rsidR="00CF17D7" w:rsidRDefault="00CF17D7" w:rsidP="00CF17D7">
      <w:pPr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Краса России – ствол ее</w:t>
      </w:r>
      <w:proofErr w:type="gramStart"/>
      <w:r>
        <w:rPr>
          <w:sz w:val="28"/>
          <w:szCs w:val="28"/>
        </w:rPr>
        <w:t>.</w:t>
      </w:r>
      <w:proofErr w:type="gramEnd"/>
      <w:r w:rsidR="00087439">
        <w:rPr>
          <w:sz w:val="28"/>
          <w:szCs w:val="28"/>
        </w:rPr>
        <w:t xml:space="preserve">            </w:t>
      </w:r>
      <w:r w:rsidR="00087439" w:rsidRPr="00087439">
        <w:rPr>
          <w:i/>
          <w:sz w:val="28"/>
          <w:szCs w:val="28"/>
        </w:rPr>
        <w:t>(</w:t>
      </w:r>
      <w:proofErr w:type="gramStart"/>
      <w:r w:rsidR="00087439" w:rsidRPr="00087439">
        <w:rPr>
          <w:i/>
          <w:sz w:val="28"/>
          <w:szCs w:val="28"/>
        </w:rPr>
        <w:t>б</w:t>
      </w:r>
      <w:proofErr w:type="gramEnd"/>
      <w:r w:rsidR="00087439" w:rsidRPr="00087439">
        <w:rPr>
          <w:i/>
          <w:sz w:val="28"/>
          <w:szCs w:val="28"/>
        </w:rPr>
        <w:t>ереза)</w:t>
      </w:r>
    </w:p>
    <w:p w:rsidR="00CF17D7" w:rsidRDefault="00CF17D7" w:rsidP="00CF17D7">
      <w:pPr>
        <w:ind w:left="708" w:firstLine="708"/>
        <w:contextualSpacing/>
        <w:jc w:val="both"/>
        <w:rPr>
          <w:sz w:val="28"/>
          <w:szCs w:val="28"/>
        </w:rPr>
      </w:pPr>
    </w:p>
    <w:p w:rsidR="006A0E0F" w:rsidRDefault="006A0E0F" w:rsidP="00087439">
      <w:pPr>
        <w:ind w:firstLine="567"/>
        <w:contextualSpacing/>
        <w:jc w:val="center"/>
        <w:rPr>
          <w:b/>
          <w:i/>
          <w:sz w:val="36"/>
          <w:szCs w:val="36"/>
        </w:rPr>
      </w:pPr>
    </w:p>
    <w:p w:rsidR="00A0478D" w:rsidRDefault="00A0478D" w:rsidP="00087439">
      <w:pPr>
        <w:ind w:firstLine="567"/>
        <w:contextualSpacing/>
        <w:jc w:val="center"/>
        <w:rPr>
          <w:b/>
          <w:i/>
          <w:sz w:val="36"/>
          <w:szCs w:val="36"/>
        </w:rPr>
      </w:pPr>
    </w:p>
    <w:p w:rsidR="00CF17D7" w:rsidRPr="00087439" w:rsidRDefault="00CF17D7" w:rsidP="00087439">
      <w:pPr>
        <w:ind w:firstLine="567"/>
        <w:contextualSpacing/>
        <w:jc w:val="center"/>
        <w:rPr>
          <w:b/>
          <w:i/>
          <w:sz w:val="36"/>
          <w:szCs w:val="36"/>
        </w:rPr>
      </w:pPr>
      <w:r w:rsidRPr="00087439">
        <w:rPr>
          <w:b/>
          <w:i/>
          <w:sz w:val="36"/>
          <w:szCs w:val="36"/>
        </w:rPr>
        <w:lastRenderedPageBreak/>
        <w:t>Ученые.</w:t>
      </w:r>
    </w:p>
    <w:p w:rsidR="00CF17D7" w:rsidRDefault="00CF17D7" w:rsidP="004F7A77">
      <w:pPr>
        <w:ind w:firstLine="567"/>
        <w:contextualSpacing/>
        <w:jc w:val="both"/>
        <w:rPr>
          <w:sz w:val="28"/>
          <w:szCs w:val="28"/>
        </w:rPr>
      </w:pPr>
      <w:r w:rsidRPr="00087439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Этот ученый в своем труде «Происхождение видов путем естественного отбора, или сохранение благоприятствуемых</w:t>
      </w:r>
      <w:r w:rsidR="00FF2C81">
        <w:rPr>
          <w:sz w:val="28"/>
          <w:szCs w:val="28"/>
        </w:rPr>
        <w:t xml:space="preserve"> пород в борьбе за жизнь» писал, что основная движущая сила эволюции – естественный отбор на основе наследственной изменчивости.</w:t>
      </w:r>
      <w:r w:rsidR="00087439">
        <w:rPr>
          <w:sz w:val="28"/>
          <w:szCs w:val="28"/>
        </w:rPr>
        <w:t xml:space="preserve">  </w:t>
      </w:r>
      <w:r w:rsidR="00087439" w:rsidRPr="00087439">
        <w:rPr>
          <w:i/>
          <w:sz w:val="28"/>
          <w:szCs w:val="28"/>
        </w:rPr>
        <w:t xml:space="preserve"> (Дарвин)</w:t>
      </w:r>
    </w:p>
    <w:p w:rsidR="00FF2C81" w:rsidRDefault="00FF2C81" w:rsidP="004F7A77">
      <w:pPr>
        <w:ind w:firstLine="567"/>
        <w:contextualSpacing/>
        <w:jc w:val="both"/>
        <w:rPr>
          <w:sz w:val="28"/>
          <w:szCs w:val="28"/>
        </w:rPr>
      </w:pPr>
      <w:r w:rsidRPr="00087439"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Великий русский физиолог, открывший вторую сигнальную систему, связанную с функцией речи, видимым и слышимым словом, писал: «Слово – это сигнал сигналов первой сигнальной системы, общей у человека и животных… именно слово сделало нас людьми».</w:t>
      </w:r>
      <w:r w:rsidR="002A5142">
        <w:rPr>
          <w:sz w:val="28"/>
          <w:szCs w:val="28"/>
        </w:rPr>
        <w:t xml:space="preserve"> </w:t>
      </w:r>
      <w:r w:rsidR="002A5142" w:rsidRPr="002A5142">
        <w:rPr>
          <w:i/>
          <w:sz w:val="28"/>
          <w:szCs w:val="28"/>
        </w:rPr>
        <w:t>(Павлов)</w:t>
      </w:r>
    </w:p>
    <w:p w:rsidR="00FF2C81" w:rsidRDefault="00FF2C81" w:rsidP="004F7A77">
      <w:pPr>
        <w:ind w:firstLine="567"/>
        <w:contextualSpacing/>
        <w:jc w:val="both"/>
        <w:rPr>
          <w:sz w:val="28"/>
          <w:szCs w:val="28"/>
        </w:rPr>
      </w:pPr>
      <w:r w:rsidRPr="00087439">
        <w:rPr>
          <w:b/>
          <w:sz w:val="28"/>
          <w:szCs w:val="28"/>
        </w:rPr>
        <w:t>30.</w:t>
      </w:r>
      <w:r>
        <w:rPr>
          <w:sz w:val="28"/>
          <w:szCs w:val="28"/>
        </w:rPr>
        <w:t xml:space="preserve"> Великий русский ученый, в 1887г. Открывший процесс хемосинтеза.</w:t>
      </w:r>
      <w:r w:rsidR="002A5142">
        <w:rPr>
          <w:sz w:val="28"/>
          <w:szCs w:val="28"/>
        </w:rPr>
        <w:t xml:space="preserve"> </w:t>
      </w:r>
      <w:r w:rsidR="002A5142" w:rsidRPr="002A5142">
        <w:rPr>
          <w:i/>
          <w:sz w:val="28"/>
          <w:szCs w:val="28"/>
        </w:rPr>
        <w:t>(Виноградский)</w:t>
      </w:r>
    </w:p>
    <w:p w:rsidR="00FF2C81" w:rsidRDefault="00FF2C81" w:rsidP="004F7A77">
      <w:pPr>
        <w:ind w:firstLine="567"/>
        <w:contextualSpacing/>
        <w:jc w:val="both"/>
        <w:rPr>
          <w:sz w:val="28"/>
          <w:szCs w:val="28"/>
        </w:rPr>
      </w:pPr>
      <w:r w:rsidRPr="00087439">
        <w:rPr>
          <w:b/>
          <w:sz w:val="28"/>
          <w:szCs w:val="28"/>
        </w:rPr>
        <w:t>40.</w:t>
      </w:r>
      <w:r>
        <w:rPr>
          <w:sz w:val="28"/>
          <w:szCs w:val="28"/>
        </w:rPr>
        <w:t xml:space="preserve"> Русский физиолог, вместе с Павловым разделивший все наблюдаемые в поведении животных и человека рефлексы на две группы: врожденные ответные реакции, приобретенные ответные реакции.</w:t>
      </w:r>
      <w:r w:rsidR="002A5142">
        <w:rPr>
          <w:sz w:val="28"/>
          <w:szCs w:val="28"/>
        </w:rPr>
        <w:t xml:space="preserve"> </w:t>
      </w:r>
      <w:r w:rsidR="002A5142" w:rsidRPr="002A5142">
        <w:rPr>
          <w:i/>
          <w:sz w:val="28"/>
          <w:szCs w:val="28"/>
        </w:rPr>
        <w:t>(Сеченов)</w:t>
      </w:r>
    </w:p>
    <w:p w:rsidR="00087439" w:rsidRDefault="00FF2C81" w:rsidP="00087439">
      <w:pPr>
        <w:ind w:firstLine="567"/>
        <w:contextualSpacing/>
        <w:jc w:val="both"/>
        <w:rPr>
          <w:sz w:val="28"/>
          <w:szCs w:val="28"/>
        </w:rPr>
      </w:pPr>
      <w:r w:rsidRPr="00087439">
        <w:rPr>
          <w:b/>
          <w:sz w:val="28"/>
          <w:szCs w:val="28"/>
        </w:rPr>
        <w:t>50.</w:t>
      </w:r>
      <w:r>
        <w:rPr>
          <w:sz w:val="28"/>
          <w:szCs w:val="28"/>
        </w:rPr>
        <w:t xml:space="preserve"> Академик, различавший две основные формы естественного отбора: движущий и стабилизирующий.</w:t>
      </w:r>
      <w:r w:rsidR="002A5142">
        <w:rPr>
          <w:sz w:val="28"/>
          <w:szCs w:val="28"/>
        </w:rPr>
        <w:t xml:space="preserve"> </w:t>
      </w:r>
      <w:r w:rsidR="002A5142" w:rsidRPr="002A5142">
        <w:rPr>
          <w:i/>
          <w:sz w:val="28"/>
          <w:szCs w:val="28"/>
        </w:rPr>
        <w:t>(Шмальгаузен)</w:t>
      </w:r>
    </w:p>
    <w:p w:rsidR="00FF2C81" w:rsidRPr="00087439" w:rsidRDefault="00FF2C81" w:rsidP="00087439">
      <w:pPr>
        <w:ind w:firstLine="567"/>
        <w:contextualSpacing/>
        <w:jc w:val="center"/>
        <w:rPr>
          <w:b/>
          <w:i/>
          <w:sz w:val="36"/>
          <w:szCs w:val="36"/>
        </w:rPr>
      </w:pPr>
      <w:r w:rsidRPr="00087439">
        <w:rPr>
          <w:b/>
          <w:i/>
          <w:sz w:val="36"/>
          <w:szCs w:val="36"/>
        </w:rPr>
        <w:t>Растения.</w:t>
      </w:r>
    </w:p>
    <w:p w:rsidR="00E57264" w:rsidRDefault="00E57264" w:rsidP="004F7A77">
      <w:pPr>
        <w:ind w:firstLine="567"/>
        <w:contextualSpacing/>
        <w:jc w:val="both"/>
        <w:rPr>
          <w:sz w:val="28"/>
          <w:szCs w:val="28"/>
        </w:rPr>
      </w:pPr>
      <w:r w:rsidRPr="002A5142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Как называется растительный мир на Земле?  </w:t>
      </w:r>
      <w:r w:rsidRPr="002A5142">
        <w:rPr>
          <w:i/>
          <w:sz w:val="28"/>
          <w:szCs w:val="28"/>
        </w:rPr>
        <w:t>Ответ: флора</w:t>
      </w:r>
      <w:r>
        <w:rPr>
          <w:sz w:val="28"/>
          <w:szCs w:val="28"/>
        </w:rPr>
        <w:t>.</w:t>
      </w:r>
    </w:p>
    <w:p w:rsidR="00FF2C81" w:rsidRPr="002A5142" w:rsidRDefault="00E57264" w:rsidP="004F7A77">
      <w:pPr>
        <w:ind w:firstLine="567"/>
        <w:contextualSpacing/>
        <w:jc w:val="both"/>
        <w:rPr>
          <w:i/>
          <w:sz w:val="28"/>
          <w:szCs w:val="28"/>
        </w:rPr>
      </w:pPr>
      <w:r w:rsidRPr="002A5142"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Какой плод трижды влиял на судьбы человечества. </w:t>
      </w:r>
      <w:r w:rsidRPr="002A5142">
        <w:rPr>
          <w:i/>
          <w:sz w:val="28"/>
          <w:szCs w:val="28"/>
        </w:rPr>
        <w:t>Ответ: яблоко:1 – дерево познания, 2- яблоко раздора, 3 – яблоко Ньютона.</w:t>
      </w:r>
    </w:p>
    <w:p w:rsidR="00E57264" w:rsidRDefault="00E57264" w:rsidP="004F7A77">
      <w:pPr>
        <w:ind w:firstLine="567"/>
        <w:contextualSpacing/>
        <w:jc w:val="both"/>
        <w:rPr>
          <w:sz w:val="28"/>
          <w:szCs w:val="28"/>
        </w:rPr>
      </w:pPr>
      <w:r w:rsidRPr="002A5142">
        <w:rPr>
          <w:b/>
          <w:sz w:val="28"/>
          <w:szCs w:val="28"/>
        </w:rPr>
        <w:t>30.</w:t>
      </w:r>
      <w:r>
        <w:rPr>
          <w:sz w:val="28"/>
          <w:szCs w:val="28"/>
        </w:rPr>
        <w:t xml:space="preserve"> Что является необходимым условием для оплодотворения у мхов. </w:t>
      </w:r>
      <w:r w:rsidRPr="002A5142">
        <w:rPr>
          <w:i/>
          <w:sz w:val="28"/>
          <w:szCs w:val="28"/>
        </w:rPr>
        <w:t>Ответ: наличие воды</w:t>
      </w:r>
    </w:p>
    <w:p w:rsidR="00E57264" w:rsidRDefault="00E57264" w:rsidP="004F7A77">
      <w:pPr>
        <w:ind w:firstLine="567"/>
        <w:contextualSpacing/>
        <w:jc w:val="both"/>
        <w:rPr>
          <w:sz w:val="28"/>
          <w:szCs w:val="28"/>
        </w:rPr>
      </w:pPr>
      <w:r w:rsidRPr="002A5142">
        <w:rPr>
          <w:b/>
          <w:sz w:val="28"/>
          <w:szCs w:val="28"/>
        </w:rPr>
        <w:t>40.</w:t>
      </w:r>
      <w:r>
        <w:rPr>
          <w:sz w:val="28"/>
          <w:szCs w:val="28"/>
        </w:rPr>
        <w:t xml:space="preserve"> Для чего предназначены ризоиды водорослей. </w:t>
      </w:r>
      <w:r w:rsidRPr="002A5142">
        <w:rPr>
          <w:i/>
          <w:sz w:val="28"/>
          <w:szCs w:val="28"/>
        </w:rPr>
        <w:t>Ответ: для прикрепления к субстрату.</w:t>
      </w:r>
    </w:p>
    <w:p w:rsidR="00E57264" w:rsidRPr="002A5142" w:rsidRDefault="00E57264" w:rsidP="004F7A77">
      <w:pPr>
        <w:ind w:firstLine="567"/>
        <w:contextualSpacing/>
        <w:jc w:val="both"/>
        <w:rPr>
          <w:i/>
          <w:sz w:val="28"/>
          <w:szCs w:val="28"/>
        </w:rPr>
      </w:pPr>
      <w:r w:rsidRPr="002A5142">
        <w:rPr>
          <w:b/>
          <w:sz w:val="28"/>
          <w:szCs w:val="28"/>
        </w:rPr>
        <w:t>50.</w:t>
      </w:r>
      <w:r>
        <w:rPr>
          <w:sz w:val="28"/>
          <w:szCs w:val="28"/>
        </w:rPr>
        <w:t xml:space="preserve"> С давних времен люди писали на бересте и на папирусе, а сейчас для получения бумаги используется древесина. Кто подсказал мысль об использовании древесины в качестве сырья для изготовления бумаги</w:t>
      </w:r>
      <w:r w:rsidR="00365221">
        <w:rPr>
          <w:sz w:val="28"/>
          <w:szCs w:val="28"/>
        </w:rPr>
        <w:t xml:space="preserve">? </w:t>
      </w:r>
      <w:r w:rsidR="00365221" w:rsidRPr="002A5142">
        <w:rPr>
          <w:i/>
          <w:sz w:val="28"/>
          <w:szCs w:val="28"/>
        </w:rPr>
        <w:t>Ответ: осы, которые строят свои «бумажные» гнезда из мельчайших кусочков древесины.</w:t>
      </w:r>
    </w:p>
    <w:p w:rsidR="00365221" w:rsidRDefault="00365221" w:rsidP="004F7A77">
      <w:pPr>
        <w:ind w:firstLine="567"/>
        <w:contextualSpacing/>
        <w:jc w:val="both"/>
        <w:rPr>
          <w:sz w:val="28"/>
          <w:szCs w:val="28"/>
        </w:rPr>
      </w:pPr>
    </w:p>
    <w:p w:rsidR="00A0478D" w:rsidRDefault="00A0478D" w:rsidP="004F7A77">
      <w:pPr>
        <w:ind w:firstLine="567"/>
        <w:contextualSpacing/>
        <w:jc w:val="both"/>
        <w:rPr>
          <w:b/>
          <w:sz w:val="28"/>
          <w:szCs w:val="28"/>
        </w:rPr>
      </w:pPr>
    </w:p>
    <w:p w:rsidR="00A0478D" w:rsidRDefault="00A0478D" w:rsidP="004F7A77">
      <w:pPr>
        <w:ind w:firstLine="567"/>
        <w:contextualSpacing/>
        <w:jc w:val="both"/>
        <w:rPr>
          <w:b/>
          <w:sz w:val="28"/>
          <w:szCs w:val="28"/>
        </w:rPr>
      </w:pPr>
    </w:p>
    <w:p w:rsidR="00A0478D" w:rsidRDefault="00A0478D" w:rsidP="004F7A77">
      <w:pPr>
        <w:ind w:firstLine="567"/>
        <w:contextualSpacing/>
        <w:jc w:val="both"/>
        <w:rPr>
          <w:b/>
          <w:sz w:val="28"/>
          <w:szCs w:val="28"/>
        </w:rPr>
      </w:pPr>
    </w:p>
    <w:p w:rsidR="00A0478D" w:rsidRDefault="00A0478D" w:rsidP="004F7A77">
      <w:pPr>
        <w:ind w:firstLine="567"/>
        <w:contextualSpacing/>
        <w:jc w:val="both"/>
        <w:rPr>
          <w:b/>
          <w:sz w:val="28"/>
          <w:szCs w:val="28"/>
        </w:rPr>
      </w:pPr>
    </w:p>
    <w:p w:rsidR="00A0478D" w:rsidRDefault="00A0478D" w:rsidP="004F7A77">
      <w:pPr>
        <w:ind w:firstLine="567"/>
        <w:contextualSpacing/>
        <w:jc w:val="both"/>
        <w:rPr>
          <w:b/>
          <w:sz w:val="28"/>
          <w:szCs w:val="28"/>
        </w:rPr>
      </w:pPr>
    </w:p>
    <w:p w:rsidR="00A0478D" w:rsidRDefault="00A0478D" w:rsidP="004F7A77">
      <w:pPr>
        <w:ind w:firstLine="567"/>
        <w:contextualSpacing/>
        <w:jc w:val="both"/>
        <w:rPr>
          <w:b/>
          <w:sz w:val="28"/>
          <w:szCs w:val="28"/>
        </w:rPr>
      </w:pPr>
    </w:p>
    <w:p w:rsidR="00A0478D" w:rsidRDefault="00A0478D" w:rsidP="004F7A77">
      <w:pPr>
        <w:ind w:firstLine="567"/>
        <w:contextualSpacing/>
        <w:jc w:val="both"/>
        <w:rPr>
          <w:b/>
          <w:sz w:val="28"/>
          <w:szCs w:val="28"/>
        </w:rPr>
      </w:pPr>
    </w:p>
    <w:p w:rsidR="00A0478D" w:rsidRDefault="00A0478D" w:rsidP="004F7A77">
      <w:pPr>
        <w:ind w:firstLine="567"/>
        <w:contextualSpacing/>
        <w:jc w:val="both"/>
        <w:rPr>
          <w:b/>
          <w:sz w:val="28"/>
          <w:szCs w:val="28"/>
        </w:rPr>
      </w:pPr>
    </w:p>
    <w:p w:rsidR="00365221" w:rsidRPr="00365221" w:rsidRDefault="00365221" w:rsidP="004F7A77">
      <w:pPr>
        <w:ind w:firstLine="567"/>
        <w:contextualSpacing/>
        <w:jc w:val="both"/>
        <w:rPr>
          <w:b/>
          <w:sz w:val="28"/>
          <w:szCs w:val="28"/>
        </w:rPr>
      </w:pPr>
      <w:r w:rsidRPr="00365221">
        <w:rPr>
          <w:b/>
          <w:sz w:val="28"/>
          <w:szCs w:val="28"/>
        </w:rPr>
        <w:lastRenderedPageBreak/>
        <w:t>Тур 2</w:t>
      </w:r>
    </w:p>
    <w:p w:rsidR="004F7A77" w:rsidRPr="002A5142" w:rsidRDefault="00365221" w:rsidP="002A5142">
      <w:pPr>
        <w:ind w:firstLine="567"/>
        <w:contextualSpacing/>
        <w:jc w:val="center"/>
        <w:rPr>
          <w:b/>
          <w:i/>
          <w:sz w:val="36"/>
          <w:szCs w:val="36"/>
        </w:rPr>
      </w:pPr>
      <w:r w:rsidRPr="002A5142">
        <w:rPr>
          <w:b/>
          <w:i/>
          <w:sz w:val="36"/>
          <w:szCs w:val="36"/>
        </w:rPr>
        <w:t>Птицы</w:t>
      </w:r>
    </w:p>
    <w:p w:rsidR="00365221" w:rsidRDefault="00365221" w:rsidP="00192297">
      <w:pPr>
        <w:ind w:firstLine="567"/>
        <w:contextualSpacing/>
        <w:jc w:val="both"/>
        <w:rPr>
          <w:sz w:val="28"/>
          <w:szCs w:val="28"/>
        </w:rPr>
      </w:pPr>
      <w:r w:rsidRPr="002A5142"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Эта птица кочующая. У самца голова черная с синим блеском, спинка – голубовато-серая, надхвостье и </w:t>
      </w:r>
      <w:proofErr w:type="spellStart"/>
      <w:r>
        <w:rPr>
          <w:sz w:val="28"/>
          <w:szCs w:val="28"/>
        </w:rPr>
        <w:t>подхволтье</w:t>
      </w:r>
      <w:proofErr w:type="spellEnd"/>
      <w:r>
        <w:rPr>
          <w:sz w:val="28"/>
          <w:szCs w:val="28"/>
        </w:rPr>
        <w:t xml:space="preserve"> – белые, брюшная сторона – розовато-красная. </w:t>
      </w:r>
      <w:r w:rsidRPr="002A5142">
        <w:rPr>
          <w:i/>
          <w:sz w:val="28"/>
          <w:szCs w:val="28"/>
        </w:rPr>
        <w:t>(Снегирь)</w:t>
      </w:r>
    </w:p>
    <w:p w:rsidR="00365221" w:rsidRDefault="00365221" w:rsidP="00192297">
      <w:pPr>
        <w:ind w:firstLine="567"/>
        <w:contextualSpacing/>
        <w:jc w:val="both"/>
        <w:rPr>
          <w:sz w:val="28"/>
          <w:szCs w:val="28"/>
        </w:rPr>
      </w:pPr>
      <w:r w:rsidRPr="002A5142">
        <w:rPr>
          <w:b/>
          <w:sz w:val="28"/>
          <w:szCs w:val="28"/>
        </w:rPr>
        <w:t>40.</w:t>
      </w:r>
      <w:r>
        <w:rPr>
          <w:sz w:val="28"/>
          <w:szCs w:val="28"/>
        </w:rPr>
        <w:t xml:space="preserve"> Эта птица поет в стужу: то посвистывает, то покрикивает. Питается семенами ели. Имеет изогнутый острый клюв, перекрещивающийся на конце; внешне довольно </w:t>
      </w:r>
      <w:proofErr w:type="gramStart"/>
      <w:r>
        <w:rPr>
          <w:sz w:val="28"/>
          <w:szCs w:val="28"/>
        </w:rPr>
        <w:t>непривлекательна</w:t>
      </w:r>
      <w:proofErr w:type="gramEnd"/>
      <w:r w:rsidR="00001115">
        <w:rPr>
          <w:sz w:val="28"/>
          <w:szCs w:val="28"/>
        </w:rPr>
        <w:t xml:space="preserve">: коренастый крепыш с большой головой. </w:t>
      </w:r>
      <w:r w:rsidR="00001115" w:rsidRPr="002A5142">
        <w:rPr>
          <w:i/>
          <w:sz w:val="28"/>
          <w:szCs w:val="28"/>
        </w:rPr>
        <w:t>(</w:t>
      </w:r>
      <w:proofErr w:type="spellStart"/>
      <w:r w:rsidR="00001115" w:rsidRPr="002A5142">
        <w:rPr>
          <w:i/>
          <w:sz w:val="28"/>
          <w:szCs w:val="28"/>
        </w:rPr>
        <w:t>Клест-еловик</w:t>
      </w:r>
      <w:proofErr w:type="spellEnd"/>
      <w:r w:rsidR="00001115" w:rsidRPr="002A5142">
        <w:rPr>
          <w:i/>
          <w:sz w:val="28"/>
          <w:szCs w:val="28"/>
        </w:rPr>
        <w:t>)</w:t>
      </w:r>
    </w:p>
    <w:p w:rsidR="002A5142" w:rsidRDefault="002A5142" w:rsidP="00192297">
      <w:pPr>
        <w:ind w:firstLine="567"/>
        <w:contextualSpacing/>
        <w:jc w:val="both"/>
        <w:rPr>
          <w:sz w:val="28"/>
          <w:szCs w:val="28"/>
        </w:rPr>
      </w:pPr>
      <w:r w:rsidRPr="00DB0460">
        <w:rPr>
          <w:b/>
          <w:sz w:val="28"/>
          <w:szCs w:val="28"/>
        </w:rPr>
        <w:t xml:space="preserve">60. </w:t>
      </w:r>
      <w:r>
        <w:rPr>
          <w:sz w:val="28"/>
          <w:szCs w:val="28"/>
        </w:rPr>
        <w:t>редкий вид птиц, обитающий на Дальнем Востоке, внесена в Красную книгу, самая яркая и красивая из уток. На голове у самца хохолок, клюв – красный, а лапы – желтые. Самка менее красивая. Гнездиться в дуплах деревьев. (Утка-мандаринка)</w:t>
      </w:r>
    </w:p>
    <w:p w:rsidR="002A5142" w:rsidRDefault="002A5142" w:rsidP="00192297">
      <w:pPr>
        <w:ind w:firstLine="567"/>
        <w:contextualSpacing/>
        <w:jc w:val="both"/>
        <w:rPr>
          <w:sz w:val="28"/>
          <w:szCs w:val="28"/>
        </w:rPr>
      </w:pPr>
      <w:r w:rsidRPr="00DB0460">
        <w:rPr>
          <w:b/>
          <w:sz w:val="28"/>
          <w:szCs w:val="28"/>
        </w:rPr>
        <w:t xml:space="preserve">80. </w:t>
      </w:r>
      <w:r>
        <w:rPr>
          <w:sz w:val="28"/>
          <w:szCs w:val="28"/>
        </w:rPr>
        <w:t>Редкая птица, степной великан. Водиться в верхнем и среднем течении Амура</w:t>
      </w:r>
      <w:r w:rsidR="00DB0460">
        <w:rPr>
          <w:sz w:val="28"/>
          <w:szCs w:val="28"/>
        </w:rPr>
        <w:t>. Эта птица очень осторожна, как правило, держится на открытых местах с хорошим обзором. В гнезде можно обнаружить 2-3 яйца, которые птицы высиживают почти месяц</w:t>
      </w:r>
      <w:proofErr w:type="gramStart"/>
      <w:r w:rsidR="00DB0460">
        <w:rPr>
          <w:sz w:val="28"/>
          <w:szCs w:val="28"/>
        </w:rPr>
        <w:t>.</w:t>
      </w:r>
      <w:proofErr w:type="gramEnd"/>
      <w:r w:rsidR="00DB0460">
        <w:rPr>
          <w:sz w:val="28"/>
          <w:szCs w:val="28"/>
        </w:rPr>
        <w:t xml:space="preserve"> </w:t>
      </w:r>
      <w:r w:rsidR="00DB0460" w:rsidRPr="00DB0460">
        <w:rPr>
          <w:i/>
          <w:sz w:val="28"/>
          <w:szCs w:val="28"/>
        </w:rPr>
        <w:t>(</w:t>
      </w:r>
      <w:proofErr w:type="gramStart"/>
      <w:r w:rsidR="00DB0460" w:rsidRPr="00DB0460">
        <w:rPr>
          <w:i/>
          <w:sz w:val="28"/>
          <w:szCs w:val="28"/>
        </w:rPr>
        <w:t>д</w:t>
      </w:r>
      <w:proofErr w:type="gramEnd"/>
      <w:r w:rsidR="00DB0460" w:rsidRPr="00DB0460">
        <w:rPr>
          <w:i/>
          <w:sz w:val="28"/>
          <w:szCs w:val="28"/>
        </w:rPr>
        <w:t>рофа)</w:t>
      </w:r>
    </w:p>
    <w:p w:rsidR="00DB0460" w:rsidRDefault="00DB0460" w:rsidP="00192297">
      <w:pPr>
        <w:ind w:firstLine="567"/>
        <w:contextualSpacing/>
        <w:jc w:val="both"/>
        <w:rPr>
          <w:sz w:val="28"/>
          <w:szCs w:val="28"/>
        </w:rPr>
      </w:pPr>
      <w:r w:rsidRPr="00DB0460">
        <w:rPr>
          <w:b/>
          <w:sz w:val="28"/>
          <w:szCs w:val="28"/>
        </w:rPr>
        <w:t>100.</w:t>
      </w:r>
      <w:r>
        <w:rPr>
          <w:sz w:val="28"/>
          <w:szCs w:val="28"/>
        </w:rPr>
        <w:t xml:space="preserve"> Превосходный рыболов с острыми и кривыми когтями. Пальцы с внутренней стороны унизаны острыми мелкими шипами. Прилетает сразу после ледохода</w:t>
      </w:r>
      <w:r w:rsidRPr="00DB0460">
        <w:rPr>
          <w:i/>
          <w:sz w:val="28"/>
          <w:szCs w:val="28"/>
        </w:rPr>
        <w:t>. (Скопа)</w:t>
      </w:r>
    </w:p>
    <w:p w:rsidR="00DB0460" w:rsidRPr="00601762" w:rsidRDefault="007117A0" w:rsidP="00601762">
      <w:pPr>
        <w:ind w:firstLine="567"/>
        <w:contextualSpacing/>
        <w:jc w:val="center"/>
        <w:rPr>
          <w:b/>
          <w:i/>
          <w:sz w:val="36"/>
          <w:szCs w:val="36"/>
        </w:rPr>
      </w:pPr>
      <w:r w:rsidRPr="00601762">
        <w:rPr>
          <w:b/>
          <w:i/>
          <w:sz w:val="36"/>
          <w:szCs w:val="36"/>
        </w:rPr>
        <w:t>Рыбы</w:t>
      </w:r>
    </w:p>
    <w:p w:rsidR="00D957CA" w:rsidRPr="00DB0460" w:rsidRDefault="007117A0" w:rsidP="00D957CA">
      <w:pPr>
        <w:ind w:firstLine="567"/>
        <w:contextualSpacing/>
        <w:jc w:val="both"/>
        <w:rPr>
          <w:sz w:val="28"/>
          <w:szCs w:val="28"/>
        </w:rPr>
      </w:pPr>
      <w:r w:rsidRPr="003F5B8C"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="00D957CA">
        <w:rPr>
          <w:sz w:val="28"/>
          <w:szCs w:val="28"/>
        </w:rPr>
        <w:t xml:space="preserve">Как определяется возраст рыбы? </w:t>
      </w:r>
      <w:r w:rsidR="00D957CA" w:rsidRPr="00D17BD1">
        <w:rPr>
          <w:i/>
          <w:sz w:val="28"/>
          <w:szCs w:val="28"/>
        </w:rPr>
        <w:t>(по линиям годового прироста на чешуе)</w:t>
      </w:r>
    </w:p>
    <w:p w:rsidR="00601762" w:rsidRPr="00DB0460" w:rsidRDefault="00D957CA" w:rsidP="00601762">
      <w:pPr>
        <w:ind w:firstLine="567"/>
        <w:contextualSpacing/>
        <w:jc w:val="both"/>
        <w:rPr>
          <w:sz w:val="28"/>
          <w:szCs w:val="28"/>
        </w:rPr>
      </w:pPr>
      <w:r w:rsidRPr="003F5B8C">
        <w:rPr>
          <w:b/>
          <w:sz w:val="28"/>
          <w:szCs w:val="28"/>
        </w:rPr>
        <w:t>40.</w:t>
      </w:r>
      <w:r>
        <w:rPr>
          <w:sz w:val="28"/>
          <w:szCs w:val="28"/>
        </w:rPr>
        <w:t xml:space="preserve"> </w:t>
      </w:r>
      <w:r w:rsidR="00601762">
        <w:rPr>
          <w:sz w:val="28"/>
          <w:szCs w:val="28"/>
        </w:rPr>
        <w:t>С помощью какого органа огромное число рыб способно менять глубину погружения</w:t>
      </w:r>
      <w:r w:rsidR="00601762" w:rsidRPr="00D17BD1">
        <w:rPr>
          <w:i/>
          <w:sz w:val="28"/>
          <w:szCs w:val="28"/>
        </w:rPr>
        <w:t>? (плавательный пузырь)</w:t>
      </w:r>
    </w:p>
    <w:p w:rsidR="00D957CA" w:rsidRDefault="00D957CA" w:rsidP="00192297">
      <w:pPr>
        <w:ind w:firstLine="567"/>
        <w:contextualSpacing/>
        <w:jc w:val="both"/>
        <w:rPr>
          <w:sz w:val="28"/>
          <w:szCs w:val="28"/>
        </w:rPr>
      </w:pPr>
      <w:r w:rsidRPr="003F5B8C">
        <w:rPr>
          <w:b/>
          <w:sz w:val="28"/>
          <w:szCs w:val="28"/>
        </w:rPr>
        <w:t>60.</w:t>
      </w:r>
      <w:r w:rsidR="003F5B8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Такую рыбу, как только впервые поймали, зоологи сразу же назвали «ожившим ископаемым». Какую рыбу прозвали таким образом? </w:t>
      </w:r>
      <w:r w:rsidRPr="00D17BD1">
        <w:rPr>
          <w:i/>
          <w:sz w:val="28"/>
          <w:szCs w:val="28"/>
        </w:rPr>
        <w:t>(Латимерия)</w:t>
      </w:r>
    </w:p>
    <w:p w:rsidR="00D957CA" w:rsidRDefault="00D957CA" w:rsidP="00D957CA">
      <w:pPr>
        <w:ind w:firstLine="567"/>
        <w:contextualSpacing/>
        <w:jc w:val="both"/>
        <w:rPr>
          <w:sz w:val="28"/>
          <w:szCs w:val="28"/>
        </w:rPr>
      </w:pPr>
      <w:r w:rsidRPr="003F5B8C">
        <w:rPr>
          <w:b/>
          <w:sz w:val="28"/>
          <w:szCs w:val="28"/>
        </w:rPr>
        <w:t>80.</w:t>
      </w:r>
      <w:r>
        <w:rPr>
          <w:sz w:val="28"/>
          <w:szCs w:val="28"/>
        </w:rPr>
        <w:t xml:space="preserve"> Ценная промысловая рыба дальнего Востока. В море имеет серебристую окраску. По мере приближения к нерестилищам у самцов вырастает горб, на челюстях крупные зубы, челюсти становятся </w:t>
      </w:r>
      <w:proofErr w:type="spellStart"/>
      <w:r>
        <w:rPr>
          <w:sz w:val="28"/>
          <w:szCs w:val="28"/>
        </w:rPr>
        <w:t>крючкообразными</w:t>
      </w:r>
      <w:proofErr w:type="spellEnd"/>
      <w:r>
        <w:rPr>
          <w:sz w:val="28"/>
          <w:szCs w:val="28"/>
        </w:rPr>
        <w:t>, загибаясь к низу. (</w:t>
      </w:r>
      <w:r w:rsidRPr="00D17BD1">
        <w:rPr>
          <w:i/>
          <w:sz w:val="28"/>
          <w:szCs w:val="28"/>
        </w:rPr>
        <w:t>Горбуша)</w:t>
      </w:r>
    </w:p>
    <w:p w:rsidR="00601762" w:rsidRDefault="00D957CA" w:rsidP="00601762">
      <w:pPr>
        <w:ind w:firstLine="567"/>
        <w:contextualSpacing/>
        <w:jc w:val="both"/>
        <w:rPr>
          <w:sz w:val="28"/>
          <w:szCs w:val="28"/>
        </w:rPr>
      </w:pPr>
      <w:r w:rsidRPr="003F5B8C">
        <w:rPr>
          <w:b/>
          <w:sz w:val="28"/>
          <w:szCs w:val="28"/>
        </w:rPr>
        <w:t>100.</w:t>
      </w:r>
      <w:r>
        <w:rPr>
          <w:sz w:val="28"/>
          <w:szCs w:val="28"/>
        </w:rPr>
        <w:t xml:space="preserve"> </w:t>
      </w:r>
      <w:r w:rsidR="00601762">
        <w:rPr>
          <w:sz w:val="28"/>
          <w:szCs w:val="28"/>
        </w:rPr>
        <w:t>Эта рыба, как правило, обитает в протоках, на разливах и прибрежной зоне озер. У нее имеется две пары усиков. Эта рыба хищник но зимой не питается, уходит в глубокий омут</w:t>
      </w:r>
      <w:proofErr w:type="gramStart"/>
      <w:r w:rsidR="00601762">
        <w:rPr>
          <w:sz w:val="28"/>
          <w:szCs w:val="28"/>
        </w:rPr>
        <w:t>.</w:t>
      </w:r>
      <w:proofErr w:type="gramEnd"/>
      <w:r w:rsidR="00601762">
        <w:rPr>
          <w:sz w:val="28"/>
          <w:szCs w:val="28"/>
        </w:rPr>
        <w:t xml:space="preserve"> </w:t>
      </w:r>
      <w:r w:rsidR="00601762" w:rsidRPr="00D17BD1">
        <w:rPr>
          <w:i/>
          <w:sz w:val="28"/>
          <w:szCs w:val="28"/>
        </w:rPr>
        <w:t>(</w:t>
      </w:r>
      <w:proofErr w:type="gramStart"/>
      <w:r w:rsidR="00601762" w:rsidRPr="00D17BD1">
        <w:rPr>
          <w:i/>
          <w:sz w:val="28"/>
          <w:szCs w:val="28"/>
        </w:rPr>
        <w:t>с</w:t>
      </w:r>
      <w:proofErr w:type="gramEnd"/>
      <w:r w:rsidR="00601762" w:rsidRPr="00D17BD1">
        <w:rPr>
          <w:i/>
          <w:sz w:val="28"/>
          <w:szCs w:val="28"/>
        </w:rPr>
        <w:t>ом)</w:t>
      </w:r>
    </w:p>
    <w:p w:rsidR="00A0478D" w:rsidRDefault="00A0478D" w:rsidP="00601762">
      <w:pPr>
        <w:ind w:firstLine="567"/>
        <w:contextualSpacing/>
        <w:jc w:val="center"/>
        <w:rPr>
          <w:b/>
          <w:i/>
          <w:sz w:val="36"/>
          <w:szCs w:val="36"/>
        </w:rPr>
      </w:pPr>
    </w:p>
    <w:p w:rsidR="00A0478D" w:rsidRDefault="00A0478D" w:rsidP="00601762">
      <w:pPr>
        <w:ind w:firstLine="567"/>
        <w:contextualSpacing/>
        <w:jc w:val="center"/>
        <w:rPr>
          <w:b/>
          <w:i/>
          <w:sz w:val="36"/>
          <w:szCs w:val="36"/>
        </w:rPr>
      </w:pPr>
    </w:p>
    <w:p w:rsidR="00A0478D" w:rsidRDefault="00A0478D" w:rsidP="00601762">
      <w:pPr>
        <w:ind w:firstLine="567"/>
        <w:contextualSpacing/>
        <w:jc w:val="center"/>
        <w:rPr>
          <w:b/>
          <w:i/>
          <w:sz w:val="36"/>
          <w:szCs w:val="36"/>
        </w:rPr>
      </w:pPr>
    </w:p>
    <w:p w:rsidR="00D957CA" w:rsidRPr="00601762" w:rsidRDefault="00601762" w:rsidP="00601762">
      <w:pPr>
        <w:ind w:firstLine="567"/>
        <w:contextualSpacing/>
        <w:jc w:val="center"/>
        <w:rPr>
          <w:b/>
          <w:i/>
          <w:sz w:val="36"/>
          <w:szCs w:val="36"/>
        </w:rPr>
      </w:pPr>
      <w:r w:rsidRPr="00601762">
        <w:rPr>
          <w:b/>
          <w:i/>
          <w:sz w:val="36"/>
          <w:szCs w:val="36"/>
        </w:rPr>
        <w:lastRenderedPageBreak/>
        <w:t>Млекопитающие</w:t>
      </w:r>
    </w:p>
    <w:p w:rsidR="00601762" w:rsidRDefault="00601762" w:rsidP="00192297">
      <w:pPr>
        <w:ind w:firstLine="567"/>
        <w:contextualSpacing/>
        <w:jc w:val="both"/>
        <w:rPr>
          <w:sz w:val="28"/>
          <w:szCs w:val="28"/>
        </w:rPr>
      </w:pPr>
      <w:r w:rsidRPr="003F5B8C"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Окраска шерсти этого крупного хищника от светло-желтой до красновато-рыжей, по всему телу проходят поперечные полосы темно-коричневого цвета.</w:t>
      </w:r>
      <w:proofErr w:type="gramEnd"/>
      <w:r>
        <w:rPr>
          <w:sz w:val="28"/>
          <w:szCs w:val="28"/>
        </w:rPr>
        <w:t xml:space="preserve"> Животное занесено в Красную книгу. </w:t>
      </w:r>
      <w:r w:rsidRPr="00D17BD1">
        <w:rPr>
          <w:i/>
          <w:sz w:val="28"/>
          <w:szCs w:val="28"/>
        </w:rPr>
        <w:t>(Амурский тигр</w:t>
      </w:r>
      <w:r>
        <w:rPr>
          <w:sz w:val="28"/>
          <w:szCs w:val="28"/>
        </w:rPr>
        <w:t>).</w:t>
      </w:r>
    </w:p>
    <w:p w:rsidR="00601762" w:rsidRDefault="00601762" w:rsidP="00192297">
      <w:pPr>
        <w:ind w:firstLine="567"/>
        <w:contextualSpacing/>
        <w:jc w:val="both"/>
        <w:rPr>
          <w:sz w:val="28"/>
          <w:szCs w:val="28"/>
        </w:rPr>
      </w:pPr>
      <w:r w:rsidRPr="003F5B8C">
        <w:rPr>
          <w:b/>
          <w:sz w:val="28"/>
          <w:szCs w:val="28"/>
        </w:rPr>
        <w:t>40.</w:t>
      </w:r>
      <w:r>
        <w:rPr>
          <w:sz w:val="28"/>
          <w:szCs w:val="28"/>
        </w:rPr>
        <w:t xml:space="preserve"> Этот небольшой хищный зверек, немного меньше домашней кошки, обладает очень красивой и ценной шкуркой. Его мех высоко ценится. Большую часть жизни он проводит на земле, свое гнездо устраивает под корнями деревьев, редко в дупле, невысоко над землей.</w:t>
      </w:r>
      <w:r w:rsidR="00D17BD1" w:rsidRPr="00D17BD1">
        <w:rPr>
          <w:i/>
          <w:sz w:val="28"/>
          <w:szCs w:val="28"/>
        </w:rPr>
        <w:t xml:space="preserve"> (Соболь)</w:t>
      </w:r>
    </w:p>
    <w:p w:rsidR="00601762" w:rsidRDefault="00601762" w:rsidP="00192297">
      <w:pPr>
        <w:ind w:firstLine="567"/>
        <w:contextualSpacing/>
        <w:jc w:val="both"/>
        <w:rPr>
          <w:sz w:val="28"/>
          <w:szCs w:val="28"/>
        </w:rPr>
      </w:pPr>
      <w:r w:rsidRPr="003F5B8C">
        <w:rPr>
          <w:b/>
          <w:sz w:val="28"/>
          <w:szCs w:val="28"/>
        </w:rPr>
        <w:t>60.</w:t>
      </w:r>
      <w:r>
        <w:rPr>
          <w:sz w:val="28"/>
          <w:szCs w:val="28"/>
        </w:rPr>
        <w:t xml:space="preserve"> Это редкое животное с длинным и жестким мехом красивой оригинальной окраски. У него слава </w:t>
      </w:r>
      <w:proofErr w:type="gramStart"/>
      <w:r>
        <w:rPr>
          <w:sz w:val="28"/>
          <w:szCs w:val="28"/>
        </w:rPr>
        <w:t>пакостного</w:t>
      </w:r>
      <w:proofErr w:type="gramEnd"/>
      <w:r>
        <w:rPr>
          <w:sz w:val="28"/>
          <w:szCs w:val="28"/>
        </w:rPr>
        <w:t xml:space="preserve"> и вороватого зверька</w:t>
      </w:r>
      <w:r w:rsidR="00A805E1">
        <w:rPr>
          <w:sz w:val="28"/>
          <w:szCs w:val="28"/>
        </w:rPr>
        <w:t xml:space="preserve"> – он частенько грабит запасы охотников и геологов в тайге. Внешне </w:t>
      </w:r>
      <w:proofErr w:type="gramStart"/>
      <w:r w:rsidR="00A805E1">
        <w:rPr>
          <w:sz w:val="28"/>
          <w:szCs w:val="28"/>
        </w:rPr>
        <w:t>похож</w:t>
      </w:r>
      <w:proofErr w:type="gramEnd"/>
      <w:r w:rsidR="00A805E1">
        <w:rPr>
          <w:sz w:val="28"/>
          <w:szCs w:val="28"/>
        </w:rPr>
        <w:t xml:space="preserve"> на лохматого медвежонка. Очень сильный, может нести добычу в несколько раз тяжелее своего веса</w:t>
      </w:r>
      <w:proofErr w:type="gramStart"/>
      <w:r w:rsidR="00A805E1">
        <w:rPr>
          <w:sz w:val="28"/>
          <w:szCs w:val="28"/>
        </w:rPr>
        <w:t>.</w:t>
      </w:r>
      <w:proofErr w:type="gramEnd"/>
      <w:r w:rsidR="00A805E1">
        <w:rPr>
          <w:sz w:val="28"/>
          <w:szCs w:val="28"/>
        </w:rPr>
        <w:t xml:space="preserve"> </w:t>
      </w:r>
      <w:r w:rsidR="00A805E1" w:rsidRPr="00D17BD1">
        <w:rPr>
          <w:i/>
          <w:sz w:val="28"/>
          <w:szCs w:val="28"/>
        </w:rPr>
        <w:t>(</w:t>
      </w:r>
      <w:proofErr w:type="gramStart"/>
      <w:r w:rsidR="00A805E1" w:rsidRPr="00D17BD1">
        <w:rPr>
          <w:i/>
          <w:sz w:val="28"/>
          <w:szCs w:val="28"/>
        </w:rPr>
        <w:t>р</w:t>
      </w:r>
      <w:proofErr w:type="gramEnd"/>
      <w:r w:rsidR="00A805E1" w:rsidRPr="00D17BD1">
        <w:rPr>
          <w:i/>
          <w:sz w:val="28"/>
          <w:szCs w:val="28"/>
        </w:rPr>
        <w:t>осомаха)</w:t>
      </w:r>
    </w:p>
    <w:p w:rsidR="00A805E1" w:rsidRDefault="00A805E1" w:rsidP="00192297">
      <w:pPr>
        <w:ind w:firstLine="567"/>
        <w:contextualSpacing/>
        <w:jc w:val="both"/>
        <w:rPr>
          <w:sz w:val="28"/>
          <w:szCs w:val="28"/>
        </w:rPr>
      </w:pPr>
      <w:r w:rsidRPr="003F5B8C">
        <w:rPr>
          <w:b/>
          <w:sz w:val="28"/>
          <w:szCs w:val="28"/>
        </w:rPr>
        <w:t>80.</w:t>
      </w:r>
      <w:r>
        <w:rPr>
          <w:sz w:val="28"/>
          <w:szCs w:val="28"/>
        </w:rPr>
        <w:t xml:space="preserve"> Этот зверь похож на одежную щетку, к которой приделали остроносую мордочку с блестящими бусинками глаз. У него маленькие ножки и короткий хвост и иголки. Он немного подслеповат, но обладает тонким нюхом</w:t>
      </w:r>
      <w:proofErr w:type="gramStart"/>
      <w:r>
        <w:rPr>
          <w:sz w:val="28"/>
          <w:szCs w:val="28"/>
        </w:rPr>
        <w:t>.</w:t>
      </w:r>
      <w:r w:rsidRPr="00D17BD1">
        <w:rPr>
          <w:i/>
          <w:sz w:val="28"/>
          <w:szCs w:val="28"/>
        </w:rPr>
        <w:t>(</w:t>
      </w:r>
      <w:proofErr w:type="gramEnd"/>
      <w:r w:rsidRPr="00D17BD1">
        <w:rPr>
          <w:i/>
          <w:sz w:val="28"/>
          <w:szCs w:val="28"/>
        </w:rPr>
        <w:t>еж)</w:t>
      </w:r>
    </w:p>
    <w:p w:rsidR="00A805E1" w:rsidRDefault="00A805E1" w:rsidP="00192297">
      <w:pPr>
        <w:ind w:firstLine="567"/>
        <w:contextualSpacing/>
        <w:jc w:val="both"/>
        <w:rPr>
          <w:sz w:val="28"/>
          <w:szCs w:val="28"/>
        </w:rPr>
      </w:pPr>
      <w:r w:rsidRPr="003F5B8C">
        <w:rPr>
          <w:b/>
          <w:sz w:val="28"/>
          <w:szCs w:val="28"/>
        </w:rPr>
        <w:t>100.</w:t>
      </w:r>
      <w:r>
        <w:rPr>
          <w:sz w:val="28"/>
          <w:szCs w:val="28"/>
        </w:rPr>
        <w:t xml:space="preserve"> Этот небольшой дымчатый зверек, обитающий в смешанном кедрово-широколиственном лесу. Зимой питается лишь по ночам. Живет в гнезде устроенном в дупле дерева. По бокам, между широко расставленными передними и задними лапами, находятся широкие, опушенные коротким мехом складки кожи – летательные перепонки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17BD1">
        <w:rPr>
          <w:i/>
          <w:sz w:val="28"/>
          <w:szCs w:val="28"/>
        </w:rPr>
        <w:t>(</w:t>
      </w:r>
      <w:proofErr w:type="gramStart"/>
      <w:r w:rsidRPr="00D17BD1">
        <w:rPr>
          <w:i/>
          <w:sz w:val="28"/>
          <w:szCs w:val="28"/>
        </w:rPr>
        <w:t>б</w:t>
      </w:r>
      <w:proofErr w:type="gramEnd"/>
      <w:r w:rsidRPr="00D17BD1">
        <w:rPr>
          <w:i/>
          <w:sz w:val="28"/>
          <w:szCs w:val="28"/>
        </w:rPr>
        <w:t>елка-летяга)</w:t>
      </w:r>
    </w:p>
    <w:p w:rsidR="00F23D16" w:rsidRPr="003F5B8C" w:rsidRDefault="00F23D16" w:rsidP="003F5B8C">
      <w:pPr>
        <w:ind w:firstLine="567"/>
        <w:contextualSpacing/>
        <w:jc w:val="center"/>
        <w:rPr>
          <w:b/>
          <w:i/>
          <w:sz w:val="36"/>
          <w:szCs w:val="36"/>
        </w:rPr>
      </w:pPr>
      <w:r w:rsidRPr="003F5B8C">
        <w:rPr>
          <w:b/>
          <w:i/>
          <w:sz w:val="36"/>
          <w:szCs w:val="36"/>
        </w:rPr>
        <w:t>Эволюция</w:t>
      </w:r>
    </w:p>
    <w:p w:rsidR="00A805E1" w:rsidRDefault="00A805E1" w:rsidP="00192297">
      <w:pPr>
        <w:ind w:firstLine="567"/>
        <w:contextualSpacing/>
        <w:jc w:val="both"/>
        <w:rPr>
          <w:sz w:val="28"/>
          <w:szCs w:val="28"/>
        </w:rPr>
      </w:pPr>
      <w:r w:rsidRPr="003F5B8C"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="00F23D16">
        <w:rPr>
          <w:sz w:val="28"/>
          <w:szCs w:val="28"/>
        </w:rPr>
        <w:t xml:space="preserve"> В одинаковых условиях существования животные, относящиеся к разным, часто далеким, систематическим группам, могут приобретать сходное строение. Такое сходство строения возникает при сходстве функций и ограничивается только органами, связанными с одними и теми же факторами среды. Как называется такая закономерность биологической эволюции</w:t>
      </w:r>
      <w:proofErr w:type="gramStart"/>
      <w:r w:rsidR="00F23D16">
        <w:rPr>
          <w:sz w:val="28"/>
          <w:szCs w:val="28"/>
        </w:rPr>
        <w:t>.</w:t>
      </w:r>
      <w:proofErr w:type="gramEnd"/>
      <w:r w:rsidR="00D17BD1">
        <w:rPr>
          <w:sz w:val="28"/>
          <w:szCs w:val="28"/>
        </w:rPr>
        <w:t xml:space="preserve"> </w:t>
      </w:r>
      <w:r w:rsidR="00D17BD1" w:rsidRPr="00D17BD1">
        <w:rPr>
          <w:i/>
          <w:sz w:val="28"/>
          <w:szCs w:val="28"/>
        </w:rPr>
        <w:t>(</w:t>
      </w:r>
      <w:proofErr w:type="gramStart"/>
      <w:r w:rsidR="00D17BD1" w:rsidRPr="00D17BD1">
        <w:rPr>
          <w:i/>
          <w:sz w:val="28"/>
          <w:szCs w:val="28"/>
        </w:rPr>
        <w:t>к</w:t>
      </w:r>
      <w:proofErr w:type="gramEnd"/>
      <w:r w:rsidR="00D17BD1" w:rsidRPr="00D17BD1">
        <w:rPr>
          <w:i/>
          <w:sz w:val="28"/>
          <w:szCs w:val="28"/>
        </w:rPr>
        <w:t>онвергенция)</w:t>
      </w:r>
    </w:p>
    <w:p w:rsidR="00F23D16" w:rsidRDefault="00F23D16" w:rsidP="00192297">
      <w:pPr>
        <w:ind w:firstLine="567"/>
        <w:contextualSpacing/>
        <w:jc w:val="both"/>
        <w:rPr>
          <w:sz w:val="28"/>
          <w:szCs w:val="28"/>
        </w:rPr>
      </w:pPr>
      <w:r w:rsidRPr="003F5B8C">
        <w:rPr>
          <w:b/>
          <w:sz w:val="28"/>
          <w:szCs w:val="28"/>
        </w:rPr>
        <w:t>40.</w:t>
      </w:r>
      <w:r>
        <w:rPr>
          <w:sz w:val="28"/>
          <w:szCs w:val="28"/>
        </w:rPr>
        <w:t xml:space="preserve"> Каждый вид организмов живет в определенных местообитаниях, у него вырабатываются приспособления именно к этим условиям. Как называется направление эволюции</w:t>
      </w:r>
      <w:r w:rsidR="003F5B8C">
        <w:rPr>
          <w:sz w:val="28"/>
          <w:szCs w:val="28"/>
        </w:rPr>
        <w:t>,</w:t>
      </w:r>
      <w:r>
        <w:rPr>
          <w:sz w:val="28"/>
          <w:szCs w:val="28"/>
        </w:rPr>
        <w:t xml:space="preserve"> в результате которого происходит приспособление к специальным условиям с</w:t>
      </w:r>
      <w:r w:rsidR="003F5B8C">
        <w:rPr>
          <w:sz w:val="28"/>
          <w:szCs w:val="28"/>
        </w:rPr>
        <w:t>р</w:t>
      </w:r>
      <w:r>
        <w:rPr>
          <w:sz w:val="28"/>
          <w:szCs w:val="28"/>
        </w:rPr>
        <w:t>еды, полезное в борьбе за существование</w:t>
      </w:r>
      <w:r w:rsidR="003F5B8C">
        <w:rPr>
          <w:sz w:val="28"/>
          <w:szCs w:val="28"/>
        </w:rPr>
        <w:t>, но не изменяющее уровня организации животных или растений</w:t>
      </w:r>
      <w:proofErr w:type="gramStart"/>
      <w:r w:rsidR="003F5B8C">
        <w:rPr>
          <w:sz w:val="28"/>
          <w:szCs w:val="28"/>
        </w:rPr>
        <w:t>.</w:t>
      </w:r>
      <w:proofErr w:type="gramEnd"/>
      <w:r w:rsidR="003F5B8C">
        <w:rPr>
          <w:sz w:val="28"/>
          <w:szCs w:val="28"/>
        </w:rPr>
        <w:t xml:space="preserve"> </w:t>
      </w:r>
      <w:r w:rsidR="003F5B8C" w:rsidRPr="00D17BD1">
        <w:rPr>
          <w:i/>
          <w:sz w:val="28"/>
          <w:szCs w:val="28"/>
        </w:rPr>
        <w:t>(</w:t>
      </w:r>
      <w:proofErr w:type="gramStart"/>
      <w:r w:rsidR="003F5B8C" w:rsidRPr="00D17BD1">
        <w:rPr>
          <w:i/>
          <w:sz w:val="28"/>
          <w:szCs w:val="28"/>
        </w:rPr>
        <w:t>и</w:t>
      </w:r>
      <w:proofErr w:type="gramEnd"/>
      <w:r w:rsidR="003F5B8C" w:rsidRPr="00D17BD1">
        <w:rPr>
          <w:i/>
          <w:sz w:val="28"/>
          <w:szCs w:val="28"/>
        </w:rPr>
        <w:t>диоадаптация)</w:t>
      </w:r>
    </w:p>
    <w:p w:rsidR="003F5B8C" w:rsidRDefault="003F5B8C" w:rsidP="00192297">
      <w:pPr>
        <w:ind w:firstLine="567"/>
        <w:contextualSpacing/>
        <w:jc w:val="both"/>
        <w:rPr>
          <w:sz w:val="28"/>
          <w:szCs w:val="28"/>
        </w:rPr>
      </w:pPr>
      <w:r w:rsidRPr="003F5B8C">
        <w:rPr>
          <w:b/>
          <w:sz w:val="28"/>
          <w:szCs w:val="28"/>
        </w:rPr>
        <w:t>60.</w:t>
      </w:r>
      <w:r>
        <w:rPr>
          <w:sz w:val="28"/>
          <w:szCs w:val="28"/>
        </w:rPr>
        <w:t xml:space="preserve"> Благодаря какой форме отбора сохранились до наших дней «живые ископаемые»: рептилия гаттерия, голосеменное растение </w:t>
      </w:r>
      <w:proofErr w:type="spellStart"/>
      <w:r>
        <w:rPr>
          <w:sz w:val="28"/>
          <w:szCs w:val="28"/>
        </w:rPr>
        <w:t>гинкго</w:t>
      </w:r>
      <w:proofErr w:type="spellEnd"/>
      <w:r>
        <w:rPr>
          <w:sz w:val="28"/>
          <w:szCs w:val="28"/>
        </w:rPr>
        <w:t xml:space="preserve">. </w:t>
      </w:r>
      <w:r w:rsidRPr="00D17BD1">
        <w:rPr>
          <w:i/>
          <w:sz w:val="28"/>
          <w:szCs w:val="28"/>
        </w:rPr>
        <w:t>(Стабилизирующий отбор)</w:t>
      </w:r>
    </w:p>
    <w:p w:rsidR="003F5B8C" w:rsidRDefault="003F5B8C" w:rsidP="00192297">
      <w:pPr>
        <w:ind w:firstLine="567"/>
        <w:contextualSpacing/>
        <w:jc w:val="both"/>
        <w:rPr>
          <w:sz w:val="28"/>
          <w:szCs w:val="28"/>
        </w:rPr>
      </w:pPr>
      <w:r w:rsidRPr="003F5B8C">
        <w:rPr>
          <w:b/>
          <w:sz w:val="28"/>
          <w:szCs w:val="28"/>
        </w:rPr>
        <w:lastRenderedPageBreak/>
        <w:t>80.</w:t>
      </w:r>
      <w:r>
        <w:rPr>
          <w:sz w:val="28"/>
          <w:szCs w:val="28"/>
        </w:rPr>
        <w:t xml:space="preserve"> Как называется эволюция крупных систематических групп, в результате которой возникают новые типы, классы и, как полагают ученые, некоторые отряды. </w:t>
      </w:r>
      <w:r w:rsidRPr="00D17BD1">
        <w:rPr>
          <w:i/>
          <w:sz w:val="28"/>
          <w:szCs w:val="28"/>
        </w:rPr>
        <w:t>(Макроэволюция)</w:t>
      </w:r>
    </w:p>
    <w:p w:rsidR="003F5B8C" w:rsidRDefault="003F5B8C" w:rsidP="00192297">
      <w:pPr>
        <w:ind w:firstLine="567"/>
        <w:contextualSpacing/>
        <w:jc w:val="both"/>
        <w:rPr>
          <w:sz w:val="28"/>
          <w:szCs w:val="28"/>
        </w:rPr>
      </w:pPr>
      <w:r w:rsidRPr="003F5B8C">
        <w:rPr>
          <w:b/>
          <w:sz w:val="28"/>
          <w:szCs w:val="28"/>
        </w:rPr>
        <w:t>100. КОТ В МЕШКЕ</w:t>
      </w:r>
      <w:r>
        <w:rPr>
          <w:sz w:val="28"/>
          <w:szCs w:val="28"/>
        </w:rPr>
        <w:t>.</w:t>
      </w:r>
    </w:p>
    <w:p w:rsidR="003F5B8C" w:rsidRPr="00D17BD1" w:rsidRDefault="003F5B8C" w:rsidP="00D17BD1">
      <w:pPr>
        <w:ind w:firstLine="567"/>
        <w:contextualSpacing/>
        <w:jc w:val="center"/>
        <w:rPr>
          <w:b/>
          <w:i/>
          <w:sz w:val="36"/>
          <w:szCs w:val="36"/>
        </w:rPr>
      </w:pPr>
      <w:r w:rsidRPr="00D17BD1">
        <w:rPr>
          <w:b/>
          <w:i/>
          <w:sz w:val="36"/>
          <w:szCs w:val="36"/>
        </w:rPr>
        <w:t>Человек</w:t>
      </w:r>
    </w:p>
    <w:p w:rsidR="003F5B8C" w:rsidRDefault="003F5B8C" w:rsidP="001922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C16D2E">
        <w:rPr>
          <w:sz w:val="28"/>
          <w:szCs w:val="28"/>
        </w:rPr>
        <w:t xml:space="preserve">Какая железа внутренней секреции вырабатывает гормон, регулирующий процессы роста организма человека. </w:t>
      </w:r>
      <w:r w:rsidR="00C16D2E" w:rsidRPr="00D17BD1">
        <w:rPr>
          <w:i/>
          <w:sz w:val="28"/>
          <w:szCs w:val="28"/>
        </w:rPr>
        <w:t>(Гипофиз).</w:t>
      </w:r>
    </w:p>
    <w:p w:rsidR="00C16D2E" w:rsidRDefault="00C16D2E" w:rsidP="001922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40. Передний отдел ЦНС позвоночных, главный регулятор всех жизненных функций организма и основа его высшей нервной деятельности</w:t>
      </w:r>
      <w:proofErr w:type="gramStart"/>
      <w:r>
        <w:rPr>
          <w:sz w:val="28"/>
          <w:szCs w:val="28"/>
        </w:rPr>
        <w:t>.</w:t>
      </w:r>
      <w:r w:rsidRPr="00D17BD1">
        <w:rPr>
          <w:i/>
          <w:sz w:val="28"/>
          <w:szCs w:val="28"/>
        </w:rPr>
        <w:t>(</w:t>
      </w:r>
      <w:proofErr w:type="gramEnd"/>
      <w:r w:rsidRPr="00D17BD1">
        <w:rPr>
          <w:i/>
          <w:sz w:val="28"/>
          <w:szCs w:val="28"/>
        </w:rPr>
        <w:t>головной мозг)</w:t>
      </w:r>
    </w:p>
    <w:p w:rsidR="00C16D2E" w:rsidRDefault="00C16D2E" w:rsidP="001922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60. Какой отдел головного мозга отвечает за координацию и регуляцию движений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17BD1">
        <w:rPr>
          <w:i/>
          <w:sz w:val="28"/>
          <w:szCs w:val="28"/>
        </w:rPr>
        <w:t>(</w:t>
      </w:r>
      <w:proofErr w:type="gramStart"/>
      <w:r w:rsidRPr="00D17BD1">
        <w:rPr>
          <w:i/>
          <w:sz w:val="28"/>
          <w:szCs w:val="28"/>
        </w:rPr>
        <w:t>м</w:t>
      </w:r>
      <w:proofErr w:type="gramEnd"/>
      <w:r w:rsidRPr="00D17BD1">
        <w:rPr>
          <w:i/>
          <w:sz w:val="28"/>
          <w:szCs w:val="28"/>
        </w:rPr>
        <w:t>озжечок)</w:t>
      </w:r>
    </w:p>
    <w:p w:rsidR="00C16D2E" w:rsidRDefault="00C16D2E" w:rsidP="001922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="00C24F03">
        <w:rPr>
          <w:sz w:val="28"/>
          <w:szCs w:val="28"/>
        </w:rPr>
        <w:t>Какой орган чувств располагается в полукружных каналах внутреннего уха, воспринимает положение тела в пространстве</w:t>
      </w:r>
      <w:proofErr w:type="gramStart"/>
      <w:r w:rsidR="00C24F03">
        <w:rPr>
          <w:sz w:val="28"/>
          <w:szCs w:val="28"/>
        </w:rPr>
        <w:t>.</w:t>
      </w:r>
      <w:proofErr w:type="gramEnd"/>
      <w:r w:rsidR="00C24F03">
        <w:rPr>
          <w:sz w:val="28"/>
          <w:szCs w:val="28"/>
        </w:rPr>
        <w:t xml:space="preserve"> </w:t>
      </w:r>
      <w:r w:rsidR="00C24F03" w:rsidRPr="00D17BD1">
        <w:rPr>
          <w:i/>
          <w:sz w:val="28"/>
          <w:szCs w:val="28"/>
        </w:rPr>
        <w:t>(</w:t>
      </w:r>
      <w:proofErr w:type="gramStart"/>
      <w:r w:rsidR="00C24F03" w:rsidRPr="00D17BD1">
        <w:rPr>
          <w:i/>
          <w:sz w:val="28"/>
          <w:szCs w:val="28"/>
        </w:rPr>
        <w:t>ч</w:t>
      </w:r>
      <w:proofErr w:type="gramEnd"/>
      <w:r w:rsidR="00C24F03" w:rsidRPr="00D17BD1">
        <w:rPr>
          <w:i/>
          <w:sz w:val="28"/>
          <w:szCs w:val="28"/>
        </w:rPr>
        <w:t>увство равновесия)</w:t>
      </w:r>
    </w:p>
    <w:p w:rsidR="00C24F03" w:rsidRDefault="00C24F03" w:rsidP="00192297">
      <w:pPr>
        <w:ind w:firstLine="567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100. При недостатке этого витамина в организме человека развивается заболевание цинга. Появляется кровоточивость десен, язвы на слизистых оболочках рта, расшатываются и выпадают зубы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17BD1">
        <w:rPr>
          <w:i/>
          <w:sz w:val="28"/>
          <w:szCs w:val="28"/>
        </w:rPr>
        <w:t>(</w:t>
      </w:r>
      <w:proofErr w:type="gramStart"/>
      <w:r w:rsidRPr="00D17BD1">
        <w:rPr>
          <w:i/>
          <w:sz w:val="28"/>
          <w:szCs w:val="28"/>
        </w:rPr>
        <w:t>в</w:t>
      </w:r>
      <w:proofErr w:type="gramEnd"/>
      <w:r w:rsidRPr="00D17BD1">
        <w:rPr>
          <w:i/>
          <w:sz w:val="28"/>
          <w:szCs w:val="28"/>
        </w:rPr>
        <w:t>итамин С)</w:t>
      </w:r>
    </w:p>
    <w:p w:rsid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p w:rsidR="001439F2" w:rsidRPr="00365221" w:rsidRDefault="00E40353" w:rsidP="001439F2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Тур 3</w:t>
      </w:r>
    </w:p>
    <w:p w:rsidR="00A0478D" w:rsidRDefault="001439F2" w:rsidP="001922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Участники игры делают ставки и затем письменно отвечают на вопрос. В зависимости от того, правильным ли окажется ответ, сумма ставки прибавляется или вычитается из общей суммы очков.</w:t>
      </w:r>
    </w:p>
    <w:p w:rsidR="001439F2" w:rsidRPr="00792600" w:rsidRDefault="001439F2" w:rsidP="001439F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39F2">
        <w:rPr>
          <w:i/>
          <w:sz w:val="28"/>
          <w:szCs w:val="28"/>
        </w:rPr>
        <w:t>Вопрос:</w:t>
      </w:r>
      <w:r w:rsidRPr="00143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9F2">
        <w:rPr>
          <w:rFonts w:ascii="Times New Roman" w:hAnsi="Times New Roman" w:cs="Times New Roman"/>
          <w:sz w:val="28"/>
          <w:szCs w:val="28"/>
        </w:rPr>
        <w:t xml:space="preserve">С какой водорослью связано существование моря без берегов? Где находится это море, и почему моряки избегают заходить в его воды? (Саргассово море; </w:t>
      </w:r>
      <w:proofErr w:type="spellStart"/>
      <w:r w:rsidRPr="001439F2">
        <w:rPr>
          <w:rFonts w:ascii="Times New Roman" w:hAnsi="Times New Roman" w:cs="Times New Roman"/>
          <w:sz w:val="28"/>
          <w:szCs w:val="28"/>
        </w:rPr>
        <w:t>саргассумы</w:t>
      </w:r>
      <w:proofErr w:type="spellEnd"/>
      <w:r w:rsidRPr="001439F2">
        <w:rPr>
          <w:rFonts w:ascii="Times New Roman" w:hAnsi="Times New Roman" w:cs="Times New Roman"/>
          <w:sz w:val="28"/>
          <w:szCs w:val="28"/>
        </w:rPr>
        <w:t>).</w:t>
      </w:r>
    </w:p>
    <w:p w:rsidR="001439F2" w:rsidRDefault="001439F2" w:rsidP="00192297">
      <w:pPr>
        <w:ind w:firstLine="567"/>
        <w:contextualSpacing/>
        <w:jc w:val="both"/>
        <w:rPr>
          <w:sz w:val="28"/>
          <w:szCs w:val="28"/>
        </w:rPr>
      </w:pPr>
    </w:p>
    <w:p w:rsid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p w:rsid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p w:rsid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p w:rsid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p w:rsid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p w:rsid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p w:rsid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p w:rsid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p w:rsid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p w:rsid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p w:rsid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p w:rsid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p w:rsidR="00A0478D" w:rsidRPr="00A0478D" w:rsidRDefault="00A0478D" w:rsidP="0003307E">
      <w:pPr>
        <w:ind w:firstLine="567"/>
        <w:contextualSpacing/>
        <w:jc w:val="center"/>
        <w:rPr>
          <w:b/>
          <w:sz w:val="40"/>
          <w:szCs w:val="40"/>
        </w:rPr>
      </w:pPr>
      <w:r w:rsidRPr="00A0478D">
        <w:rPr>
          <w:b/>
          <w:sz w:val="40"/>
          <w:szCs w:val="40"/>
        </w:rPr>
        <w:lastRenderedPageBreak/>
        <w:t>ТУР 1</w:t>
      </w:r>
    </w:p>
    <w:p w:rsid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tbl>
      <w:tblPr>
        <w:tblStyle w:val="-6"/>
        <w:tblW w:w="0" w:type="auto"/>
        <w:tblLook w:val="04A0"/>
      </w:tblPr>
      <w:tblGrid>
        <w:gridCol w:w="2641"/>
        <w:gridCol w:w="1589"/>
        <w:gridCol w:w="1737"/>
        <w:gridCol w:w="1709"/>
        <w:gridCol w:w="1895"/>
      </w:tblGrid>
      <w:tr w:rsidR="00A0478D" w:rsidTr="00A0478D">
        <w:trPr>
          <w:cnfStyle w:val="100000000000"/>
          <w:trHeight w:val="742"/>
        </w:trPr>
        <w:tc>
          <w:tcPr>
            <w:cnfStyle w:val="001000000000"/>
            <w:tcW w:w="1914" w:type="dxa"/>
            <w:vAlign w:val="center"/>
          </w:tcPr>
          <w:p w:rsidR="00A0478D" w:rsidRPr="00A0478D" w:rsidRDefault="00A0478D" w:rsidP="00A0478D">
            <w:pPr>
              <w:contextualSpacing/>
              <w:jc w:val="center"/>
              <w:rPr>
                <w:sz w:val="36"/>
                <w:szCs w:val="36"/>
              </w:rPr>
            </w:pPr>
            <w:r w:rsidRPr="00A0478D">
              <w:rPr>
                <w:sz w:val="36"/>
                <w:szCs w:val="36"/>
              </w:rPr>
              <w:t>Определения</w:t>
            </w:r>
          </w:p>
        </w:tc>
        <w:tc>
          <w:tcPr>
            <w:tcW w:w="1914" w:type="dxa"/>
            <w:vAlign w:val="center"/>
          </w:tcPr>
          <w:p w:rsidR="00A0478D" w:rsidRPr="00A0478D" w:rsidRDefault="00A0478D" w:rsidP="00A0478D">
            <w:pPr>
              <w:contextualSpacing/>
              <w:jc w:val="center"/>
              <w:cnfStyle w:val="100000000000"/>
              <w:rPr>
                <w:sz w:val="36"/>
                <w:szCs w:val="36"/>
              </w:rPr>
            </w:pPr>
            <w:r w:rsidRPr="00A0478D">
              <w:rPr>
                <w:sz w:val="36"/>
                <w:szCs w:val="36"/>
              </w:rPr>
              <w:t>Поэты</w:t>
            </w:r>
          </w:p>
        </w:tc>
        <w:tc>
          <w:tcPr>
            <w:tcW w:w="1914" w:type="dxa"/>
            <w:vAlign w:val="center"/>
          </w:tcPr>
          <w:p w:rsidR="00A0478D" w:rsidRPr="00A0478D" w:rsidRDefault="00A0478D" w:rsidP="00A0478D">
            <w:pPr>
              <w:contextualSpacing/>
              <w:jc w:val="center"/>
              <w:cnfStyle w:val="100000000000"/>
              <w:rPr>
                <w:sz w:val="36"/>
                <w:szCs w:val="36"/>
              </w:rPr>
            </w:pPr>
            <w:r w:rsidRPr="00A0478D">
              <w:rPr>
                <w:sz w:val="36"/>
                <w:szCs w:val="36"/>
              </w:rPr>
              <w:t>Загадки</w:t>
            </w:r>
          </w:p>
        </w:tc>
        <w:tc>
          <w:tcPr>
            <w:tcW w:w="1914" w:type="dxa"/>
            <w:vAlign w:val="center"/>
          </w:tcPr>
          <w:p w:rsidR="00A0478D" w:rsidRPr="00A0478D" w:rsidRDefault="00A0478D" w:rsidP="00A0478D">
            <w:pPr>
              <w:contextualSpacing/>
              <w:jc w:val="center"/>
              <w:cnfStyle w:val="100000000000"/>
              <w:rPr>
                <w:sz w:val="36"/>
                <w:szCs w:val="36"/>
              </w:rPr>
            </w:pPr>
            <w:r w:rsidRPr="00A0478D">
              <w:rPr>
                <w:sz w:val="36"/>
                <w:szCs w:val="36"/>
              </w:rPr>
              <w:t>Ученые</w:t>
            </w:r>
          </w:p>
        </w:tc>
        <w:tc>
          <w:tcPr>
            <w:tcW w:w="1915" w:type="dxa"/>
            <w:vAlign w:val="center"/>
          </w:tcPr>
          <w:p w:rsidR="00A0478D" w:rsidRPr="00A0478D" w:rsidRDefault="00A0478D" w:rsidP="00A0478D">
            <w:pPr>
              <w:contextualSpacing/>
              <w:jc w:val="center"/>
              <w:cnfStyle w:val="100000000000"/>
              <w:rPr>
                <w:sz w:val="36"/>
                <w:szCs w:val="36"/>
              </w:rPr>
            </w:pPr>
            <w:r w:rsidRPr="00A0478D">
              <w:rPr>
                <w:sz w:val="36"/>
                <w:szCs w:val="36"/>
              </w:rPr>
              <w:t>Растения</w:t>
            </w:r>
          </w:p>
        </w:tc>
      </w:tr>
      <w:tr w:rsidR="00A0478D" w:rsidTr="0003307E">
        <w:trPr>
          <w:cnfStyle w:val="000000100000"/>
          <w:trHeight w:val="855"/>
        </w:trPr>
        <w:tc>
          <w:tcPr>
            <w:cnfStyle w:val="001000000000"/>
            <w:tcW w:w="1914" w:type="dxa"/>
          </w:tcPr>
          <w:p w:rsidR="00A0478D" w:rsidRPr="00A0478D" w:rsidRDefault="00A0478D" w:rsidP="00A0478D">
            <w:pPr>
              <w:contextualSpacing/>
              <w:jc w:val="center"/>
              <w:rPr>
                <w:b w:val="0"/>
                <w:sz w:val="52"/>
                <w:szCs w:val="52"/>
              </w:rPr>
            </w:pPr>
            <w:r w:rsidRPr="00A0478D">
              <w:rPr>
                <w:b w:val="0"/>
                <w:sz w:val="52"/>
                <w:szCs w:val="52"/>
              </w:rPr>
              <w:t>10</w:t>
            </w:r>
          </w:p>
        </w:tc>
        <w:tc>
          <w:tcPr>
            <w:tcW w:w="1914" w:type="dxa"/>
          </w:tcPr>
          <w:p w:rsidR="00A0478D" w:rsidRPr="00A0478D" w:rsidRDefault="00A0478D" w:rsidP="00A0478D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10</w:t>
            </w:r>
          </w:p>
        </w:tc>
        <w:tc>
          <w:tcPr>
            <w:tcW w:w="1914" w:type="dxa"/>
          </w:tcPr>
          <w:p w:rsidR="00A0478D" w:rsidRPr="00A0478D" w:rsidRDefault="00A0478D" w:rsidP="00A0478D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10</w:t>
            </w:r>
          </w:p>
        </w:tc>
        <w:tc>
          <w:tcPr>
            <w:tcW w:w="1914" w:type="dxa"/>
          </w:tcPr>
          <w:p w:rsidR="00A0478D" w:rsidRPr="00A0478D" w:rsidRDefault="00A0478D" w:rsidP="00A0478D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10</w:t>
            </w:r>
          </w:p>
        </w:tc>
        <w:tc>
          <w:tcPr>
            <w:tcW w:w="1915" w:type="dxa"/>
          </w:tcPr>
          <w:p w:rsidR="00A0478D" w:rsidRPr="00A0478D" w:rsidRDefault="00A0478D" w:rsidP="00A0478D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10</w:t>
            </w:r>
          </w:p>
        </w:tc>
      </w:tr>
      <w:tr w:rsidR="00A0478D" w:rsidTr="0003307E">
        <w:trPr>
          <w:cnfStyle w:val="000000010000"/>
          <w:trHeight w:val="822"/>
        </w:trPr>
        <w:tc>
          <w:tcPr>
            <w:cnfStyle w:val="001000000000"/>
            <w:tcW w:w="1914" w:type="dxa"/>
          </w:tcPr>
          <w:p w:rsidR="00A0478D" w:rsidRPr="00A0478D" w:rsidRDefault="00A0478D" w:rsidP="00A0478D">
            <w:pPr>
              <w:contextualSpacing/>
              <w:jc w:val="center"/>
              <w:rPr>
                <w:b w:val="0"/>
                <w:sz w:val="52"/>
                <w:szCs w:val="52"/>
              </w:rPr>
            </w:pPr>
            <w:r w:rsidRPr="00A0478D">
              <w:rPr>
                <w:b w:val="0"/>
                <w:sz w:val="52"/>
                <w:szCs w:val="52"/>
              </w:rPr>
              <w:t>20</w:t>
            </w:r>
          </w:p>
        </w:tc>
        <w:tc>
          <w:tcPr>
            <w:tcW w:w="1914" w:type="dxa"/>
          </w:tcPr>
          <w:p w:rsidR="00A0478D" w:rsidRPr="00A0478D" w:rsidRDefault="00A0478D" w:rsidP="00A0478D">
            <w:pPr>
              <w:contextualSpacing/>
              <w:jc w:val="center"/>
              <w:cnfStyle w:val="00000001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20</w:t>
            </w:r>
          </w:p>
        </w:tc>
        <w:tc>
          <w:tcPr>
            <w:tcW w:w="1914" w:type="dxa"/>
          </w:tcPr>
          <w:p w:rsidR="00A0478D" w:rsidRPr="00A0478D" w:rsidRDefault="00A0478D" w:rsidP="00A0478D">
            <w:pPr>
              <w:contextualSpacing/>
              <w:jc w:val="center"/>
              <w:cnfStyle w:val="00000001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20</w:t>
            </w:r>
          </w:p>
        </w:tc>
        <w:tc>
          <w:tcPr>
            <w:tcW w:w="1914" w:type="dxa"/>
          </w:tcPr>
          <w:p w:rsidR="00A0478D" w:rsidRPr="00A0478D" w:rsidRDefault="00A0478D" w:rsidP="00A0478D">
            <w:pPr>
              <w:contextualSpacing/>
              <w:jc w:val="center"/>
              <w:cnfStyle w:val="00000001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20</w:t>
            </w:r>
          </w:p>
        </w:tc>
        <w:tc>
          <w:tcPr>
            <w:tcW w:w="1915" w:type="dxa"/>
          </w:tcPr>
          <w:p w:rsidR="00A0478D" w:rsidRPr="00A0478D" w:rsidRDefault="00A0478D" w:rsidP="00A0478D">
            <w:pPr>
              <w:contextualSpacing/>
              <w:jc w:val="center"/>
              <w:cnfStyle w:val="00000001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20</w:t>
            </w:r>
          </w:p>
        </w:tc>
      </w:tr>
      <w:tr w:rsidR="00A0478D" w:rsidTr="0003307E">
        <w:trPr>
          <w:cnfStyle w:val="000000100000"/>
          <w:trHeight w:val="834"/>
        </w:trPr>
        <w:tc>
          <w:tcPr>
            <w:cnfStyle w:val="001000000000"/>
            <w:tcW w:w="1914" w:type="dxa"/>
          </w:tcPr>
          <w:p w:rsidR="00A0478D" w:rsidRPr="00A0478D" w:rsidRDefault="00A0478D" w:rsidP="00A0478D">
            <w:pPr>
              <w:contextualSpacing/>
              <w:jc w:val="center"/>
              <w:rPr>
                <w:b w:val="0"/>
                <w:sz w:val="52"/>
                <w:szCs w:val="52"/>
              </w:rPr>
            </w:pPr>
            <w:r w:rsidRPr="00A0478D">
              <w:rPr>
                <w:b w:val="0"/>
                <w:sz w:val="52"/>
                <w:szCs w:val="52"/>
              </w:rPr>
              <w:t>30</w:t>
            </w:r>
          </w:p>
        </w:tc>
        <w:tc>
          <w:tcPr>
            <w:tcW w:w="1914" w:type="dxa"/>
          </w:tcPr>
          <w:p w:rsidR="00A0478D" w:rsidRPr="00A0478D" w:rsidRDefault="00A0478D" w:rsidP="00A0478D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30</w:t>
            </w:r>
          </w:p>
        </w:tc>
        <w:tc>
          <w:tcPr>
            <w:tcW w:w="1914" w:type="dxa"/>
          </w:tcPr>
          <w:p w:rsidR="00A0478D" w:rsidRPr="00A0478D" w:rsidRDefault="00A0478D" w:rsidP="00A0478D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30</w:t>
            </w:r>
          </w:p>
        </w:tc>
        <w:tc>
          <w:tcPr>
            <w:tcW w:w="1914" w:type="dxa"/>
          </w:tcPr>
          <w:p w:rsidR="00A0478D" w:rsidRPr="00A0478D" w:rsidRDefault="00A0478D" w:rsidP="00A0478D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30</w:t>
            </w:r>
          </w:p>
        </w:tc>
        <w:tc>
          <w:tcPr>
            <w:tcW w:w="1915" w:type="dxa"/>
          </w:tcPr>
          <w:p w:rsidR="00A0478D" w:rsidRPr="00A0478D" w:rsidRDefault="00A0478D" w:rsidP="00A0478D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30</w:t>
            </w:r>
          </w:p>
        </w:tc>
      </w:tr>
      <w:tr w:rsidR="00A0478D" w:rsidTr="0003307E">
        <w:trPr>
          <w:cnfStyle w:val="000000010000"/>
          <w:trHeight w:val="832"/>
        </w:trPr>
        <w:tc>
          <w:tcPr>
            <w:cnfStyle w:val="001000000000"/>
            <w:tcW w:w="1914" w:type="dxa"/>
          </w:tcPr>
          <w:p w:rsidR="00A0478D" w:rsidRPr="00A0478D" w:rsidRDefault="00A0478D" w:rsidP="00A0478D">
            <w:pPr>
              <w:contextualSpacing/>
              <w:jc w:val="center"/>
              <w:rPr>
                <w:b w:val="0"/>
                <w:sz w:val="52"/>
                <w:szCs w:val="52"/>
              </w:rPr>
            </w:pPr>
            <w:r w:rsidRPr="00A0478D">
              <w:rPr>
                <w:b w:val="0"/>
                <w:sz w:val="52"/>
                <w:szCs w:val="52"/>
              </w:rPr>
              <w:t>40</w:t>
            </w:r>
          </w:p>
        </w:tc>
        <w:tc>
          <w:tcPr>
            <w:tcW w:w="1914" w:type="dxa"/>
          </w:tcPr>
          <w:p w:rsidR="00A0478D" w:rsidRPr="00A0478D" w:rsidRDefault="00A0478D" w:rsidP="00A0478D">
            <w:pPr>
              <w:contextualSpacing/>
              <w:jc w:val="center"/>
              <w:cnfStyle w:val="00000001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40</w:t>
            </w:r>
          </w:p>
        </w:tc>
        <w:tc>
          <w:tcPr>
            <w:tcW w:w="1914" w:type="dxa"/>
          </w:tcPr>
          <w:p w:rsidR="00A0478D" w:rsidRPr="00A0478D" w:rsidRDefault="00A0478D" w:rsidP="00A0478D">
            <w:pPr>
              <w:contextualSpacing/>
              <w:jc w:val="center"/>
              <w:cnfStyle w:val="00000001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40</w:t>
            </w:r>
          </w:p>
        </w:tc>
        <w:tc>
          <w:tcPr>
            <w:tcW w:w="1914" w:type="dxa"/>
          </w:tcPr>
          <w:p w:rsidR="00A0478D" w:rsidRPr="00A0478D" w:rsidRDefault="00A0478D" w:rsidP="00A0478D">
            <w:pPr>
              <w:contextualSpacing/>
              <w:jc w:val="center"/>
              <w:cnfStyle w:val="00000001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40</w:t>
            </w:r>
          </w:p>
        </w:tc>
        <w:tc>
          <w:tcPr>
            <w:tcW w:w="1915" w:type="dxa"/>
          </w:tcPr>
          <w:p w:rsidR="00A0478D" w:rsidRPr="00A0478D" w:rsidRDefault="00A0478D" w:rsidP="00A0478D">
            <w:pPr>
              <w:contextualSpacing/>
              <w:jc w:val="center"/>
              <w:cnfStyle w:val="00000001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40</w:t>
            </w:r>
          </w:p>
        </w:tc>
      </w:tr>
      <w:tr w:rsidR="00A0478D" w:rsidTr="00A0478D">
        <w:trPr>
          <w:cnfStyle w:val="000000100000"/>
        </w:trPr>
        <w:tc>
          <w:tcPr>
            <w:cnfStyle w:val="001000000000"/>
            <w:tcW w:w="1914" w:type="dxa"/>
          </w:tcPr>
          <w:p w:rsidR="00A0478D" w:rsidRPr="00A0478D" w:rsidRDefault="00A0478D" w:rsidP="00A0478D">
            <w:pPr>
              <w:contextualSpacing/>
              <w:jc w:val="center"/>
              <w:rPr>
                <w:b w:val="0"/>
                <w:sz w:val="52"/>
                <w:szCs w:val="52"/>
              </w:rPr>
            </w:pPr>
            <w:r w:rsidRPr="00A0478D">
              <w:rPr>
                <w:b w:val="0"/>
                <w:sz w:val="52"/>
                <w:szCs w:val="52"/>
              </w:rPr>
              <w:t>50</w:t>
            </w:r>
          </w:p>
        </w:tc>
        <w:tc>
          <w:tcPr>
            <w:tcW w:w="1914" w:type="dxa"/>
          </w:tcPr>
          <w:p w:rsidR="00A0478D" w:rsidRPr="00A0478D" w:rsidRDefault="00A0478D" w:rsidP="00A0478D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50</w:t>
            </w:r>
          </w:p>
        </w:tc>
        <w:tc>
          <w:tcPr>
            <w:tcW w:w="1914" w:type="dxa"/>
          </w:tcPr>
          <w:p w:rsidR="00A0478D" w:rsidRPr="00A0478D" w:rsidRDefault="00A0478D" w:rsidP="00A0478D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50</w:t>
            </w:r>
          </w:p>
        </w:tc>
        <w:tc>
          <w:tcPr>
            <w:tcW w:w="1914" w:type="dxa"/>
          </w:tcPr>
          <w:p w:rsidR="00A0478D" w:rsidRPr="00A0478D" w:rsidRDefault="00A0478D" w:rsidP="00A0478D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50</w:t>
            </w:r>
          </w:p>
        </w:tc>
        <w:tc>
          <w:tcPr>
            <w:tcW w:w="1915" w:type="dxa"/>
          </w:tcPr>
          <w:p w:rsidR="00A0478D" w:rsidRPr="00A0478D" w:rsidRDefault="00A0478D" w:rsidP="00A0478D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50</w:t>
            </w:r>
          </w:p>
        </w:tc>
      </w:tr>
    </w:tbl>
    <w:p w:rsid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p w:rsid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p w:rsidR="0003307E" w:rsidRDefault="0003307E" w:rsidP="00192297">
      <w:pPr>
        <w:ind w:firstLine="567"/>
        <w:contextualSpacing/>
        <w:jc w:val="both"/>
        <w:rPr>
          <w:sz w:val="28"/>
          <w:szCs w:val="28"/>
        </w:rPr>
      </w:pPr>
    </w:p>
    <w:p w:rsidR="00A0478D" w:rsidRPr="00A0478D" w:rsidRDefault="00A0478D" w:rsidP="0003307E">
      <w:pPr>
        <w:ind w:firstLine="567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ТУР 2</w:t>
      </w:r>
    </w:p>
    <w:p w:rsidR="00A0478D" w:rsidRDefault="00A0478D" w:rsidP="00A0478D">
      <w:pPr>
        <w:ind w:firstLine="567"/>
        <w:contextualSpacing/>
        <w:jc w:val="both"/>
        <w:rPr>
          <w:sz w:val="28"/>
          <w:szCs w:val="28"/>
        </w:rPr>
      </w:pPr>
    </w:p>
    <w:tbl>
      <w:tblPr>
        <w:tblStyle w:val="-6"/>
        <w:tblW w:w="0" w:type="auto"/>
        <w:tblLook w:val="04A0"/>
      </w:tblPr>
      <w:tblGrid>
        <w:gridCol w:w="1783"/>
        <w:gridCol w:w="1756"/>
        <w:gridCol w:w="2064"/>
        <w:gridCol w:w="2103"/>
        <w:gridCol w:w="1865"/>
      </w:tblGrid>
      <w:tr w:rsidR="00A0478D" w:rsidTr="00E40353">
        <w:trPr>
          <w:cnfStyle w:val="100000000000"/>
          <w:trHeight w:val="742"/>
        </w:trPr>
        <w:tc>
          <w:tcPr>
            <w:cnfStyle w:val="001000000000"/>
            <w:tcW w:w="1783" w:type="dxa"/>
            <w:vAlign w:val="center"/>
          </w:tcPr>
          <w:p w:rsidR="00A0478D" w:rsidRPr="00A0478D" w:rsidRDefault="00A0478D" w:rsidP="00D43C45">
            <w:pPr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Птицы</w:t>
            </w:r>
          </w:p>
        </w:tc>
        <w:tc>
          <w:tcPr>
            <w:tcW w:w="1756" w:type="dxa"/>
            <w:vAlign w:val="center"/>
          </w:tcPr>
          <w:p w:rsidR="00A0478D" w:rsidRPr="00A0478D" w:rsidRDefault="00A0478D" w:rsidP="00D43C45">
            <w:pPr>
              <w:contextualSpacing/>
              <w:jc w:val="center"/>
              <w:cnfStyle w:val="1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Рыбы</w:t>
            </w:r>
          </w:p>
        </w:tc>
        <w:tc>
          <w:tcPr>
            <w:tcW w:w="2064" w:type="dxa"/>
            <w:vAlign w:val="center"/>
          </w:tcPr>
          <w:p w:rsidR="00A0478D" w:rsidRPr="00A0478D" w:rsidRDefault="00A0478D" w:rsidP="00D43C45">
            <w:pPr>
              <w:contextualSpacing/>
              <w:jc w:val="center"/>
              <w:cnfStyle w:val="100000000000"/>
              <w:rPr>
                <w:sz w:val="36"/>
                <w:szCs w:val="36"/>
              </w:rPr>
            </w:pPr>
            <w:proofErr w:type="spellStart"/>
            <w:proofErr w:type="gramStart"/>
            <w:r>
              <w:rPr>
                <w:sz w:val="36"/>
                <w:szCs w:val="36"/>
              </w:rPr>
              <w:t>Млеко-питающие</w:t>
            </w:r>
            <w:proofErr w:type="spellEnd"/>
            <w:proofErr w:type="gramEnd"/>
          </w:p>
        </w:tc>
        <w:tc>
          <w:tcPr>
            <w:tcW w:w="2103" w:type="dxa"/>
            <w:vAlign w:val="center"/>
          </w:tcPr>
          <w:p w:rsidR="00A0478D" w:rsidRPr="00A0478D" w:rsidRDefault="00A0478D" w:rsidP="00D43C45">
            <w:pPr>
              <w:contextualSpacing/>
              <w:jc w:val="center"/>
              <w:cnfStyle w:val="1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Эволюция</w:t>
            </w:r>
          </w:p>
        </w:tc>
        <w:tc>
          <w:tcPr>
            <w:tcW w:w="1865" w:type="dxa"/>
            <w:vAlign w:val="center"/>
          </w:tcPr>
          <w:p w:rsidR="00A0478D" w:rsidRPr="00A0478D" w:rsidRDefault="00A0478D" w:rsidP="00D43C45">
            <w:pPr>
              <w:contextualSpacing/>
              <w:jc w:val="center"/>
              <w:cnfStyle w:val="1000000000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Человек</w:t>
            </w:r>
          </w:p>
        </w:tc>
      </w:tr>
      <w:tr w:rsidR="00A0478D" w:rsidTr="00E40353">
        <w:trPr>
          <w:cnfStyle w:val="000000100000"/>
          <w:trHeight w:val="842"/>
        </w:trPr>
        <w:tc>
          <w:tcPr>
            <w:cnfStyle w:val="001000000000"/>
            <w:tcW w:w="1783" w:type="dxa"/>
          </w:tcPr>
          <w:p w:rsidR="00A0478D" w:rsidRPr="00A0478D" w:rsidRDefault="00A0478D" w:rsidP="00D43C45">
            <w:pPr>
              <w:contextualSpacing/>
              <w:jc w:val="center"/>
              <w:rPr>
                <w:b w:val="0"/>
                <w:sz w:val="52"/>
                <w:szCs w:val="52"/>
              </w:rPr>
            </w:pPr>
            <w:r w:rsidRPr="00A0478D">
              <w:rPr>
                <w:b w:val="0"/>
                <w:sz w:val="52"/>
                <w:szCs w:val="52"/>
              </w:rPr>
              <w:t>20</w:t>
            </w:r>
          </w:p>
        </w:tc>
        <w:tc>
          <w:tcPr>
            <w:tcW w:w="1756" w:type="dxa"/>
          </w:tcPr>
          <w:p w:rsidR="00A0478D" w:rsidRPr="00A0478D" w:rsidRDefault="00A0478D" w:rsidP="00D43C45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20</w:t>
            </w:r>
          </w:p>
        </w:tc>
        <w:tc>
          <w:tcPr>
            <w:tcW w:w="2064" w:type="dxa"/>
          </w:tcPr>
          <w:p w:rsidR="00A0478D" w:rsidRPr="00A0478D" w:rsidRDefault="00A0478D" w:rsidP="00D43C45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20</w:t>
            </w:r>
          </w:p>
        </w:tc>
        <w:tc>
          <w:tcPr>
            <w:tcW w:w="2103" w:type="dxa"/>
          </w:tcPr>
          <w:p w:rsidR="00A0478D" w:rsidRPr="00A0478D" w:rsidRDefault="00A0478D" w:rsidP="00D43C45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20</w:t>
            </w:r>
          </w:p>
        </w:tc>
        <w:tc>
          <w:tcPr>
            <w:tcW w:w="1865" w:type="dxa"/>
          </w:tcPr>
          <w:p w:rsidR="00A0478D" w:rsidRPr="00A0478D" w:rsidRDefault="00A0478D" w:rsidP="00D43C45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20</w:t>
            </w:r>
          </w:p>
        </w:tc>
      </w:tr>
      <w:tr w:rsidR="00A0478D" w:rsidTr="00E40353">
        <w:trPr>
          <w:cnfStyle w:val="000000010000"/>
          <w:trHeight w:val="889"/>
        </w:trPr>
        <w:tc>
          <w:tcPr>
            <w:cnfStyle w:val="001000000000"/>
            <w:tcW w:w="1783" w:type="dxa"/>
          </w:tcPr>
          <w:p w:rsidR="00A0478D" w:rsidRPr="00A0478D" w:rsidRDefault="00A0478D" w:rsidP="00D43C45">
            <w:pPr>
              <w:contextualSpacing/>
              <w:jc w:val="center"/>
              <w:rPr>
                <w:b w:val="0"/>
                <w:sz w:val="52"/>
                <w:szCs w:val="52"/>
              </w:rPr>
            </w:pPr>
            <w:r w:rsidRPr="00A0478D">
              <w:rPr>
                <w:b w:val="0"/>
                <w:sz w:val="52"/>
                <w:szCs w:val="52"/>
              </w:rPr>
              <w:t>40</w:t>
            </w:r>
          </w:p>
        </w:tc>
        <w:tc>
          <w:tcPr>
            <w:tcW w:w="1756" w:type="dxa"/>
          </w:tcPr>
          <w:p w:rsidR="00A0478D" w:rsidRPr="00A0478D" w:rsidRDefault="00A0478D" w:rsidP="00D43C45">
            <w:pPr>
              <w:contextualSpacing/>
              <w:jc w:val="center"/>
              <w:cnfStyle w:val="00000001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40</w:t>
            </w:r>
          </w:p>
        </w:tc>
        <w:tc>
          <w:tcPr>
            <w:tcW w:w="2064" w:type="dxa"/>
          </w:tcPr>
          <w:p w:rsidR="00A0478D" w:rsidRPr="00A0478D" w:rsidRDefault="00A0478D" w:rsidP="00D43C45">
            <w:pPr>
              <w:contextualSpacing/>
              <w:jc w:val="center"/>
              <w:cnfStyle w:val="00000001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40</w:t>
            </w:r>
          </w:p>
        </w:tc>
        <w:tc>
          <w:tcPr>
            <w:tcW w:w="2103" w:type="dxa"/>
          </w:tcPr>
          <w:p w:rsidR="00A0478D" w:rsidRPr="00A0478D" w:rsidRDefault="00A0478D" w:rsidP="00D43C45">
            <w:pPr>
              <w:contextualSpacing/>
              <w:jc w:val="center"/>
              <w:cnfStyle w:val="00000001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40</w:t>
            </w:r>
          </w:p>
        </w:tc>
        <w:tc>
          <w:tcPr>
            <w:tcW w:w="1865" w:type="dxa"/>
          </w:tcPr>
          <w:p w:rsidR="00A0478D" w:rsidRPr="00A0478D" w:rsidRDefault="00A0478D" w:rsidP="00D43C45">
            <w:pPr>
              <w:contextualSpacing/>
              <w:jc w:val="center"/>
              <w:cnfStyle w:val="000000010000"/>
              <w:rPr>
                <w:sz w:val="52"/>
                <w:szCs w:val="52"/>
              </w:rPr>
            </w:pPr>
            <w:r w:rsidRPr="00A0478D">
              <w:rPr>
                <w:sz w:val="52"/>
                <w:szCs w:val="52"/>
              </w:rPr>
              <w:t>40</w:t>
            </w:r>
          </w:p>
        </w:tc>
      </w:tr>
      <w:tr w:rsidR="00A0478D" w:rsidTr="00E40353">
        <w:trPr>
          <w:cnfStyle w:val="000000100000"/>
          <w:trHeight w:val="1110"/>
        </w:trPr>
        <w:tc>
          <w:tcPr>
            <w:cnfStyle w:val="001000000000"/>
            <w:tcW w:w="1783" w:type="dxa"/>
          </w:tcPr>
          <w:p w:rsidR="00A0478D" w:rsidRPr="00A0478D" w:rsidRDefault="00E40353" w:rsidP="00D43C45">
            <w:pPr>
              <w:contextualSpacing/>
              <w:jc w:val="center"/>
              <w:rPr>
                <w:b w:val="0"/>
                <w:sz w:val="52"/>
                <w:szCs w:val="52"/>
              </w:rPr>
            </w:pPr>
            <w:r>
              <w:rPr>
                <w:b w:val="0"/>
                <w:sz w:val="52"/>
                <w:szCs w:val="52"/>
              </w:rPr>
              <w:t>60</w:t>
            </w:r>
          </w:p>
        </w:tc>
        <w:tc>
          <w:tcPr>
            <w:tcW w:w="1756" w:type="dxa"/>
          </w:tcPr>
          <w:p w:rsidR="00A0478D" w:rsidRPr="00A0478D" w:rsidRDefault="00E40353" w:rsidP="00D43C45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60</w:t>
            </w:r>
          </w:p>
        </w:tc>
        <w:tc>
          <w:tcPr>
            <w:tcW w:w="2064" w:type="dxa"/>
          </w:tcPr>
          <w:p w:rsidR="00A0478D" w:rsidRPr="00A0478D" w:rsidRDefault="00E40353" w:rsidP="00D43C45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60</w:t>
            </w:r>
          </w:p>
        </w:tc>
        <w:tc>
          <w:tcPr>
            <w:tcW w:w="2103" w:type="dxa"/>
          </w:tcPr>
          <w:p w:rsidR="00A0478D" w:rsidRPr="00A0478D" w:rsidRDefault="00E40353" w:rsidP="00D43C45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60</w:t>
            </w:r>
          </w:p>
        </w:tc>
        <w:tc>
          <w:tcPr>
            <w:tcW w:w="1865" w:type="dxa"/>
          </w:tcPr>
          <w:p w:rsidR="00A0478D" w:rsidRPr="00A0478D" w:rsidRDefault="00E40353" w:rsidP="00D43C45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60</w:t>
            </w:r>
          </w:p>
        </w:tc>
      </w:tr>
      <w:tr w:rsidR="00E40353" w:rsidTr="00E40353">
        <w:trPr>
          <w:cnfStyle w:val="000000010000"/>
          <w:trHeight w:val="1110"/>
        </w:trPr>
        <w:tc>
          <w:tcPr>
            <w:cnfStyle w:val="001000000000"/>
            <w:tcW w:w="1783" w:type="dxa"/>
          </w:tcPr>
          <w:p w:rsidR="00E40353" w:rsidRDefault="00E40353" w:rsidP="00D43C45">
            <w:pPr>
              <w:contextualSpacing/>
              <w:jc w:val="center"/>
              <w:rPr>
                <w:b w:val="0"/>
                <w:sz w:val="52"/>
                <w:szCs w:val="52"/>
              </w:rPr>
            </w:pPr>
            <w:r>
              <w:rPr>
                <w:b w:val="0"/>
                <w:sz w:val="52"/>
                <w:szCs w:val="52"/>
              </w:rPr>
              <w:t>80</w:t>
            </w:r>
          </w:p>
        </w:tc>
        <w:tc>
          <w:tcPr>
            <w:tcW w:w="1756" w:type="dxa"/>
          </w:tcPr>
          <w:p w:rsidR="00E40353" w:rsidRDefault="00E40353" w:rsidP="00D43C45">
            <w:pPr>
              <w:contextualSpacing/>
              <w:jc w:val="center"/>
              <w:cnfStyle w:val="00000001000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80</w:t>
            </w:r>
          </w:p>
        </w:tc>
        <w:tc>
          <w:tcPr>
            <w:tcW w:w="2064" w:type="dxa"/>
          </w:tcPr>
          <w:p w:rsidR="00E40353" w:rsidRDefault="00E40353" w:rsidP="00D43C45">
            <w:pPr>
              <w:contextualSpacing/>
              <w:jc w:val="center"/>
              <w:cnfStyle w:val="00000001000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80</w:t>
            </w:r>
          </w:p>
        </w:tc>
        <w:tc>
          <w:tcPr>
            <w:tcW w:w="2103" w:type="dxa"/>
          </w:tcPr>
          <w:p w:rsidR="00E40353" w:rsidRDefault="00E40353" w:rsidP="00D43C45">
            <w:pPr>
              <w:contextualSpacing/>
              <w:jc w:val="center"/>
              <w:cnfStyle w:val="00000001000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80</w:t>
            </w:r>
          </w:p>
        </w:tc>
        <w:tc>
          <w:tcPr>
            <w:tcW w:w="1865" w:type="dxa"/>
          </w:tcPr>
          <w:p w:rsidR="00E40353" w:rsidRDefault="00E40353" w:rsidP="00D43C45">
            <w:pPr>
              <w:contextualSpacing/>
              <w:jc w:val="center"/>
              <w:cnfStyle w:val="00000001000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80</w:t>
            </w:r>
          </w:p>
        </w:tc>
      </w:tr>
      <w:tr w:rsidR="00E40353" w:rsidTr="00E40353">
        <w:trPr>
          <w:cnfStyle w:val="000000100000"/>
          <w:trHeight w:val="1110"/>
        </w:trPr>
        <w:tc>
          <w:tcPr>
            <w:cnfStyle w:val="001000000000"/>
            <w:tcW w:w="1783" w:type="dxa"/>
          </w:tcPr>
          <w:p w:rsidR="00E40353" w:rsidRDefault="00E40353" w:rsidP="00D43C45">
            <w:pPr>
              <w:contextualSpacing/>
              <w:jc w:val="center"/>
              <w:rPr>
                <w:b w:val="0"/>
                <w:sz w:val="52"/>
                <w:szCs w:val="52"/>
              </w:rPr>
            </w:pPr>
            <w:r>
              <w:rPr>
                <w:b w:val="0"/>
                <w:sz w:val="52"/>
                <w:szCs w:val="52"/>
              </w:rPr>
              <w:t>100</w:t>
            </w:r>
          </w:p>
        </w:tc>
        <w:tc>
          <w:tcPr>
            <w:tcW w:w="1756" w:type="dxa"/>
          </w:tcPr>
          <w:p w:rsidR="00E40353" w:rsidRDefault="00E40353" w:rsidP="00D43C45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100</w:t>
            </w:r>
          </w:p>
        </w:tc>
        <w:tc>
          <w:tcPr>
            <w:tcW w:w="2064" w:type="dxa"/>
          </w:tcPr>
          <w:p w:rsidR="00E40353" w:rsidRDefault="00E40353" w:rsidP="00D43C45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100</w:t>
            </w:r>
          </w:p>
        </w:tc>
        <w:tc>
          <w:tcPr>
            <w:tcW w:w="2103" w:type="dxa"/>
          </w:tcPr>
          <w:p w:rsidR="00E40353" w:rsidRDefault="00E40353" w:rsidP="00D43C45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100</w:t>
            </w:r>
          </w:p>
        </w:tc>
        <w:tc>
          <w:tcPr>
            <w:tcW w:w="1865" w:type="dxa"/>
          </w:tcPr>
          <w:p w:rsidR="00E40353" w:rsidRDefault="00E40353" w:rsidP="00D43C45">
            <w:pPr>
              <w:contextualSpacing/>
              <w:jc w:val="center"/>
              <w:cnfStyle w:val="00000010000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100</w:t>
            </w:r>
          </w:p>
        </w:tc>
      </w:tr>
    </w:tbl>
    <w:p w:rsidR="00A0478D" w:rsidRPr="00A0478D" w:rsidRDefault="00A0478D" w:rsidP="00192297">
      <w:pPr>
        <w:ind w:firstLine="567"/>
        <w:contextualSpacing/>
        <w:jc w:val="both"/>
        <w:rPr>
          <w:sz w:val="28"/>
          <w:szCs w:val="28"/>
        </w:rPr>
      </w:pPr>
    </w:p>
    <w:sectPr w:rsidR="00A0478D" w:rsidRPr="00A0478D" w:rsidSect="0057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D1D"/>
    <w:rsid w:val="00001115"/>
    <w:rsid w:val="0003307E"/>
    <w:rsid w:val="00087439"/>
    <w:rsid w:val="001439F2"/>
    <w:rsid w:val="00192297"/>
    <w:rsid w:val="002A5142"/>
    <w:rsid w:val="00365221"/>
    <w:rsid w:val="003828C7"/>
    <w:rsid w:val="003F5B8C"/>
    <w:rsid w:val="004F7A77"/>
    <w:rsid w:val="00571B9E"/>
    <w:rsid w:val="00601762"/>
    <w:rsid w:val="00694F7D"/>
    <w:rsid w:val="006A0E0F"/>
    <w:rsid w:val="007117A0"/>
    <w:rsid w:val="007B4275"/>
    <w:rsid w:val="009C6B88"/>
    <w:rsid w:val="00A0478D"/>
    <w:rsid w:val="00A805E1"/>
    <w:rsid w:val="00AF7D1D"/>
    <w:rsid w:val="00C16D2E"/>
    <w:rsid w:val="00C24F03"/>
    <w:rsid w:val="00C6490D"/>
    <w:rsid w:val="00CF17D7"/>
    <w:rsid w:val="00D17BD1"/>
    <w:rsid w:val="00D957CA"/>
    <w:rsid w:val="00DB0460"/>
    <w:rsid w:val="00E40353"/>
    <w:rsid w:val="00E51B39"/>
    <w:rsid w:val="00E57264"/>
    <w:rsid w:val="00F23D16"/>
    <w:rsid w:val="00F25B86"/>
    <w:rsid w:val="00FF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A047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9988-365C-4B3B-B1BF-30EA92A5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7</cp:revision>
  <dcterms:created xsi:type="dcterms:W3CDTF">2009-11-07T18:27:00Z</dcterms:created>
  <dcterms:modified xsi:type="dcterms:W3CDTF">2009-11-11T15:55:00Z</dcterms:modified>
</cp:coreProperties>
</file>