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AC" w:rsidRDefault="00F45F6D">
      <w:pPr>
        <w:pStyle w:val="a5"/>
        <w:framePr w:wrap="none" w:vAnchor="page" w:hAnchor="page" w:x="5832" w:y="1602"/>
        <w:shd w:val="clear" w:color="auto" w:fill="auto"/>
        <w:spacing w:line="190" w:lineRule="exact"/>
        <w:ind w:left="40"/>
      </w:pPr>
      <w:bookmarkStart w:id="0" w:name="_GoBack"/>
      <w:bookmarkEnd w:id="0"/>
      <w:r>
        <w:t>4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>экологической тропе, выполняем практическую работу, очищаем небольшой участок леса от захламлённости, и конечно проводим экологические игры.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 w:firstLine="440"/>
      </w:pPr>
      <w:r>
        <w:t xml:space="preserve">Одним из партнеров в организации </w:t>
      </w:r>
      <w:proofErr w:type="spellStart"/>
      <w:r>
        <w:t>воспитательно</w:t>
      </w:r>
      <w:proofErr w:type="spellEnd"/>
      <w:r>
        <w:t xml:space="preserve">-образовательном процессе является лесничество.*Наши друзья: </w:t>
      </w:r>
      <w:r>
        <w:t>лесничий Иванов В.Д. и зам. лесничего Копылов М.Г. проводят с ребятами беседы по охране леса от пожаров, как уберечься от клещей, принимают активное участие в мероприятиях: ток - шоу «</w:t>
      </w:r>
      <w:proofErr w:type="spellStart"/>
      <w:r>
        <w:t>Оставим#елку</w:t>
      </w:r>
      <w:proofErr w:type="spellEnd"/>
      <w:r>
        <w:t xml:space="preserve"> в лесу», «Как сберечь лес от пожара», проводят лесные викто</w:t>
      </w:r>
      <w:r>
        <w:t>рины. Кружковцы помогают лесникам распространять листовки, призывающие охранять лес от пожара, обращение к населению о соблюдении правил поведения в лесу.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 w:firstLine="700"/>
      </w:pPr>
      <w:r>
        <w:t xml:space="preserve">Хочется особо отметить еще одного социального партнера, с которым мы работаем на </w:t>
      </w:r>
      <w:proofErr w:type="spellStart"/>
      <w:r>
        <w:t>протяженицугет</w:t>
      </w:r>
      <w:proofErr w:type="spellEnd"/>
      <w:r>
        <w:t xml:space="preserve">. Это </w:t>
      </w:r>
      <w:r>
        <w:t>информационный центр экологического образования и воспитания для детей и юношества детской модельной библиотеки МАУ КДЦ «Жемчужина». Руководит центром заведующая детской библиотекой Елена Михайловна Борисова. Совместно с центром проводим: недели экологии;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/>
      </w:pPr>
      <w:r>
        <w:t>акции по борьбе с мусором возле Дома творчества;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>операции по чистоте подъездов в соседних жилых домах «Чей подъезд лучше»; конкурсы «Скворцы прилетели», посвященные Дню птиц - 1 апреля;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/>
      </w:pPr>
      <w:r>
        <w:t xml:space="preserve">«Берегите Землю - матушку», </w:t>
      </w:r>
      <w:proofErr w:type="gramStart"/>
      <w:r>
        <w:t>посвященный</w:t>
      </w:r>
      <w:proofErr w:type="gramEnd"/>
      <w:r>
        <w:t xml:space="preserve"> Дню Земли - 22 апреля;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/>
      </w:pPr>
      <w:r>
        <w:t>«Эколог</w:t>
      </w:r>
      <w:r>
        <w:t xml:space="preserve">ия в нашем доме», </w:t>
      </w:r>
      <w:proofErr w:type="gramStart"/>
      <w:r>
        <w:t>посвященный</w:t>
      </w:r>
      <w:proofErr w:type="gramEnd"/>
      <w:r>
        <w:t xml:space="preserve"> Дню здоровья - 7 апреля.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/>
      </w:pPr>
      <w:r>
        <w:t>«Чудо озеро Байкал»;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/>
      </w:pPr>
      <w:r>
        <w:t>Конкурс - парад домашних питомцев «Наши верные друзья»; и др.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 xml:space="preserve">Часто я свои занятия провожу в информационном зале, где дети смотрят видеофильмы о природе, читают книги и журналы по </w:t>
      </w:r>
      <w:r>
        <w:t xml:space="preserve">экологии, расширяют свой кругозор знаниями </w:t>
      </w:r>
      <w:proofErr w:type="gramStart"/>
      <w:r>
        <w:t>об</w:t>
      </w:r>
      <w:proofErr w:type="gramEnd"/>
      <w:r>
        <w:t xml:space="preserve"> </w:t>
      </w:r>
      <w:proofErr w:type="spellStart"/>
      <w:r>
        <w:t>окружающей^трироде</w:t>
      </w:r>
      <w:proofErr w:type="spellEnd"/>
      <w:r>
        <w:t>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 xml:space="preserve">Еще один наш партнер - это музей боевой и трудовой славы п. </w:t>
      </w:r>
      <w:proofErr w:type="spellStart"/>
      <w:r>
        <w:t>Селенгинск</w:t>
      </w:r>
      <w:proofErr w:type="spellEnd"/>
      <w:r>
        <w:t xml:space="preserve"> Дома творчества, руководитель ПДО Нина Анатольевна Анкудинова.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 xml:space="preserve">Она проводит интересные беседы и экскурсии, посвященные </w:t>
      </w:r>
      <w:r>
        <w:t>Великой Отечественной войне, по краеведению района, знакомит с историей поселка.</w:t>
      </w:r>
    </w:p>
    <w:p w:rsidR="003A2BAC" w:rsidRDefault="00F45F6D">
      <w:pPr>
        <w:pStyle w:val="1"/>
        <w:framePr w:w="9658" w:h="12960" w:hRule="exact" w:wrap="none" w:vAnchor="page" w:hAnchor="page" w:x="1138" w:y="1933"/>
        <w:shd w:val="clear" w:color="auto" w:fill="auto"/>
        <w:ind w:left="40" w:right="340"/>
      </w:pPr>
      <w:r>
        <w:t>Мы с детьми выращиваем рассаду комнатных растений и дарим их ветеранам войны и труда во время наших встреч. Ежегодно мы проводим акции по очистке территории памятника, посвяще</w:t>
      </w:r>
      <w:r>
        <w:t xml:space="preserve">нного героям Великой Отечественной войны. Также нашим партнером является МАДОУ «Теремок». </w:t>
      </w:r>
      <w:r>
        <w:rPr>
          <w:rStyle w:val="FranklinGothicDemi115pt0pt"/>
        </w:rPr>
        <w:t>Я</w:t>
      </w:r>
      <w:r>
        <w:t xml:space="preserve"> работаю со старшей и средней группами. Занятия проводятся в игровой форме. Дети получают первоначальные знания о природе и окружающем нас мире. С интересом наблюдаю</w:t>
      </w:r>
      <w:r>
        <w:t xml:space="preserve">т за животными, ухаживают за ними, занимаются в информационном центре. Именно здесь начинается*начальное экологическое образование, которое затем продолжается^ школьном </w:t>
      </w:r>
      <w:proofErr w:type="gramStart"/>
      <w:r>
        <w:t>возрасте</w:t>
      </w:r>
      <w:proofErr w:type="gramEnd"/>
      <w:r>
        <w:t>, таким образом, осуществляется преемственность дошкольного и школьного образов</w:t>
      </w:r>
      <w:r>
        <w:t>ания и воспитания.</w:t>
      </w:r>
    </w:p>
    <w:p w:rsidR="003A2BAC" w:rsidRDefault="003A2BAC">
      <w:pPr>
        <w:rPr>
          <w:sz w:val="2"/>
          <w:szCs w:val="2"/>
        </w:rPr>
      </w:pPr>
    </w:p>
    <w:sectPr w:rsidR="003A2BA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6D" w:rsidRDefault="00F45F6D">
      <w:r>
        <w:separator/>
      </w:r>
    </w:p>
  </w:endnote>
  <w:endnote w:type="continuationSeparator" w:id="0">
    <w:p w:rsidR="00F45F6D" w:rsidRDefault="00F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6D" w:rsidRDefault="00F45F6D"/>
  </w:footnote>
  <w:footnote w:type="continuationSeparator" w:id="0">
    <w:p w:rsidR="00F45F6D" w:rsidRDefault="00F45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A2BAC"/>
    <w:rsid w:val="003A2BAC"/>
    <w:rsid w:val="00884A70"/>
    <w:rsid w:val="00F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FranklinGothicDemi115pt0pt">
    <w:name w:val="Основной текст + Franklin Gothic Demi;11;5 pt;Курсив;Интервал 0 pt"/>
    <w:basedOn w:val="a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2016-03-17T01:11:00Z</dcterms:created>
  <dcterms:modified xsi:type="dcterms:W3CDTF">2016-03-17T01:11:00Z</dcterms:modified>
</cp:coreProperties>
</file>