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446" w:rsidRDefault="000C2446" w:rsidP="000C24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Учебное занятие</w:t>
      </w:r>
      <w:r w:rsidRPr="00A916B5">
        <w:rPr>
          <w:rFonts w:ascii="Times New Roman" w:hAnsi="Times New Roman"/>
          <w:b/>
          <w:sz w:val="24"/>
          <w:szCs w:val="24"/>
        </w:rPr>
        <w:t xml:space="preserve"> «</w:t>
      </w:r>
      <w:r w:rsidR="00DC7D58" w:rsidRPr="00836CB6">
        <w:rPr>
          <w:rFonts w:ascii="Times New Roman" w:eastAsia="Times New Roman" w:hAnsi="Times New Roman" w:cs="Times New Roman"/>
          <w:b/>
          <w:sz w:val="24"/>
          <w:szCs w:val="24"/>
        </w:rPr>
        <w:t>Природа и люди Древней Индии</w:t>
      </w:r>
      <w:r w:rsidRPr="00A916B5">
        <w:rPr>
          <w:rFonts w:ascii="Times New Roman" w:hAnsi="Times New Roman"/>
          <w:b/>
          <w:sz w:val="24"/>
          <w:szCs w:val="24"/>
        </w:rPr>
        <w:t>».</w:t>
      </w:r>
    </w:p>
    <w:p w:rsidR="0042138E" w:rsidRDefault="0042138E" w:rsidP="0042138E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2138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C7D58">
        <w:rPr>
          <w:rFonts w:ascii="Times New Roman" w:hAnsi="Times New Roman"/>
          <w:i/>
          <w:sz w:val="24"/>
          <w:szCs w:val="24"/>
        </w:rPr>
        <w:t xml:space="preserve">    </w:t>
      </w:r>
      <w:r w:rsidR="00B113CD">
        <w:rPr>
          <w:rFonts w:ascii="Times New Roman" w:hAnsi="Times New Roman"/>
          <w:i/>
          <w:iCs/>
          <w:sz w:val="24"/>
          <w:szCs w:val="24"/>
        </w:rPr>
        <w:t>Д</w:t>
      </w:r>
      <w:r w:rsidR="00B113CD" w:rsidRPr="008A2929">
        <w:rPr>
          <w:rFonts w:ascii="Times New Roman" w:hAnsi="Times New Roman"/>
          <w:i/>
          <w:iCs/>
          <w:sz w:val="24"/>
          <w:szCs w:val="24"/>
        </w:rPr>
        <w:t>ля работы</w:t>
      </w:r>
      <w:r w:rsidR="00DC7D58">
        <w:rPr>
          <w:rFonts w:ascii="Times New Roman" w:hAnsi="Times New Roman"/>
          <w:i/>
          <w:iCs/>
          <w:sz w:val="24"/>
          <w:szCs w:val="24"/>
        </w:rPr>
        <w:t xml:space="preserve"> с</w:t>
      </w:r>
      <w:r w:rsidR="00B113CD" w:rsidRPr="008A292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113CD">
        <w:rPr>
          <w:rFonts w:ascii="Times New Roman" w:hAnsi="Times New Roman"/>
          <w:i/>
          <w:iCs/>
          <w:sz w:val="24"/>
          <w:szCs w:val="24"/>
        </w:rPr>
        <w:t>у</w:t>
      </w:r>
      <w:r w:rsidR="00B113CD">
        <w:rPr>
          <w:rFonts w:ascii="Times New Roman" w:hAnsi="Times New Roman"/>
          <w:i/>
          <w:sz w:val="24"/>
          <w:szCs w:val="24"/>
        </w:rPr>
        <w:t xml:space="preserve">чебными  </w:t>
      </w:r>
      <w:r w:rsidR="00B113CD">
        <w:rPr>
          <w:rFonts w:ascii="Times New Roman" w:hAnsi="Times New Roman"/>
          <w:i/>
          <w:iCs/>
          <w:sz w:val="24"/>
          <w:szCs w:val="24"/>
        </w:rPr>
        <w:t>модулями</w:t>
      </w:r>
      <w:r w:rsidR="00B113CD" w:rsidRPr="008A2929">
        <w:rPr>
          <w:rFonts w:ascii="Times New Roman" w:hAnsi="Times New Roman"/>
          <w:i/>
          <w:iCs/>
          <w:sz w:val="24"/>
          <w:szCs w:val="24"/>
        </w:rPr>
        <w:t xml:space="preserve"> необходимо </w:t>
      </w:r>
      <w:r w:rsidR="00B113CD">
        <w:rPr>
          <w:rFonts w:ascii="Times New Roman" w:hAnsi="Times New Roman"/>
          <w:i/>
          <w:iCs/>
          <w:sz w:val="24"/>
          <w:szCs w:val="24"/>
        </w:rPr>
        <w:t xml:space="preserve">заранее  </w:t>
      </w:r>
      <w:r w:rsidR="00B113CD" w:rsidRPr="00B113CD">
        <w:rPr>
          <w:rFonts w:ascii="Times New Roman" w:hAnsi="Times New Roman"/>
          <w:i/>
          <w:iCs/>
          <w:sz w:val="24"/>
          <w:szCs w:val="24"/>
          <w:u w:val="single"/>
        </w:rPr>
        <w:t xml:space="preserve">установить  программу </w:t>
      </w:r>
      <w:r w:rsidR="00B113CD" w:rsidRPr="00B113CD">
        <w:rPr>
          <w:rFonts w:ascii="Times New Roman" w:hAnsi="Times New Roman"/>
          <w:i/>
          <w:iCs/>
          <w:sz w:val="24"/>
          <w:szCs w:val="24"/>
          <w:u w:val="single"/>
          <w:lang w:val="en-US"/>
        </w:rPr>
        <w:t>OMS</w:t>
      </w:r>
      <w:r w:rsidR="00B113CD">
        <w:rPr>
          <w:rFonts w:ascii="Times New Roman" w:hAnsi="Times New Roman"/>
          <w:i/>
          <w:iCs/>
          <w:sz w:val="24"/>
          <w:szCs w:val="24"/>
        </w:rPr>
        <w:t xml:space="preserve"> (она в этой же папке</w:t>
      </w:r>
      <w:r w:rsidR="00DC7D58">
        <w:rPr>
          <w:rFonts w:ascii="Times New Roman" w:hAnsi="Times New Roman"/>
          <w:i/>
          <w:iCs/>
          <w:sz w:val="24"/>
          <w:szCs w:val="24"/>
        </w:rPr>
        <w:t>)</w:t>
      </w:r>
      <w:r w:rsidR="00B113CD" w:rsidRPr="008A2929">
        <w:rPr>
          <w:rFonts w:ascii="Times New Roman" w:hAnsi="Times New Roman"/>
          <w:iCs/>
          <w:sz w:val="24"/>
          <w:szCs w:val="24"/>
        </w:rPr>
        <w:t>.</w:t>
      </w:r>
      <w:r w:rsidR="00B113CD">
        <w:rPr>
          <w:rFonts w:ascii="Times New Roman" w:hAnsi="Times New Roman"/>
          <w:iCs/>
          <w:sz w:val="24"/>
          <w:szCs w:val="24"/>
        </w:rPr>
        <w:t xml:space="preserve"> </w:t>
      </w:r>
      <w:r w:rsidRPr="00E21B37">
        <w:rPr>
          <w:rFonts w:ascii="Times New Roman" w:hAnsi="Times New Roman"/>
          <w:i/>
          <w:sz w:val="24"/>
          <w:szCs w:val="24"/>
          <w:u w:val="single"/>
        </w:rPr>
        <w:t>Конспе</w:t>
      </w:r>
      <w:r w:rsidR="00B113CD" w:rsidRPr="00E21B37">
        <w:rPr>
          <w:rFonts w:ascii="Times New Roman" w:hAnsi="Times New Roman"/>
          <w:i/>
          <w:sz w:val="24"/>
          <w:szCs w:val="24"/>
          <w:u w:val="single"/>
        </w:rPr>
        <w:t>кт</w:t>
      </w:r>
      <w:r w:rsidR="00B113CD">
        <w:rPr>
          <w:rFonts w:ascii="Times New Roman" w:hAnsi="Times New Roman"/>
          <w:i/>
          <w:sz w:val="24"/>
          <w:szCs w:val="24"/>
        </w:rPr>
        <w:t xml:space="preserve"> урока </w:t>
      </w:r>
      <w:r w:rsidR="00B113CD" w:rsidRPr="00E21B37">
        <w:rPr>
          <w:rFonts w:ascii="Times New Roman" w:hAnsi="Times New Roman"/>
          <w:i/>
          <w:sz w:val="24"/>
          <w:szCs w:val="24"/>
          <w:u w:val="single"/>
        </w:rPr>
        <w:t>в электрон</w:t>
      </w:r>
      <w:r w:rsidR="00E21B37">
        <w:rPr>
          <w:rFonts w:ascii="Times New Roman" w:hAnsi="Times New Roman"/>
          <w:i/>
          <w:sz w:val="24"/>
          <w:szCs w:val="24"/>
          <w:u w:val="single"/>
        </w:rPr>
        <w:t>н</w:t>
      </w:r>
      <w:r w:rsidR="00B113CD" w:rsidRPr="00E21B37">
        <w:rPr>
          <w:rFonts w:ascii="Times New Roman" w:hAnsi="Times New Roman"/>
          <w:i/>
          <w:sz w:val="24"/>
          <w:szCs w:val="24"/>
          <w:u w:val="single"/>
        </w:rPr>
        <w:t>ом виде</w:t>
      </w:r>
      <w:r w:rsidR="00B113CD">
        <w:rPr>
          <w:rFonts w:ascii="Times New Roman" w:hAnsi="Times New Roman"/>
          <w:i/>
          <w:sz w:val="24"/>
          <w:szCs w:val="24"/>
        </w:rPr>
        <w:t xml:space="preserve"> содержит </w:t>
      </w:r>
      <w:r w:rsidR="00B113CD" w:rsidRPr="00E21B37">
        <w:rPr>
          <w:rFonts w:ascii="Times New Roman" w:hAnsi="Times New Roman"/>
          <w:i/>
          <w:sz w:val="24"/>
          <w:szCs w:val="24"/>
          <w:u w:val="single"/>
        </w:rPr>
        <w:t>гиперссылки</w:t>
      </w:r>
      <w:r w:rsidR="00B113CD">
        <w:rPr>
          <w:rFonts w:ascii="Times New Roman" w:hAnsi="Times New Roman"/>
          <w:i/>
          <w:sz w:val="24"/>
          <w:szCs w:val="24"/>
        </w:rPr>
        <w:t>, которыми можно воспользоваться для упрощения понимания структуры урока.</w:t>
      </w:r>
    </w:p>
    <w:p w:rsidR="00836CB6" w:rsidRPr="00836CB6" w:rsidRDefault="00836CB6" w:rsidP="00836CB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Pr="00836CB6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учебного занятия «Природа и люди Древней Индии».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099"/>
        <w:gridCol w:w="7524"/>
      </w:tblGrid>
      <w:tr w:rsidR="00836CB6" w:rsidRPr="00836CB6" w:rsidTr="007E0A5C">
        <w:trPr>
          <w:tblCellSpacing w:w="7" w:type="dxa"/>
          <w:jc w:val="center"/>
        </w:trPr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Предмет: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836CB6" w:rsidRPr="00836CB6" w:rsidTr="007E0A5C">
        <w:trPr>
          <w:tblCellSpacing w:w="7" w:type="dxa"/>
          <w:jc w:val="center"/>
        </w:trPr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Класс: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6CB6" w:rsidRPr="00836CB6" w:rsidTr="007E0A5C">
        <w:trPr>
          <w:tblCellSpacing w:w="7" w:type="dxa"/>
          <w:jc w:val="center"/>
        </w:trPr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люди Древней Индии</w:t>
            </w:r>
          </w:p>
        </w:tc>
      </w:tr>
      <w:tr w:rsidR="00836CB6" w:rsidRPr="00836CB6" w:rsidTr="007E0A5C">
        <w:trPr>
          <w:tblCellSpacing w:w="7" w:type="dxa"/>
          <w:jc w:val="center"/>
        </w:trPr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урока: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 (изучение нового материала с элементами практической работы)</w:t>
            </w:r>
          </w:p>
        </w:tc>
      </w:tr>
      <w:tr w:rsidR="00836CB6" w:rsidRPr="00836CB6" w:rsidTr="007E0A5C">
        <w:trPr>
          <w:tblCellSpacing w:w="7" w:type="dxa"/>
          <w:jc w:val="center"/>
        </w:trPr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Вигасина А. А. и др.; контурные карты – индивидуальные карточки с заданиями на урок; ЦОР “История древнего мира 5 классы”, издательство НФПК, модули Единой коллекции образовательных ресурсов </w:t>
            </w:r>
            <w:r w:rsidRPr="00836CB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Федерального Центра Информационных Образовательных Ресурсов (</w:t>
            </w:r>
            <w:r w:rsidRPr="00836C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http</w:t>
            </w:r>
            <w:r w:rsidRPr="00836CB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:/</w:t>
            </w:r>
            <w:r w:rsidRPr="00836C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fcior</w:t>
            </w:r>
            <w:r w:rsidRPr="00836CB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836C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edu</w:t>
            </w:r>
            <w:r w:rsidRPr="00836CB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836C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ru</w:t>
            </w:r>
            <w:r w:rsidRPr="00836CB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) </w:t>
            </w: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(программа </w:t>
            </w: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OMS</w:t>
            </w: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)  «Возникновение цивилизации в Индии и Китае» (практика), «Древняя Индия»; презентация «Природа и люди Древней Индии»;</w:t>
            </w:r>
            <w:proofErr w:type="gramEnd"/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компьютер, мультимедийная установка, интерактивная доска, цветные наклейки и жетоны на столах для оценивания и рефлексии.</w:t>
            </w:r>
          </w:p>
        </w:tc>
      </w:tr>
      <w:tr w:rsidR="00836CB6" w:rsidRPr="00836CB6" w:rsidTr="007E0A5C">
        <w:trPr>
          <w:tblCellSpacing w:w="7" w:type="dxa"/>
          <w:jc w:val="center"/>
        </w:trPr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учащихся с особенностями географического положения, растительным и животным миром Древней Индии, занятиями ее жителей, особенностями религии.</w:t>
            </w:r>
          </w:p>
        </w:tc>
      </w:tr>
      <w:tr w:rsidR="00836CB6" w:rsidRPr="00836CB6" w:rsidTr="007E0A5C">
        <w:trPr>
          <w:tblCellSpacing w:w="7" w:type="dxa"/>
          <w:jc w:val="center"/>
        </w:trPr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познавательного интереса </w:t>
            </w:r>
          </w:p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Воспитание у учащихся эстетического вкуса </w:t>
            </w:r>
          </w:p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навыка работы с исторической картой и историческими источниками </w:t>
            </w:r>
          </w:p>
        </w:tc>
      </w:tr>
      <w:tr w:rsidR="00836CB6" w:rsidRPr="00836CB6" w:rsidTr="007E0A5C">
        <w:trPr>
          <w:tblCellSpacing w:w="7" w:type="dxa"/>
          <w:jc w:val="center"/>
        </w:trPr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36CB6" w:rsidRPr="00836CB6" w:rsidRDefault="00836CB6" w:rsidP="007E0A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CB6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должны представлять особенности и отличия формирования государств у народов Юго-Восточной Азии, уметь назвать основные географические объекты полуострова Индостан, уметь рассказать о природе, религии и городах Древней Индии, усвоить новые исторические понятия, развивать навыки работы в группе (коммуникативные навыки).</w:t>
            </w:r>
          </w:p>
        </w:tc>
      </w:tr>
    </w:tbl>
    <w:p w:rsidR="00CF6F61" w:rsidRPr="00E35DE1" w:rsidRDefault="00CF6F61">
      <w:pPr>
        <w:rPr>
          <w:rFonts w:ascii="Times New Roman" w:hAnsi="Times New Roman" w:cs="Times New Roman"/>
          <w:sz w:val="24"/>
          <w:szCs w:val="24"/>
        </w:rPr>
      </w:pPr>
    </w:p>
    <w:p w:rsidR="008E38DA" w:rsidRPr="008E38DA" w:rsidRDefault="000866C2" w:rsidP="008E38DA">
      <w:pPr>
        <w:tabs>
          <w:tab w:val="left" w:pos="284"/>
        </w:tabs>
        <w:spacing w:line="360" w:lineRule="auto"/>
        <w:jc w:val="both"/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35DE1" w:rsidRPr="008E38DA">
        <w:rPr>
          <w:rFonts w:ascii="Times New Roman" w:hAnsi="Times New Roman" w:cs="Times New Roman"/>
          <w:sz w:val="24"/>
          <w:szCs w:val="24"/>
        </w:rPr>
        <w:t>В курсе «История древнего мира</w:t>
      </w:r>
      <w:r w:rsidR="006D61EB" w:rsidRPr="008E38DA">
        <w:rPr>
          <w:rFonts w:ascii="Times New Roman" w:hAnsi="Times New Roman" w:cs="Times New Roman"/>
          <w:sz w:val="24"/>
          <w:szCs w:val="24"/>
        </w:rPr>
        <w:t xml:space="preserve"> 5 класс</w:t>
      </w:r>
      <w:r w:rsidR="00E35DE1" w:rsidRPr="008E38DA">
        <w:rPr>
          <w:rFonts w:ascii="Times New Roman" w:hAnsi="Times New Roman" w:cs="Times New Roman"/>
          <w:sz w:val="24"/>
          <w:szCs w:val="24"/>
        </w:rPr>
        <w:t>» тема «</w:t>
      </w:r>
      <w:r w:rsidR="00DC7D58" w:rsidRPr="00DC7D58">
        <w:rPr>
          <w:rFonts w:ascii="Times New Roman" w:eastAsia="Times New Roman" w:hAnsi="Times New Roman" w:cs="Times New Roman"/>
          <w:sz w:val="24"/>
          <w:szCs w:val="24"/>
        </w:rPr>
        <w:t>Природа и люди Древней Индии</w:t>
      </w:r>
      <w:r w:rsidR="00E35DE1" w:rsidRPr="008E38DA">
        <w:rPr>
          <w:rFonts w:ascii="Times New Roman" w:hAnsi="Times New Roman" w:cs="Times New Roman"/>
          <w:sz w:val="24"/>
          <w:szCs w:val="24"/>
        </w:rPr>
        <w:t>» освещен</w:t>
      </w:r>
      <w:r w:rsidR="0027149E">
        <w:rPr>
          <w:rFonts w:ascii="Times New Roman" w:hAnsi="Times New Roman" w:cs="Times New Roman"/>
          <w:sz w:val="24"/>
          <w:szCs w:val="24"/>
        </w:rPr>
        <w:t>а</w:t>
      </w:r>
      <w:r w:rsidR="00E35DE1" w:rsidRPr="008E38DA">
        <w:rPr>
          <w:rFonts w:ascii="Times New Roman" w:hAnsi="Times New Roman" w:cs="Times New Roman"/>
          <w:sz w:val="24"/>
          <w:szCs w:val="24"/>
        </w:rPr>
        <w:t xml:space="preserve"> недостаточно широко.</w:t>
      </w:r>
      <w:r w:rsidR="006D61EB" w:rsidRPr="008E38DA">
        <w:rPr>
          <w:rFonts w:ascii="Times New Roman" w:hAnsi="Times New Roman" w:cs="Times New Roman"/>
          <w:sz w:val="24"/>
          <w:szCs w:val="24"/>
        </w:rPr>
        <w:t xml:space="preserve"> Поэтому на своих уроках при прохождении данной темы применяю различные методы, позволяющие активизировать</w:t>
      </w:r>
      <w:r w:rsidR="00786485" w:rsidRPr="008E38DA">
        <w:rPr>
          <w:rFonts w:ascii="Times New Roman" w:hAnsi="Times New Roman" w:cs="Times New Roman"/>
          <w:sz w:val="24"/>
          <w:szCs w:val="24"/>
        </w:rPr>
        <w:t xml:space="preserve">  познавательную деятельность учащихся,</w:t>
      </w:r>
      <w:r w:rsidR="006D61EB" w:rsidRPr="008E38DA">
        <w:rPr>
          <w:rFonts w:ascii="Times New Roman" w:hAnsi="Times New Roman" w:cs="Times New Roman"/>
          <w:sz w:val="24"/>
          <w:szCs w:val="24"/>
        </w:rPr>
        <w:t xml:space="preserve"> </w:t>
      </w:r>
      <w:r w:rsidR="00786485" w:rsidRPr="008E38DA">
        <w:rPr>
          <w:rFonts w:ascii="Times New Roman" w:hAnsi="Times New Roman" w:cs="Times New Roman"/>
          <w:sz w:val="24"/>
          <w:szCs w:val="24"/>
        </w:rPr>
        <w:t xml:space="preserve">мотивацию, </w:t>
      </w:r>
      <w:r w:rsidR="006D61EB" w:rsidRPr="008E38DA">
        <w:rPr>
          <w:rFonts w:ascii="Times New Roman" w:hAnsi="Times New Roman" w:cs="Times New Roman"/>
          <w:sz w:val="24"/>
          <w:szCs w:val="24"/>
        </w:rPr>
        <w:t>интерес к</w:t>
      </w:r>
      <w:r w:rsidR="00786485" w:rsidRPr="008E38DA">
        <w:rPr>
          <w:rFonts w:ascii="Times New Roman" w:hAnsi="Times New Roman" w:cs="Times New Roman"/>
          <w:sz w:val="24"/>
          <w:szCs w:val="24"/>
        </w:rPr>
        <w:t xml:space="preserve"> предмету.</w:t>
      </w:r>
      <w:r w:rsidR="00570788" w:rsidRPr="008E38DA">
        <w:rPr>
          <w:rFonts w:ascii="Times New Roman" w:hAnsi="Times New Roman" w:cs="Times New Roman"/>
          <w:sz w:val="24"/>
          <w:szCs w:val="24"/>
        </w:rPr>
        <w:t xml:space="preserve"> Таковым, в том числе, является</w:t>
      </w:r>
      <w:r w:rsidR="006C14BA" w:rsidRPr="008E38DA">
        <w:rPr>
          <w:rFonts w:ascii="Times New Roman" w:hAnsi="Times New Roman" w:cs="Times New Roman"/>
          <w:sz w:val="24"/>
          <w:szCs w:val="24"/>
        </w:rPr>
        <w:t xml:space="preserve"> применение на уроке </w:t>
      </w:r>
      <w:r w:rsidR="006C14BA" w:rsidRPr="008E38DA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информационных технологий. </w:t>
      </w:r>
      <w:r w:rsidR="00570788" w:rsidRPr="008E38DA">
        <w:rPr>
          <w:rFonts w:ascii="Times New Roman" w:hAnsi="Times New Roman" w:cs="Times New Roman"/>
          <w:sz w:val="24"/>
          <w:szCs w:val="24"/>
        </w:rPr>
        <w:t xml:space="preserve"> </w:t>
      </w:r>
      <w:r w:rsidR="008E38DA" w:rsidRPr="008E38DA">
        <w:rPr>
          <w:rFonts w:ascii="Times New Roman" w:eastAsia="Times New Roman" w:hAnsi="Times New Roman" w:cs="Times New Roman"/>
          <w:sz w:val="24"/>
          <w:szCs w:val="24"/>
        </w:rPr>
        <w:t xml:space="preserve">Применение информационных технологий позволяет совершенствовать практические умения и навыки; эффективно организовать самостоятельную работу и индивидуализировать процесс обучения; </w:t>
      </w:r>
      <w:r w:rsidR="008E38DA" w:rsidRPr="008E38DA"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>формировать ключевые компетенции учащихся.</w:t>
      </w:r>
    </w:p>
    <w:p w:rsidR="004449CF" w:rsidRDefault="008E38DA" w:rsidP="008E38DA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8D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833F6E" w:rsidRPr="008E38DA">
        <w:rPr>
          <w:rFonts w:ascii="Times New Roman" w:hAnsi="Times New Roman" w:cs="Times New Roman"/>
          <w:sz w:val="24"/>
          <w:szCs w:val="24"/>
        </w:rPr>
        <w:t xml:space="preserve">Использование ПК на уроках дает высокие </w:t>
      </w:r>
      <w:r w:rsidR="00833F6E" w:rsidRPr="008E38DA">
        <w:rPr>
          <w:rStyle w:val="a3"/>
          <w:rFonts w:ascii="Times New Roman" w:hAnsi="Times New Roman" w:cs="Times New Roman"/>
          <w:sz w:val="24"/>
          <w:szCs w:val="24"/>
        </w:rPr>
        <w:t xml:space="preserve">результаты: </w:t>
      </w:r>
      <w:r w:rsidR="00833F6E" w:rsidRPr="008E38DA">
        <w:rPr>
          <w:rFonts w:ascii="Times New Roman" w:hAnsi="Times New Roman" w:cs="Times New Roman"/>
          <w:sz w:val="24"/>
          <w:szCs w:val="24"/>
        </w:rPr>
        <w:t>развивает творческие, исследовательские способности учащихся, повышает их активность; способствует интенсификации учебно-воспитательного процесса, более осмысленному изучению материала, приобретению навыков самоорганизации, превращению систематических знаний в системные; помогает развитию познавательной деятельности учащихся и интереса к предмету; развивает у учащихся логическое мышление, значительно повышает уровень рефлексивных действий с материалом, изучаемым на уроках.</w:t>
      </w:r>
      <w:proofErr w:type="gramEnd"/>
    </w:p>
    <w:p w:rsidR="0042138E" w:rsidRDefault="00061A51" w:rsidP="0042138E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На уроке использую учебные модули</w:t>
      </w:r>
      <w:r w:rsidR="008E38DA">
        <w:rPr>
          <w:rFonts w:ascii="Times New Roman" w:hAnsi="Times New Roman" w:cs="Times New Roman"/>
          <w:i/>
          <w:sz w:val="24"/>
          <w:szCs w:val="24"/>
        </w:rPr>
        <w:t>,</w:t>
      </w:r>
      <w:r w:rsidR="00455135">
        <w:rPr>
          <w:rFonts w:ascii="Times New Roman" w:hAnsi="Times New Roman" w:cs="Times New Roman"/>
          <w:i/>
          <w:sz w:val="24"/>
          <w:szCs w:val="24"/>
        </w:rPr>
        <w:t xml:space="preserve"> с которыми ребята работают самостоятельно на интерактивной доске. Модули, слайдовая презентация позволяют </w:t>
      </w:r>
      <w:r w:rsidR="008E38DA">
        <w:rPr>
          <w:rFonts w:ascii="Times New Roman" w:hAnsi="Times New Roman" w:cs="Times New Roman"/>
          <w:i/>
          <w:sz w:val="24"/>
          <w:szCs w:val="24"/>
        </w:rPr>
        <w:t>оптимальн</w:t>
      </w:r>
      <w:r w:rsidR="00455135">
        <w:rPr>
          <w:rFonts w:ascii="Times New Roman" w:hAnsi="Times New Roman" w:cs="Times New Roman"/>
          <w:i/>
          <w:sz w:val="24"/>
          <w:szCs w:val="24"/>
        </w:rPr>
        <w:t>о использовать время урока,</w:t>
      </w:r>
      <w:r w:rsidR="008C6218">
        <w:rPr>
          <w:rFonts w:ascii="Times New Roman" w:hAnsi="Times New Roman" w:cs="Times New Roman"/>
          <w:i/>
          <w:sz w:val="24"/>
          <w:szCs w:val="24"/>
        </w:rPr>
        <w:t xml:space="preserve"> расширить рамки изучаемого материала, который учащимися был успешно усвоен.</w:t>
      </w:r>
      <w:r w:rsidR="0045513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E38D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21B37" w:rsidRDefault="00985DC5" w:rsidP="0042138E">
      <w:pPr>
        <w:tabs>
          <w:tab w:val="left" w:pos="28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</w:t>
      </w:r>
      <w:r w:rsidR="0042138E" w:rsidRPr="0042138E">
        <w:rPr>
          <w:rFonts w:ascii="Times New Roman" w:hAnsi="Times New Roman" w:cs="Times New Roman"/>
          <w:sz w:val="24"/>
          <w:szCs w:val="24"/>
        </w:rPr>
        <w:t>Так же оптимизирует учебный процесс и работа с контурной картой как группой, в парах, так и индивидуально.</w:t>
      </w:r>
      <w:r w:rsidR="004213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42138E" w:rsidRPr="00985DC5">
        <w:rPr>
          <w:rFonts w:ascii="Times New Roman" w:hAnsi="Times New Roman"/>
          <w:iCs/>
          <w:sz w:val="24"/>
          <w:szCs w:val="24"/>
        </w:rPr>
        <w:t>Применяемые на уроке</w:t>
      </w:r>
      <w:r w:rsidR="0042138E">
        <w:rPr>
          <w:rFonts w:ascii="Times New Roman" w:hAnsi="Times New Roman"/>
          <w:i/>
          <w:iCs/>
          <w:sz w:val="24"/>
          <w:szCs w:val="24"/>
        </w:rPr>
        <w:t xml:space="preserve"> м</w:t>
      </w:r>
      <w:r w:rsidR="0042138E" w:rsidRPr="00EF7643">
        <w:rPr>
          <w:rFonts w:ascii="Times New Roman" w:hAnsi="Times New Roman"/>
          <w:i/>
          <w:iCs/>
          <w:sz w:val="24"/>
          <w:szCs w:val="24"/>
        </w:rPr>
        <w:t>етодические приемы</w:t>
      </w:r>
      <w:r w:rsidR="0042138E" w:rsidRPr="00EF7643">
        <w:rPr>
          <w:rFonts w:ascii="Times New Roman" w:hAnsi="Times New Roman"/>
          <w:sz w:val="24"/>
          <w:szCs w:val="24"/>
        </w:rPr>
        <w:t>:</w:t>
      </w:r>
      <w:r w:rsidR="0042138E">
        <w:rPr>
          <w:rFonts w:ascii="Times New Roman" w:hAnsi="Times New Roman"/>
          <w:sz w:val="24"/>
          <w:szCs w:val="24"/>
        </w:rPr>
        <w:t xml:space="preserve"> </w:t>
      </w:r>
      <w:r w:rsidR="0042138E" w:rsidRPr="00EF7643">
        <w:rPr>
          <w:rFonts w:ascii="Times New Roman" w:hAnsi="Times New Roman"/>
          <w:sz w:val="24"/>
          <w:szCs w:val="24"/>
        </w:rPr>
        <w:t>беседа, работа с текстом учебника,</w:t>
      </w:r>
      <w:r w:rsidR="0042138E">
        <w:rPr>
          <w:rFonts w:ascii="Times New Roman" w:hAnsi="Times New Roman"/>
          <w:sz w:val="24"/>
          <w:szCs w:val="24"/>
        </w:rPr>
        <w:t xml:space="preserve"> работа с картой, </w:t>
      </w:r>
      <w:r w:rsidR="0042138E" w:rsidRPr="00EF7643">
        <w:rPr>
          <w:rFonts w:ascii="Times New Roman" w:hAnsi="Times New Roman"/>
          <w:sz w:val="24"/>
          <w:szCs w:val="24"/>
        </w:rPr>
        <w:t xml:space="preserve">постановка проблемного задания, описание, рассказ, </w:t>
      </w:r>
      <w:r w:rsidR="0042138E" w:rsidRPr="00CF6F61">
        <w:rPr>
          <w:rFonts w:ascii="Times New Roman" w:hAnsi="Times New Roman"/>
          <w:sz w:val="24"/>
          <w:szCs w:val="24"/>
        </w:rPr>
        <w:t>работа с кл</w:t>
      </w:r>
      <w:r w:rsidR="0042138E">
        <w:rPr>
          <w:rFonts w:ascii="Times New Roman" w:hAnsi="Times New Roman"/>
          <w:sz w:val="24"/>
          <w:szCs w:val="24"/>
        </w:rPr>
        <w:t>астерами на интерактивной доске и др. позволяют обучающимся достигнуть ожидаемого результата.</w:t>
      </w:r>
      <w:r w:rsidR="0042138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04B88" w:rsidRPr="00E21B37" w:rsidRDefault="00E21B37" w:rsidP="00E21B37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</w:t>
      </w:r>
      <w:r>
        <w:rPr>
          <w:rFonts w:ascii="Times New Roman" w:hAnsi="Times New Roman"/>
          <w:b/>
          <w:iCs/>
          <w:sz w:val="24"/>
          <w:szCs w:val="24"/>
        </w:rPr>
        <w:t>абота с учебными модулями</w:t>
      </w:r>
      <w:r w:rsidRPr="008A2929">
        <w:rPr>
          <w:rFonts w:ascii="Times New Roman" w:hAnsi="Times New Roman"/>
          <w:iCs/>
          <w:sz w:val="24"/>
          <w:szCs w:val="24"/>
        </w:rPr>
        <w:t xml:space="preserve"> </w:t>
      </w:r>
      <w:r w:rsidRPr="008A2929">
        <w:rPr>
          <w:rFonts w:ascii="Times New Roman" w:hAnsi="Times New Roman"/>
          <w:b/>
          <w:iCs/>
          <w:sz w:val="24"/>
          <w:szCs w:val="24"/>
        </w:rPr>
        <w:t>ФЦИОР</w:t>
      </w:r>
      <w:r w:rsidRPr="008A2929">
        <w:rPr>
          <w:rFonts w:ascii="Times New Roman" w:hAnsi="Times New Roman"/>
          <w:iCs/>
          <w:sz w:val="24"/>
          <w:szCs w:val="24"/>
        </w:rPr>
        <w:t xml:space="preserve"> </w:t>
      </w:r>
      <w:r w:rsidRPr="008A2929">
        <w:rPr>
          <w:rFonts w:ascii="Times New Roman" w:hAnsi="Times New Roman"/>
          <w:i/>
          <w:iCs/>
          <w:sz w:val="24"/>
          <w:szCs w:val="24"/>
        </w:rPr>
        <w:t xml:space="preserve">(модули для работы необходимо «открыть» (воспроизвести) заранее, установив программу </w:t>
      </w:r>
      <w:r w:rsidRPr="008A2929">
        <w:rPr>
          <w:rFonts w:ascii="Times New Roman" w:hAnsi="Times New Roman"/>
          <w:i/>
          <w:iCs/>
          <w:sz w:val="24"/>
          <w:szCs w:val="24"/>
          <w:lang w:val="en-US"/>
        </w:rPr>
        <w:t>OMS</w:t>
      </w:r>
      <w:r>
        <w:rPr>
          <w:rFonts w:ascii="Times New Roman" w:hAnsi="Times New Roman"/>
          <w:i/>
          <w:iCs/>
          <w:sz w:val="24"/>
          <w:szCs w:val="24"/>
        </w:rPr>
        <w:t>)</w:t>
      </w:r>
      <w:r w:rsidRPr="008A2929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 xml:space="preserve">Модули </w:t>
      </w:r>
      <w:r w:rsidRPr="008A2929">
        <w:rPr>
          <w:rFonts w:ascii="Times New Roman" w:hAnsi="Times New Roman"/>
          <w:i/>
          <w:iCs/>
          <w:sz w:val="24"/>
          <w:szCs w:val="24"/>
        </w:rPr>
        <w:t>можно скачать на сайте Федерального Центра Информационных Образовательных Ресурсов (</w:t>
      </w:r>
      <w:r w:rsidRPr="008A2929">
        <w:rPr>
          <w:rFonts w:ascii="Times New Roman" w:hAnsi="Times New Roman"/>
          <w:i/>
          <w:iCs/>
          <w:sz w:val="24"/>
          <w:szCs w:val="24"/>
          <w:lang w:val="en-US"/>
        </w:rPr>
        <w:t>http</w:t>
      </w:r>
      <w:r w:rsidRPr="008A2929">
        <w:rPr>
          <w:rFonts w:ascii="Times New Roman" w:hAnsi="Times New Roman"/>
          <w:i/>
          <w:iCs/>
          <w:sz w:val="24"/>
          <w:szCs w:val="24"/>
        </w:rPr>
        <w:t>:/</w:t>
      </w:r>
      <w:r w:rsidRPr="008A2929">
        <w:rPr>
          <w:rFonts w:ascii="Times New Roman" w:hAnsi="Times New Roman"/>
          <w:i/>
          <w:iCs/>
          <w:sz w:val="24"/>
          <w:szCs w:val="24"/>
          <w:lang w:val="en-US"/>
        </w:rPr>
        <w:t>fcior</w:t>
      </w:r>
      <w:r w:rsidRPr="008A2929">
        <w:rPr>
          <w:rFonts w:ascii="Times New Roman" w:hAnsi="Times New Roman"/>
          <w:i/>
          <w:iCs/>
          <w:sz w:val="24"/>
          <w:szCs w:val="24"/>
        </w:rPr>
        <w:t>.</w:t>
      </w:r>
      <w:r w:rsidRPr="008A2929">
        <w:rPr>
          <w:rFonts w:ascii="Times New Roman" w:hAnsi="Times New Roman"/>
          <w:i/>
          <w:iCs/>
          <w:sz w:val="24"/>
          <w:szCs w:val="24"/>
          <w:lang w:val="en-US"/>
        </w:rPr>
        <w:t>edu</w:t>
      </w:r>
      <w:r w:rsidRPr="008A2929">
        <w:rPr>
          <w:rFonts w:ascii="Times New Roman" w:hAnsi="Times New Roman"/>
          <w:i/>
          <w:iCs/>
          <w:sz w:val="24"/>
          <w:szCs w:val="24"/>
        </w:rPr>
        <w:t>.</w:t>
      </w:r>
      <w:r w:rsidRPr="008A2929">
        <w:rPr>
          <w:rFonts w:ascii="Times New Roman" w:hAnsi="Times New Roman"/>
          <w:i/>
          <w:iCs/>
          <w:sz w:val="24"/>
          <w:szCs w:val="24"/>
          <w:lang w:val="en-US"/>
        </w:rPr>
        <w:t>ru</w:t>
      </w:r>
      <w:r w:rsidR="004213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gramEnd"/>
    </w:p>
    <w:sectPr w:rsidR="00D04B88" w:rsidRPr="00E21B37" w:rsidSect="00E21B3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46CF1"/>
    <w:multiLevelType w:val="multilevel"/>
    <w:tmpl w:val="4E26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2446"/>
    <w:rsid w:val="00061A51"/>
    <w:rsid w:val="000866C2"/>
    <w:rsid w:val="000C2446"/>
    <w:rsid w:val="00220B00"/>
    <w:rsid w:val="0027149E"/>
    <w:rsid w:val="003C6802"/>
    <w:rsid w:val="0042138E"/>
    <w:rsid w:val="004449CF"/>
    <w:rsid w:val="00455135"/>
    <w:rsid w:val="00455EF8"/>
    <w:rsid w:val="00570788"/>
    <w:rsid w:val="00616BCD"/>
    <w:rsid w:val="00637FBF"/>
    <w:rsid w:val="006C14BA"/>
    <w:rsid w:val="006D61EB"/>
    <w:rsid w:val="00786485"/>
    <w:rsid w:val="00833F6E"/>
    <w:rsid w:val="00836CB6"/>
    <w:rsid w:val="008C6218"/>
    <w:rsid w:val="008E38DA"/>
    <w:rsid w:val="00985DC5"/>
    <w:rsid w:val="00A46168"/>
    <w:rsid w:val="00B02B04"/>
    <w:rsid w:val="00B113CD"/>
    <w:rsid w:val="00CF6F61"/>
    <w:rsid w:val="00D04B88"/>
    <w:rsid w:val="00DC7D58"/>
    <w:rsid w:val="00DD3860"/>
    <w:rsid w:val="00E21B37"/>
    <w:rsid w:val="00E3307E"/>
    <w:rsid w:val="00E35DE1"/>
    <w:rsid w:val="00F2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C14BA"/>
    <w:rPr>
      <w:b/>
      <w:bCs/>
    </w:rPr>
  </w:style>
  <w:style w:type="paragraph" w:styleId="a4">
    <w:name w:val="Normal (Web)"/>
    <w:basedOn w:val="a"/>
    <w:rsid w:val="0083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81419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19</cp:revision>
  <dcterms:created xsi:type="dcterms:W3CDTF">2009-09-13T07:06:00Z</dcterms:created>
  <dcterms:modified xsi:type="dcterms:W3CDTF">2012-01-09T07:17:00Z</dcterms:modified>
</cp:coreProperties>
</file>